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1"/>
        <w:pageBreakBefore w:val="1"/>
        <w:rPr/>
      </w:pPr>
      <w:bookmarkStart w:colFirst="0" w:colLast="0" w:name="_heading=h.p8fx2zt9fu8h" w:id="0"/>
      <w:bookmarkEnd w:id="0"/>
      <w:r w:rsidDel="00000000" w:rsidR="00000000" w:rsidRPr="00000000">
        <w:rPr>
          <w:rtl w:val="0"/>
        </w:rPr>
        <w:t xml:space="preserve">SEND Adaptations for Geography:</w:t>
      </w:r>
    </w:p>
    <w:tbl>
      <w:tblPr>
        <w:tblStyle w:val="Table1"/>
        <w:tblW w:w="13591.0" w:type="dxa"/>
        <w:jc w:val="left"/>
        <w:tblInd w:w="-108.0" w:type="dxa"/>
        <w:tblLayout w:type="fixed"/>
        <w:tblLook w:val="0000"/>
      </w:tblPr>
      <w:tblGrid>
        <w:gridCol w:w="5240"/>
        <w:gridCol w:w="8351"/>
        <w:tblGridChange w:id="0">
          <w:tblGrid>
            <w:gridCol w:w="5240"/>
            <w:gridCol w:w="8351"/>
          </w:tblGrid>
        </w:tblGridChange>
      </w:tblGrid>
      <w:tr>
        <w:trPr>
          <w:cantSplit w:val="0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2cc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02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Cognition and Learning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2cc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0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Barriers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2cc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0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Provision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2cc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0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Reading resource/ source materials. </w:t>
            </w:r>
          </w:p>
          <w:p w:rsidR="00000000" w:rsidDel="00000000" w:rsidP="00000000" w:rsidRDefault="00000000" w:rsidRPr="00000000" w14:paraId="0000000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0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Recording of work using paper and pencil methods. </w:t>
            </w:r>
          </w:p>
          <w:p w:rsidR="00000000" w:rsidDel="00000000" w:rsidP="00000000" w:rsidRDefault="00000000" w:rsidRPr="00000000" w14:paraId="0000000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0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Understanding the concept of time/ passage of time.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2cc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0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720" w:right="0" w:firstLine="0"/>
              <w:jc w:val="left"/>
              <w:rPr>
                <w:rFonts w:ascii="Cambria" w:cs="Cambria" w:eastAsia="Cambria" w:hAnsi="Cambri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</w:rPr>
            </w:pPr>
            <w:r w:rsidDel="00000000" w:rsidR="00000000" w:rsidRPr="00000000">
              <w:rPr>
                <w:rFonts w:ascii="Cambria" w:cs="Cambria" w:eastAsia="Cambria" w:hAnsi="Cambri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  <w:rtl w:val="0"/>
              </w:rPr>
              <w:t xml:space="preserve">Be mindful of CYP’s literacy and mathematical levels – how accessible is the task?</w:t>
            </w:r>
          </w:p>
          <w:p w:rsidR="00000000" w:rsidDel="00000000" w:rsidP="00000000" w:rsidRDefault="00000000" w:rsidRPr="00000000" w14:paraId="0000000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Highlighting of key points to cue children and young people in.  </w:t>
            </w:r>
          </w:p>
          <w:p w:rsidR="00000000" w:rsidDel="00000000" w:rsidP="00000000" w:rsidRDefault="00000000" w:rsidRPr="00000000" w14:paraId="0000000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Whole class reading of source materials to support understanding.  </w:t>
            </w:r>
          </w:p>
          <w:p w:rsidR="00000000" w:rsidDel="00000000" w:rsidP="00000000" w:rsidRDefault="00000000" w:rsidRPr="00000000" w14:paraId="0000000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Enlarging text and copying onto buff paper.  </w:t>
            </w:r>
          </w:p>
          <w:p w:rsidR="00000000" w:rsidDel="00000000" w:rsidP="00000000" w:rsidRDefault="00000000" w:rsidRPr="00000000" w14:paraId="0000000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Provide copies of presentations, or access to materials on iPad. </w:t>
            </w:r>
          </w:p>
          <w:p w:rsidR="00000000" w:rsidDel="00000000" w:rsidP="00000000" w:rsidRDefault="00000000" w:rsidRPr="00000000" w14:paraId="0000001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Use of visual and audio sources.  </w:t>
            </w:r>
          </w:p>
          <w:p w:rsidR="00000000" w:rsidDel="00000000" w:rsidP="00000000" w:rsidRDefault="00000000" w:rsidRPr="00000000" w14:paraId="0000001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Shared reading opportunities to give children and young people opportunity to practise.  </w:t>
            </w:r>
          </w:p>
          <w:p w:rsidR="00000000" w:rsidDel="00000000" w:rsidP="00000000" w:rsidRDefault="00000000" w:rsidRPr="00000000" w14:paraId="0000001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Adapting reading materials such that they match pupils reading age/ability.  </w:t>
            </w:r>
          </w:p>
          <w:p w:rsidR="00000000" w:rsidDel="00000000" w:rsidP="00000000" w:rsidRDefault="00000000" w:rsidRPr="00000000" w14:paraId="0000001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Sourced read through immersive reader or audiobooks. </w:t>
            </w:r>
          </w:p>
          <w:p w:rsidR="00000000" w:rsidDel="00000000" w:rsidP="00000000" w:rsidRDefault="00000000" w:rsidRPr="00000000" w14:paraId="0000001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Alternative methods of communication such as comic strips, pictures, annotated drawings.  </w:t>
            </w:r>
          </w:p>
          <w:p w:rsidR="00000000" w:rsidDel="00000000" w:rsidP="00000000" w:rsidRDefault="00000000" w:rsidRPr="00000000" w14:paraId="0000001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Consider how information is shared – e.g. use of video, photo, text.</w:t>
            </w:r>
          </w:p>
          <w:p w:rsidR="00000000" w:rsidDel="00000000" w:rsidP="00000000" w:rsidRDefault="00000000" w:rsidRPr="00000000" w14:paraId="0000001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Use of word processor, speech to text software. </w:t>
            </w:r>
          </w:p>
          <w:p w:rsidR="00000000" w:rsidDel="00000000" w:rsidP="00000000" w:rsidRDefault="00000000" w:rsidRPr="00000000" w14:paraId="0000001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Use of peer scribe, adult scribe, my turn your turn approaches. </w:t>
            </w:r>
          </w:p>
          <w:p w:rsidR="00000000" w:rsidDel="00000000" w:rsidP="00000000" w:rsidRDefault="00000000" w:rsidRPr="00000000" w14:paraId="0000001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Broken down success criteria.</w:t>
            </w:r>
          </w:p>
          <w:p w:rsidR="00000000" w:rsidDel="00000000" w:rsidP="00000000" w:rsidRDefault="00000000" w:rsidRPr="00000000" w14:paraId="0000001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Scaffolds for writing.</w:t>
            </w:r>
          </w:p>
          <w:p w:rsidR="00000000" w:rsidDel="00000000" w:rsidP="00000000" w:rsidRDefault="00000000" w:rsidRPr="00000000" w14:paraId="0000001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Use knowledge organisers to support CYP to sort and retrieve information.  Provide visuals, word mats, topic webs.</w:t>
            </w:r>
          </w:p>
          <w:p w:rsidR="00000000" w:rsidDel="00000000" w:rsidP="00000000" w:rsidRDefault="00000000" w:rsidRPr="00000000" w14:paraId="0000001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720" w:right="0" w:firstLine="0"/>
              <w:jc w:val="left"/>
              <w:rPr>
                <w:rFonts w:ascii="Cambria" w:cs="Cambria" w:eastAsia="Cambria" w:hAnsi="Cambri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</w:rPr>
            </w:pPr>
            <w:r w:rsidDel="00000000" w:rsidR="00000000" w:rsidRPr="00000000">
              <w:rPr>
                <w:rFonts w:ascii="Cambria" w:cs="Cambria" w:eastAsia="Cambria" w:hAnsi="Cambri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  <w:rtl w:val="0"/>
              </w:rPr>
              <w:t xml:space="preserve">Be clear about key learning points and provide opportunities to practice.</w:t>
            </w:r>
          </w:p>
        </w:tc>
      </w:tr>
      <w:tr>
        <w:trPr>
          <w:cantSplit w:val="0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e2f3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1C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Communication and Interaction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e2f3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1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Barriers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e2f3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1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Provision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e2f3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2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Complex subject specific vocabulary/ new vocabulary. </w:t>
            </w:r>
          </w:p>
          <w:p w:rsidR="00000000" w:rsidDel="00000000" w:rsidP="00000000" w:rsidRDefault="00000000" w:rsidRPr="00000000" w14:paraId="0000002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2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Participation in lessons which are largely discussion based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e2f3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2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720" w:right="0" w:firstLine="0"/>
              <w:jc w:val="left"/>
              <w:rPr>
                <w:rFonts w:ascii="Cambria" w:cs="Cambria" w:eastAsia="Cambria" w:hAnsi="Cambri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</w:rPr>
            </w:pPr>
            <w:r w:rsidDel="00000000" w:rsidR="00000000" w:rsidRPr="00000000">
              <w:rPr>
                <w:rFonts w:ascii="Cambria" w:cs="Cambria" w:eastAsia="Cambria" w:hAnsi="Cambri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  <w:rtl w:val="0"/>
              </w:rPr>
              <w:t xml:space="preserve">Pre-teaching of key vocabulary or sending home key vocabulary prior to the topic.  </w:t>
            </w:r>
          </w:p>
          <w:p w:rsidR="00000000" w:rsidDel="00000000" w:rsidP="00000000" w:rsidRDefault="00000000" w:rsidRPr="00000000" w14:paraId="0000002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720" w:right="0" w:firstLine="0"/>
              <w:jc w:val="left"/>
              <w:rPr>
                <w:rFonts w:ascii="Cambria" w:cs="Cambria" w:eastAsia="Cambria" w:hAnsi="Cambri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</w:rPr>
            </w:pPr>
            <w:r w:rsidDel="00000000" w:rsidR="00000000" w:rsidRPr="00000000">
              <w:rPr>
                <w:rFonts w:ascii="Cambria" w:cs="Cambria" w:eastAsia="Cambria" w:hAnsi="Cambri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  <w:rtl w:val="0"/>
              </w:rPr>
              <w:t xml:space="preserve">Support key vocabulary with Makaton signs and with symbols/visuals.  </w:t>
            </w:r>
          </w:p>
          <w:p w:rsidR="00000000" w:rsidDel="00000000" w:rsidP="00000000" w:rsidRDefault="00000000" w:rsidRPr="00000000" w14:paraId="0000002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720" w:right="0" w:firstLine="0"/>
              <w:jc w:val="left"/>
              <w:rPr>
                <w:rFonts w:ascii="Cambria" w:cs="Cambria" w:eastAsia="Cambria" w:hAnsi="Cambri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</w:rPr>
            </w:pPr>
            <w:r w:rsidDel="00000000" w:rsidR="00000000" w:rsidRPr="00000000">
              <w:rPr>
                <w:rFonts w:ascii="Cambria" w:cs="Cambria" w:eastAsia="Cambria" w:hAnsi="Cambri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  <w:rtl w:val="0"/>
              </w:rPr>
              <w:t xml:space="preserve">Assess pupil’s level of prior knowledge and vocab before the topic.  </w:t>
            </w:r>
          </w:p>
          <w:p w:rsidR="00000000" w:rsidDel="00000000" w:rsidP="00000000" w:rsidRDefault="00000000" w:rsidRPr="00000000" w14:paraId="0000002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720" w:right="0" w:firstLine="0"/>
              <w:jc w:val="left"/>
              <w:rPr>
                <w:rFonts w:ascii="Cambria" w:cs="Cambria" w:eastAsia="Cambria" w:hAnsi="Cambri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</w:rPr>
            </w:pPr>
            <w:r w:rsidDel="00000000" w:rsidR="00000000" w:rsidRPr="00000000">
              <w:rPr>
                <w:rFonts w:ascii="Cambria" w:cs="Cambria" w:eastAsia="Cambria" w:hAnsi="Cambri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  <w:rtl w:val="0"/>
              </w:rPr>
              <w:t xml:space="preserve">Enable additional thinking/processing time.  </w:t>
            </w:r>
          </w:p>
          <w:p w:rsidR="00000000" w:rsidDel="00000000" w:rsidP="00000000" w:rsidRDefault="00000000" w:rsidRPr="00000000" w14:paraId="0000002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720" w:right="0" w:firstLine="0"/>
              <w:jc w:val="left"/>
              <w:rPr>
                <w:rFonts w:ascii="Cambria" w:cs="Cambria" w:eastAsia="Cambria" w:hAnsi="Cambri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</w:rPr>
            </w:pPr>
            <w:r w:rsidDel="00000000" w:rsidR="00000000" w:rsidRPr="00000000">
              <w:rPr>
                <w:rFonts w:ascii="Cambria" w:cs="Cambria" w:eastAsia="Cambria" w:hAnsi="Cambri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  <w:rtl w:val="0"/>
              </w:rPr>
              <w:t xml:space="preserve">Give the pupil a whiteboard or method of jotting down ideas to support their participation.  </w:t>
            </w:r>
          </w:p>
          <w:p w:rsidR="00000000" w:rsidDel="00000000" w:rsidP="00000000" w:rsidRDefault="00000000" w:rsidRPr="00000000" w14:paraId="0000002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720" w:right="0" w:firstLine="0"/>
              <w:jc w:val="left"/>
              <w:rPr>
                <w:rFonts w:ascii="Cambria" w:cs="Cambria" w:eastAsia="Cambria" w:hAnsi="Cambri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</w:rPr>
            </w:pPr>
            <w:r w:rsidDel="00000000" w:rsidR="00000000" w:rsidRPr="00000000">
              <w:rPr>
                <w:rFonts w:ascii="Cambria" w:cs="Cambria" w:eastAsia="Cambria" w:hAnsi="Cambri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  <w:rtl w:val="0"/>
              </w:rPr>
              <w:t xml:space="preserve">Communication fans and other prompts to signal ‘agree/disagree/I have a question’ using nonverbal methods.</w:t>
            </w:r>
          </w:p>
          <w:p w:rsidR="00000000" w:rsidDel="00000000" w:rsidP="00000000" w:rsidRDefault="00000000" w:rsidRPr="00000000" w14:paraId="0000002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720" w:right="0" w:firstLine="0"/>
              <w:jc w:val="left"/>
              <w:rPr>
                <w:rFonts w:ascii="Cambria" w:cs="Cambria" w:eastAsia="Cambria" w:hAnsi="Cambri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</w:rPr>
            </w:pPr>
            <w:r w:rsidDel="00000000" w:rsidR="00000000" w:rsidRPr="00000000">
              <w:rPr>
                <w:rFonts w:ascii="Cambria" w:cs="Cambria" w:eastAsia="Cambria" w:hAnsi="Cambri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  <w:rtl w:val="0"/>
              </w:rPr>
              <w:t xml:space="preserve">Provide copies of presentations, or access to materials on iPad. </w:t>
            </w:r>
          </w:p>
          <w:p w:rsidR="00000000" w:rsidDel="00000000" w:rsidP="00000000" w:rsidRDefault="00000000" w:rsidRPr="00000000" w14:paraId="0000002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720" w:right="0" w:firstLine="0"/>
              <w:jc w:val="left"/>
              <w:rPr>
                <w:rFonts w:ascii="Cambria" w:cs="Cambria" w:eastAsia="Cambria" w:hAnsi="Cambri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</w:rPr>
            </w:pPr>
            <w:r w:rsidDel="00000000" w:rsidR="00000000" w:rsidRPr="00000000">
              <w:rPr>
                <w:rFonts w:ascii="Cambria" w:cs="Cambria" w:eastAsia="Cambria" w:hAnsi="Cambri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  <w:rtl w:val="0"/>
              </w:rPr>
              <w:t xml:space="preserve">Use knowledge organisers to support CYP to sort and retrieve information.  Provide visuals, word mats, topic webs.  Make explicit connections between concepts.</w:t>
            </w:r>
          </w:p>
          <w:p w:rsidR="00000000" w:rsidDel="00000000" w:rsidP="00000000" w:rsidRDefault="00000000" w:rsidRPr="00000000" w14:paraId="0000002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720" w:right="0" w:firstLine="0"/>
              <w:jc w:val="left"/>
              <w:rPr>
                <w:rFonts w:ascii="Cambria" w:cs="Cambria" w:eastAsia="Cambria" w:hAnsi="Cambri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</w:rPr>
            </w:pPr>
            <w:r w:rsidDel="00000000" w:rsidR="00000000" w:rsidRPr="00000000">
              <w:rPr>
                <w:rFonts w:ascii="Cambria" w:cs="Cambria" w:eastAsia="Cambria" w:hAnsi="Cambri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  <w:rtl w:val="0"/>
              </w:rPr>
              <w:t xml:space="preserve">Plan opportunities for retrieval of information to practice and apply key geographical vocabulary.</w:t>
            </w:r>
          </w:p>
        </w:tc>
      </w:tr>
      <w:tr>
        <w:trPr>
          <w:cantSplit w:val="0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2efd9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2C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Physical and Sensory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2efd9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2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Barriers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2efd9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2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Provision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2efd9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3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Being able to view maps and other visual resources. </w:t>
            </w:r>
          </w:p>
          <w:p w:rsidR="00000000" w:rsidDel="00000000" w:rsidP="00000000" w:rsidRDefault="00000000" w:rsidRPr="00000000" w14:paraId="0000003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3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Sensory overload. </w:t>
            </w:r>
          </w:p>
          <w:p w:rsidR="00000000" w:rsidDel="00000000" w:rsidP="00000000" w:rsidRDefault="00000000" w:rsidRPr="00000000" w14:paraId="0000003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3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Fieldwork opportunities. </w:t>
            </w:r>
          </w:p>
          <w:p w:rsidR="00000000" w:rsidDel="00000000" w:rsidP="00000000" w:rsidRDefault="00000000" w:rsidRPr="00000000" w14:paraId="0000003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2efd9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3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720" w:right="0" w:firstLine="0"/>
              <w:jc w:val="left"/>
              <w:rPr>
                <w:rFonts w:ascii="Cambria" w:cs="Cambria" w:eastAsia="Cambria" w:hAnsi="Cambri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</w:rPr>
            </w:pPr>
            <w:r w:rsidDel="00000000" w:rsidR="00000000" w:rsidRPr="00000000">
              <w:rPr>
                <w:rFonts w:ascii="Cambria" w:cs="Cambria" w:eastAsia="Cambria" w:hAnsi="Cambri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  <w:rtl w:val="0"/>
              </w:rPr>
              <w:t xml:space="preserve">Allow children and young people to feel artefacts if possible/allowed.  </w:t>
            </w:r>
          </w:p>
          <w:p w:rsidR="00000000" w:rsidDel="00000000" w:rsidP="00000000" w:rsidRDefault="00000000" w:rsidRPr="00000000" w14:paraId="0000003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720" w:right="0" w:firstLine="0"/>
              <w:jc w:val="left"/>
              <w:rPr>
                <w:rFonts w:ascii="Cambria" w:cs="Cambria" w:eastAsia="Cambria" w:hAnsi="Cambri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</w:rPr>
            </w:pPr>
            <w:r w:rsidDel="00000000" w:rsidR="00000000" w:rsidRPr="00000000">
              <w:rPr>
                <w:rFonts w:ascii="Cambria" w:cs="Cambria" w:eastAsia="Cambria" w:hAnsi="Cambri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  <w:rtl w:val="0"/>
              </w:rPr>
              <w:t xml:space="preserve">Enlarged pictures/texts/detailed descriptions which paint a picture of an object.  </w:t>
            </w:r>
          </w:p>
          <w:p w:rsidR="00000000" w:rsidDel="00000000" w:rsidP="00000000" w:rsidRDefault="00000000" w:rsidRPr="00000000" w14:paraId="0000003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720" w:right="0" w:firstLine="0"/>
              <w:jc w:val="left"/>
              <w:rPr>
                <w:rFonts w:ascii="Cambria" w:cs="Cambria" w:eastAsia="Cambria" w:hAnsi="Cambri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</w:rPr>
            </w:pPr>
            <w:r w:rsidDel="00000000" w:rsidR="00000000" w:rsidRPr="00000000">
              <w:rPr>
                <w:rFonts w:ascii="Cambria" w:cs="Cambria" w:eastAsia="Cambria" w:hAnsi="Cambri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  <w:rtl w:val="0"/>
              </w:rPr>
              <w:t xml:space="preserve">Use of ear defenders or noise cancelling headphones.  </w:t>
            </w:r>
          </w:p>
          <w:p w:rsidR="00000000" w:rsidDel="00000000" w:rsidP="00000000" w:rsidRDefault="00000000" w:rsidRPr="00000000" w14:paraId="0000003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720" w:right="0" w:firstLine="0"/>
              <w:jc w:val="left"/>
              <w:rPr>
                <w:rFonts w:ascii="Cambria" w:cs="Cambria" w:eastAsia="Cambria" w:hAnsi="Cambri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</w:rPr>
            </w:pPr>
            <w:r w:rsidDel="00000000" w:rsidR="00000000" w:rsidRPr="00000000">
              <w:rPr>
                <w:rFonts w:ascii="Cambria" w:cs="Cambria" w:eastAsia="Cambria" w:hAnsi="Cambri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  <w:rtl w:val="0"/>
              </w:rPr>
              <w:t xml:space="preserve">Prior warning of anything unexpected.  </w:t>
            </w:r>
          </w:p>
          <w:p w:rsidR="00000000" w:rsidDel="00000000" w:rsidP="00000000" w:rsidRDefault="00000000" w:rsidRPr="00000000" w14:paraId="0000003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720" w:right="0" w:firstLine="0"/>
              <w:jc w:val="left"/>
              <w:rPr>
                <w:rFonts w:ascii="Cambria" w:cs="Cambria" w:eastAsia="Cambria" w:hAnsi="Cambri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</w:rPr>
            </w:pPr>
            <w:r w:rsidDel="00000000" w:rsidR="00000000" w:rsidRPr="00000000">
              <w:rPr>
                <w:rFonts w:ascii="Cambria" w:cs="Cambria" w:eastAsia="Cambria" w:hAnsi="Cambri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  <w:rtl w:val="0"/>
              </w:rPr>
              <w:t xml:space="preserve">Gloves to handle objects if sensory.  </w:t>
            </w:r>
          </w:p>
          <w:p w:rsidR="00000000" w:rsidDel="00000000" w:rsidP="00000000" w:rsidRDefault="00000000" w:rsidRPr="00000000" w14:paraId="0000003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720" w:right="0" w:firstLine="0"/>
              <w:jc w:val="left"/>
              <w:rPr>
                <w:rFonts w:ascii="Cambria" w:cs="Cambria" w:eastAsia="Cambria" w:hAnsi="Cambri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</w:rPr>
            </w:pPr>
            <w:r w:rsidDel="00000000" w:rsidR="00000000" w:rsidRPr="00000000">
              <w:rPr>
                <w:rFonts w:ascii="Cambria" w:cs="Cambria" w:eastAsia="Cambria" w:hAnsi="Cambri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  <w:rtl w:val="0"/>
              </w:rPr>
              <w:t xml:space="preserve">Removal to a space away from any smells.  </w:t>
            </w:r>
          </w:p>
          <w:p w:rsidR="00000000" w:rsidDel="00000000" w:rsidP="00000000" w:rsidRDefault="00000000" w:rsidRPr="00000000" w14:paraId="0000003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720" w:right="0" w:firstLine="0"/>
              <w:jc w:val="left"/>
              <w:rPr>
                <w:rFonts w:ascii="Cambria" w:cs="Cambria" w:eastAsia="Cambria" w:hAnsi="Cambri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</w:rPr>
            </w:pPr>
            <w:r w:rsidDel="00000000" w:rsidR="00000000" w:rsidRPr="00000000">
              <w:rPr>
                <w:rFonts w:ascii="Cambria" w:cs="Cambria" w:eastAsia="Cambria" w:hAnsi="Cambri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  <w:rtl w:val="0"/>
              </w:rPr>
              <w:t xml:space="preserve">Option to observe artefacts from a distance and relate/compare to a printed photo of the objects. </w:t>
            </w:r>
          </w:p>
          <w:p w:rsidR="00000000" w:rsidDel="00000000" w:rsidP="00000000" w:rsidRDefault="00000000" w:rsidRPr="00000000" w14:paraId="0000003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720" w:right="0" w:firstLine="0"/>
              <w:jc w:val="left"/>
              <w:rPr>
                <w:rFonts w:ascii="Cambria" w:cs="Cambria" w:eastAsia="Cambria" w:hAnsi="Cambri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</w:rPr>
            </w:pPr>
            <w:r w:rsidDel="00000000" w:rsidR="00000000" w:rsidRPr="00000000">
              <w:rPr>
                <w:rFonts w:ascii="Cambria" w:cs="Cambria" w:eastAsia="Cambria" w:hAnsi="Cambri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  <w:rtl w:val="0"/>
              </w:rPr>
              <w:t xml:space="preserve">Consider pupil sensory audits and adaptations. </w:t>
            </w:r>
          </w:p>
          <w:p w:rsidR="00000000" w:rsidDel="00000000" w:rsidP="00000000" w:rsidRDefault="00000000" w:rsidRPr="00000000" w14:paraId="0000003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720" w:right="0" w:firstLine="0"/>
              <w:jc w:val="left"/>
              <w:rPr>
                <w:rFonts w:ascii="Cambria" w:cs="Cambria" w:eastAsia="Cambria" w:hAnsi="Cambri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</w:rPr>
            </w:pPr>
            <w:r w:rsidDel="00000000" w:rsidR="00000000" w:rsidRPr="00000000">
              <w:rPr>
                <w:rFonts w:ascii="Cambria" w:cs="Cambria" w:eastAsia="Cambria" w:hAnsi="Cambri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  <w:rtl w:val="0"/>
              </w:rPr>
              <w:t xml:space="preserve">Use of additional adults to supports learners when visiting places for fieldwork in geography. </w:t>
            </w:r>
          </w:p>
          <w:p w:rsidR="00000000" w:rsidDel="00000000" w:rsidP="00000000" w:rsidRDefault="00000000" w:rsidRPr="00000000" w14:paraId="0000003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720" w:right="0" w:firstLine="0"/>
              <w:jc w:val="left"/>
              <w:rPr>
                <w:rFonts w:ascii="Cambria" w:cs="Cambria" w:eastAsia="Cambria" w:hAnsi="Cambri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</w:rPr>
            </w:pPr>
            <w:r w:rsidDel="00000000" w:rsidR="00000000" w:rsidRPr="00000000">
              <w:rPr>
                <w:rFonts w:ascii="Cambria" w:cs="Cambria" w:eastAsia="Cambria" w:hAnsi="Cambri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  <w:rtl w:val="0"/>
              </w:rPr>
              <w:t xml:space="preserve">Provide copies of presentations, or access to materials on iPad so CYP can enlarge and focus on key points.</w:t>
            </w:r>
          </w:p>
        </w:tc>
      </w:tr>
      <w:tr>
        <w:trPr>
          <w:cantSplit w:val="0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ccff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40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Social Emotional and Mental Health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ccff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4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Barriers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ccff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4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Provision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ccff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4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Anxiety </w:t>
            </w:r>
          </w:p>
          <w:p w:rsidR="00000000" w:rsidDel="00000000" w:rsidP="00000000" w:rsidRDefault="00000000" w:rsidRPr="00000000" w14:paraId="0000004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Attention/concentration </w:t>
            </w:r>
          </w:p>
          <w:p w:rsidR="00000000" w:rsidDel="00000000" w:rsidP="00000000" w:rsidRDefault="00000000" w:rsidRPr="00000000" w14:paraId="0000004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Confidence/self esteem </w:t>
            </w:r>
          </w:p>
          <w:p w:rsidR="00000000" w:rsidDel="00000000" w:rsidP="00000000" w:rsidRDefault="00000000" w:rsidRPr="00000000" w14:paraId="0000004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Participation/safety/practical work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ccff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4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720" w:right="0" w:firstLine="0"/>
              <w:jc w:val="left"/>
              <w:rPr>
                <w:rFonts w:ascii="Cambria" w:cs="Cambria" w:eastAsia="Cambria" w:hAnsi="Cambri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</w:rPr>
            </w:pPr>
            <w:r w:rsidDel="00000000" w:rsidR="00000000" w:rsidRPr="00000000">
              <w:rPr>
                <w:rFonts w:ascii="Cambria" w:cs="Cambria" w:eastAsia="Cambria" w:hAnsi="Cambri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  <w:rtl w:val="0"/>
              </w:rPr>
              <w:t xml:space="preserve">Prior warning of any sensitive topics.  </w:t>
            </w:r>
          </w:p>
          <w:p w:rsidR="00000000" w:rsidDel="00000000" w:rsidP="00000000" w:rsidRDefault="00000000" w:rsidRPr="00000000" w14:paraId="0000004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720" w:right="0" w:firstLine="0"/>
              <w:jc w:val="left"/>
              <w:rPr>
                <w:rFonts w:ascii="Cambria" w:cs="Cambria" w:eastAsia="Cambria" w:hAnsi="Cambri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</w:rPr>
            </w:pPr>
            <w:r w:rsidDel="00000000" w:rsidR="00000000" w:rsidRPr="00000000">
              <w:rPr>
                <w:rFonts w:ascii="Cambria" w:cs="Cambria" w:eastAsia="Cambria" w:hAnsi="Cambri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  <w:rtl w:val="0"/>
              </w:rPr>
              <w:t xml:space="preserve">Liaison with parents/carers in advance of any sensitive/triggering topics.</w:t>
            </w:r>
          </w:p>
          <w:p w:rsidR="00000000" w:rsidDel="00000000" w:rsidP="00000000" w:rsidRDefault="00000000" w:rsidRPr="00000000" w14:paraId="0000004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720" w:right="0" w:firstLine="0"/>
              <w:jc w:val="left"/>
              <w:rPr>
                <w:rFonts w:ascii="Cambria" w:cs="Cambria" w:eastAsia="Cambria" w:hAnsi="Cambri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</w:rPr>
            </w:pPr>
            <w:r w:rsidDel="00000000" w:rsidR="00000000" w:rsidRPr="00000000">
              <w:rPr>
                <w:rFonts w:ascii="Cambria" w:cs="Cambria" w:eastAsia="Cambria" w:hAnsi="Cambri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  <w:rtl w:val="0"/>
              </w:rPr>
              <w:t xml:space="preserve">Method of communicating that a topic is becoming too much/pupil may need time out and an appropriate/identified place to go to if needed.  </w:t>
            </w:r>
          </w:p>
          <w:p w:rsidR="00000000" w:rsidDel="00000000" w:rsidP="00000000" w:rsidRDefault="00000000" w:rsidRPr="00000000" w14:paraId="0000004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720" w:right="0" w:firstLine="0"/>
              <w:jc w:val="left"/>
              <w:rPr>
                <w:rFonts w:ascii="Cambria" w:cs="Cambria" w:eastAsia="Cambria" w:hAnsi="Cambri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</w:rPr>
            </w:pPr>
            <w:r w:rsidDel="00000000" w:rsidR="00000000" w:rsidRPr="00000000">
              <w:rPr>
                <w:rFonts w:ascii="Cambria" w:cs="Cambria" w:eastAsia="Cambria" w:hAnsi="Cambri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  <w:rtl w:val="0"/>
              </w:rPr>
              <w:t xml:space="preserve">Opportunities to develop social skills including being taught these discretely to support engagement in group work and collaborative learning.  </w:t>
            </w:r>
          </w:p>
          <w:p w:rsidR="00000000" w:rsidDel="00000000" w:rsidP="00000000" w:rsidRDefault="00000000" w:rsidRPr="00000000" w14:paraId="0000004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720" w:right="0" w:firstLine="0"/>
              <w:jc w:val="left"/>
              <w:rPr>
                <w:rFonts w:ascii="Cambria" w:cs="Cambria" w:eastAsia="Cambria" w:hAnsi="Cambri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</w:rPr>
            </w:pPr>
            <w:r w:rsidDel="00000000" w:rsidR="00000000" w:rsidRPr="00000000">
              <w:rPr>
                <w:rFonts w:ascii="Cambria" w:cs="Cambria" w:eastAsia="Cambria" w:hAnsi="Cambri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  <w:rtl w:val="0"/>
              </w:rPr>
              <w:t xml:space="preserve">Use of PSHE to discuss healthy relationships, promote well-being and explore emotive topics within learning.</w:t>
            </w:r>
          </w:p>
          <w:p w:rsidR="00000000" w:rsidDel="00000000" w:rsidP="00000000" w:rsidRDefault="00000000" w:rsidRPr="00000000" w14:paraId="0000005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720" w:right="0" w:firstLine="0"/>
              <w:jc w:val="left"/>
              <w:rPr>
                <w:rFonts w:ascii="Cambria" w:cs="Cambria" w:eastAsia="Cambria" w:hAnsi="Cambri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</w:rPr>
            </w:pPr>
            <w:r w:rsidDel="00000000" w:rsidR="00000000" w:rsidRPr="00000000">
              <w:rPr>
                <w:rFonts w:ascii="Cambria" w:cs="Cambria" w:eastAsia="Cambria" w:hAnsi="Cambri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  <w:rtl w:val="0"/>
              </w:rPr>
              <w:t xml:space="preserve">Chunk learning and provide active movement breaks.</w:t>
            </w:r>
          </w:p>
          <w:p w:rsidR="00000000" w:rsidDel="00000000" w:rsidP="00000000" w:rsidRDefault="00000000" w:rsidRPr="00000000" w14:paraId="0000005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720" w:right="0" w:firstLine="0"/>
              <w:jc w:val="left"/>
              <w:rPr>
                <w:rFonts w:ascii="Cambria" w:cs="Cambria" w:eastAsia="Cambria" w:hAnsi="Cambri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</w:rPr>
            </w:pPr>
            <w:r w:rsidDel="00000000" w:rsidR="00000000" w:rsidRPr="00000000">
              <w:rPr>
                <w:rFonts w:ascii="Cambria" w:cs="Cambria" w:eastAsia="Cambria" w:hAnsi="Cambri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  <w:rtl w:val="0"/>
              </w:rPr>
              <w:t xml:space="preserve">Consider different ways to record and share knowledge.</w:t>
            </w:r>
          </w:p>
          <w:p w:rsidR="00000000" w:rsidDel="00000000" w:rsidP="00000000" w:rsidRDefault="00000000" w:rsidRPr="00000000" w14:paraId="0000005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720" w:right="0" w:firstLine="0"/>
              <w:jc w:val="left"/>
              <w:rPr>
                <w:rFonts w:ascii="Cambria" w:cs="Cambria" w:eastAsia="Cambria" w:hAnsi="Cambri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</w:rPr>
            </w:pPr>
            <w:r w:rsidDel="00000000" w:rsidR="00000000" w:rsidRPr="00000000">
              <w:rPr>
                <w:rFonts w:ascii="Cambria" w:cs="Cambria" w:eastAsia="Cambria" w:hAnsi="Cambri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  <w:rtl w:val="0"/>
              </w:rPr>
              <w:t xml:space="preserve">Provide a clear structured routine to lesson giving advanced warning of changes to routine, e.g. practical activity. A pre-teach/exploration may be useful of resources are being used.</w:t>
            </w:r>
          </w:p>
        </w:tc>
      </w:tr>
    </w:tbl>
    <w:p w:rsidR="00000000" w:rsidDel="00000000" w:rsidP="00000000" w:rsidRDefault="00000000" w:rsidRPr="00000000" w14:paraId="00000053">
      <w:pPr>
        <w:rPr>
          <w:b w:val="1"/>
          <w:bCs w:val="1"/>
          <w:sz w:val="28"/>
          <w:szCs w:val="28"/>
          <w:highlight w:val="lightGray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jc w:val="center"/>
        <w:rPr>
          <w:b w:val="1"/>
          <w:bCs w:val="1"/>
          <w:sz w:val="28"/>
          <w:szCs w:val="28"/>
          <w:highlight w:val="lightGray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jc w:val="center"/>
        <w:rPr>
          <w:b w:val="1"/>
          <w:bCs w:val="1"/>
          <w:sz w:val="28"/>
          <w:szCs w:val="28"/>
          <w:highlight w:val="lightGray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jc w:val="center"/>
        <w:rPr>
          <w:b w:val="1"/>
          <w:bCs w:val="1"/>
          <w:sz w:val="28"/>
          <w:szCs w:val="28"/>
          <w:highlight w:val="lightGray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jc w:val="center"/>
        <w:rPr>
          <w:b w:val="1"/>
          <w:bCs w:val="1"/>
          <w:sz w:val="28"/>
          <w:szCs w:val="28"/>
          <w:highlight w:val="lightGray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jc w:val="center"/>
        <w:rPr>
          <w:b w:val="1"/>
          <w:bCs w:val="1"/>
          <w:sz w:val="28"/>
          <w:szCs w:val="28"/>
          <w:highlight w:val="lightGray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jc w:val="center"/>
        <w:rPr>
          <w:b w:val="1"/>
          <w:bCs w:val="1"/>
          <w:sz w:val="28"/>
          <w:szCs w:val="28"/>
          <w:highlight w:val="lightGray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jc w:val="center"/>
        <w:rPr>
          <w:b w:val="1"/>
          <w:bCs w:val="1"/>
          <w:sz w:val="28"/>
          <w:szCs w:val="28"/>
          <w:highlight w:val="lightGray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jc w:val="center"/>
        <w:rPr>
          <w:b w:val="1"/>
          <w:bCs w:val="1"/>
          <w:sz w:val="28"/>
          <w:szCs w:val="28"/>
          <w:highlight w:val="lightGray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jc w:val="center"/>
        <w:rPr>
          <w:b w:val="1"/>
          <w:bCs w:val="1"/>
          <w:sz w:val="28"/>
          <w:szCs w:val="28"/>
          <w:highlight w:val="lightGray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rPr>
          <w:highlight w:val="lightGray"/>
        </w:rPr>
      </w:pPr>
      <w:bookmarkStart w:colFirst="0" w:colLast="0" w:name="_heading=h.nzv4cabe7boo" w:id="1"/>
      <w:bookmarkEnd w:id="1"/>
      <w:r w:rsidDel="00000000" w:rsidR="00000000" w:rsidRPr="00000000">
        <w:rPr>
          <w:rtl w:val="0"/>
        </w:rPr>
      </w:r>
    </w:p>
    <w:sectPr>
      <w:pgSz w:h="12240" w:w="15840" w:orient="landscape"/>
      <w:pgMar w:bottom="1440" w:top="1440" w:left="1800" w:right="180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mbria"/>
  <w:font w:name="Calibri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mbria" w:cs="Cambria" w:eastAsia="Cambria" w:hAnsi="Cambria"/>
        <w:sz w:val="22"/>
        <w:szCs w:val="22"/>
        <w:lang w:val="en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0" w:before="480" w:lineRule="auto"/>
    </w:pPr>
    <w:rPr>
      <w:rFonts w:ascii="Calibri" w:cs="Calibri" w:eastAsia="Calibri" w:hAnsi="Calibri"/>
      <w:b w:val="1"/>
      <w:bCs w:val="1"/>
      <w:color w:val="366091"/>
      <w:sz w:val="28"/>
      <w:szCs w:val="28"/>
    </w:rPr>
  </w:style>
  <w:style w:type="paragraph" w:styleId="Heading2">
    <w:name w:val="heading 2"/>
    <w:basedOn w:val="Normal"/>
    <w:next w:val="Normal"/>
    <w:pPr>
      <w:keepNext w:val="1"/>
      <w:keepLines w:val="1"/>
      <w:spacing w:after="0" w:before="200" w:lineRule="auto"/>
    </w:pPr>
    <w:rPr>
      <w:rFonts w:ascii="Calibri" w:cs="Calibri" w:eastAsia="Calibri" w:hAnsi="Calibri"/>
      <w:b w:val="1"/>
      <w:bCs w:val="1"/>
      <w:color w:val="4f81bd"/>
      <w:sz w:val="26"/>
      <w:szCs w:val="26"/>
    </w:rPr>
  </w:style>
  <w:style w:type="paragraph" w:styleId="Heading3">
    <w:name w:val="heading 3"/>
    <w:basedOn w:val="Normal"/>
    <w:next w:val="Normal"/>
    <w:pPr>
      <w:keepNext w:val="1"/>
      <w:keepLines w:val="1"/>
      <w:spacing w:after="0" w:before="200" w:lineRule="auto"/>
    </w:pPr>
    <w:rPr>
      <w:rFonts w:ascii="Calibri" w:cs="Calibri" w:eastAsia="Calibri" w:hAnsi="Calibri"/>
      <w:b w:val="1"/>
      <w:bCs w:val="1"/>
      <w:color w:val="4f81bd"/>
    </w:rPr>
  </w:style>
  <w:style w:type="paragraph" w:styleId="Heading4">
    <w:name w:val="heading 4"/>
    <w:basedOn w:val="Normal"/>
    <w:next w:val="Normal"/>
    <w:pPr>
      <w:keepNext w:val="1"/>
      <w:keepLines w:val="1"/>
      <w:spacing w:after="0" w:before="200" w:lineRule="auto"/>
    </w:pPr>
    <w:rPr>
      <w:rFonts w:ascii="Calibri" w:cs="Calibri" w:eastAsia="Calibri" w:hAnsi="Calibri"/>
      <w:b w:val="1"/>
      <w:bCs w:val="1"/>
      <w:i w:val="1"/>
      <w:iCs w:val="1"/>
      <w:color w:val="4f81bd"/>
    </w:rPr>
  </w:style>
  <w:style w:type="paragraph" w:styleId="Heading5">
    <w:name w:val="heading 5"/>
    <w:basedOn w:val="Normal"/>
    <w:next w:val="Normal"/>
    <w:pPr>
      <w:keepNext w:val="1"/>
      <w:keepLines w:val="1"/>
      <w:spacing w:after="0" w:before="200" w:lineRule="auto"/>
    </w:pPr>
    <w:rPr>
      <w:rFonts w:ascii="Calibri" w:cs="Calibri" w:eastAsia="Calibri" w:hAnsi="Calibri"/>
      <w:color w:val="243f61"/>
    </w:rPr>
  </w:style>
  <w:style w:type="paragraph" w:styleId="Heading6">
    <w:name w:val="heading 6"/>
    <w:basedOn w:val="Normal"/>
    <w:next w:val="Normal"/>
    <w:pPr>
      <w:keepNext w:val="1"/>
      <w:keepLines w:val="1"/>
      <w:spacing w:after="0" w:before="200" w:lineRule="auto"/>
    </w:pPr>
    <w:rPr>
      <w:rFonts w:ascii="Calibri" w:cs="Calibri" w:eastAsia="Calibri" w:hAnsi="Calibri"/>
      <w:i w:val="1"/>
      <w:iCs w:val="1"/>
      <w:color w:val="243f61"/>
    </w:rPr>
  </w:style>
  <w:style w:type="paragraph" w:styleId="Title">
    <w:name w:val="Title"/>
    <w:basedOn w:val="Normal"/>
    <w:next w:val="Normal"/>
    <w:pPr>
      <w:pBdr>
        <w:bottom w:color="4f81bd" w:space="4" w:sz="8" w:val="single"/>
      </w:pBdr>
      <w:spacing w:after="300" w:line="240" w:lineRule="auto"/>
    </w:pPr>
    <w:rPr>
      <w:rFonts w:ascii="Calibri" w:cs="Calibri" w:eastAsia="Calibri" w:hAnsi="Calibri"/>
      <w:color w:val="17365d"/>
      <w:sz w:val="52"/>
      <w:szCs w:val="52"/>
    </w:rPr>
  </w:style>
  <w:style w:type="paragraph" w:styleId="Header">
    <w:name w:val="header"/>
    <w:basedOn w:val="Normal"/>
    <w:link w:val="HeaderChar"/>
    <w:uiPriority w:val="99"/>
    <w:unhideWhenUsed w:val="1"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 w:val="1"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E618BF"/>
  </w:style>
  <w:style w:type="paragraph" w:styleId="Heading7">
    <w:name w:val="heading 7"/>
    <w:basedOn w:val="Normal"/>
    <w:next w:val="Normal"/>
    <w:link w:val="Heading7Char"/>
    <w:uiPriority w:val="9"/>
    <w:semiHidden w:val="1"/>
    <w:unhideWhenUsed w:val="1"/>
    <w:qFormat w:val="1"/>
    <w:rsid w:val="00FC693F"/>
    <w:pPr>
      <w:keepNext w:val="1"/>
      <w:keepLines w:val="1"/>
      <w:spacing w:after="0" w:before="200"/>
      <w:outlineLvl w:val="6"/>
    </w:pPr>
    <w:rPr>
      <w:rFonts w:asciiTheme="majorHAnsi" w:cstheme="majorBidi" w:eastAsiaTheme="majorEastAsia" w:hAnsiTheme="majorHAnsi"/>
      <w:i w:val="1"/>
      <w:iCs w:val="1"/>
      <w:color w:val="404040" w:themeColor="text1" w:themeTint="0000BF"/>
    </w:rPr>
  </w:style>
  <w:style w:type="paragraph" w:styleId="Heading8">
    <w:name w:val="heading 8"/>
    <w:basedOn w:val="Normal"/>
    <w:next w:val="Normal"/>
    <w:link w:val="Heading8Char"/>
    <w:uiPriority w:val="9"/>
    <w:semiHidden w:val="1"/>
    <w:unhideWhenUsed w:val="1"/>
    <w:qFormat w:val="1"/>
    <w:rsid w:val="00FC693F"/>
    <w:pPr>
      <w:keepNext w:val="1"/>
      <w:keepLines w:val="1"/>
      <w:spacing w:after="0" w:before="200"/>
      <w:outlineLvl w:val="7"/>
    </w:pPr>
    <w:rPr>
      <w:rFonts w:asciiTheme="majorHAnsi" w:cstheme="majorBidi" w:eastAsiaTheme="majorEastAsia" w:hAnsiTheme="majorHAns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 w:val="1"/>
    <w:unhideWhenUsed w:val="1"/>
    <w:qFormat w:val="1"/>
    <w:rsid w:val="00FC693F"/>
    <w:pPr>
      <w:keepNext w:val="1"/>
      <w:keepLines w:val="1"/>
      <w:spacing w:after="0" w:before="200"/>
      <w:outlineLvl w:val="8"/>
    </w:pPr>
    <w:rPr>
      <w:rFonts w:asciiTheme="majorHAnsi" w:cstheme="majorBidi" w:eastAsiaTheme="majorEastAsia" w:hAnsiTheme="majorHAnsi"/>
      <w:i w:val="1"/>
      <w:iCs w:val="1"/>
      <w:color w:val="404040" w:themeColor="text1" w:themeTint="0000BF"/>
      <w:sz w:val="20"/>
      <w:szCs w:val="20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NoSpacing">
    <w:name w:val="No Spacing"/>
    <w:uiPriority w:val="1"/>
    <w:qFormat w:val="1"/>
    <w:rsid w:val="00FC693F"/>
    <w:pPr>
      <w:spacing w:after="0" w:line="240" w:lineRule="auto"/>
    </w:pPr>
  </w:style>
  <w:style w:type="character" w:styleId="Heading1Char" w:customStyle="1">
    <w:name w:val="Heading 1 Char"/>
    <w:basedOn w:val="DefaultParagraphFont"/>
    <w:link w:val="Heading1"/>
    <w:uiPriority w:val="9"/>
    <w:rsid w:val="00FC693F"/>
    <w:rPr>
      <w:rFonts w:asciiTheme="majorHAnsi" w:cstheme="majorBidi" w:eastAsiaTheme="majorEastAsia" w:hAnsiTheme="majorHAnsi"/>
      <w:b w:val="1"/>
      <w:bCs w:val="1"/>
      <w:color w:val="365f91" w:themeColor="accent1" w:themeShade="0000BF"/>
      <w:sz w:val="28"/>
      <w:szCs w:val="28"/>
    </w:rPr>
  </w:style>
  <w:style w:type="character" w:styleId="Heading2Char" w:customStyle="1">
    <w:name w:val="Heading 2 Char"/>
    <w:basedOn w:val="DefaultParagraphFont"/>
    <w:link w:val="Heading2"/>
    <w:uiPriority w:val="9"/>
    <w:rsid w:val="00FC693F"/>
    <w:rPr>
      <w:rFonts w:asciiTheme="majorHAnsi" w:cstheme="majorBidi" w:eastAsiaTheme="majorEastAsia" w:hAnsiTheme="majorHAnsi"/>
      <w:b w:val="1"/>
      <w:bCs w:val="1"/>
      <w:color w:val="4f81bd" w:themeColor="accent1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rsid w:val="00FC693F"/>
    <w:rPr>
      <w:rFonts w:asciiTheme="majorHAnsi" w:cstheme="majorBidi" w:eastAsiaTheme="majorEastAsia" w:hAnsiTheme="majorHAnsi"/>
      <w:b w:val="1"/>
      <w:bCs w:val="1"/>
      <w:color w:val="4f81bd" w:themeColor="accent1"/>
    </w:rPr>
  </w:style>
  <w:style w:type="character" w:styleId="TitleChar" w:customStyle="1">
    <w:name w:val="Title Char"/>
    <w:basedOn w:val="DefaultParagraphFont"/>
    <w:link w:val="Title"/>
    <w:uiPriority w:val="10"/>
    <w:rsid w:val="00FC693F"/>
    <w:rPr>
      <w:rFonts w:asciiTheme="majorHAnsi" w:cstheme="majorBidi" w:eastAsiaTheme="majorEastAsia" w:hAnsiTheme="majorHAnsi"/>
      <w:color w:val="17365d" w:themeColor="text2" w:themeShade="0000BF"/>
      <w:spacing w:val="5"/>
      <w:kern w:val="28"/>
      <w:sz w:val="52"/>
      <w:szCs w:val="52"/>
    </w:rPr>
  </w:style>
  <w:style w:type="character" w:styleId="SubtitleChar" w:customStyle="1">
    <w:name w:val="Subtitle Char"/>
    <w:basedOn w:val="DefaultParagraphFont"/>
    <w:link w:val="Subtitle"/>
    <w:uiPriority w:val="11"/>
    <w:rsid w:val="00FC693F"/>
    <w:rPr>
      <w:rFonts w:asciiTheme="majorHAnsi" w:cstheme="majorBidi" w:eastAsiaTheme="majorEastAsia" w:hAnsiTheme="majorHAnsi"/>
      <w:i w:val="1"/>
      <w:iCs w:val="1"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 w:val="1"/>
    <w:rsid w:val="00FC693F"/>
    <w:pPr>
      <w:ind w:left="720"/>
      <w:contextualSpacing w:val="1"/>
    </w:pPr>
  </w:style>
  <w:style w:type="paragraph" w:styleId="BodyText">
    <w:name w:val="Body Text"/>
    <w:basedOn w:val="Normal"/>
    <w:link w:val="BodyTextChar"/>
    <w:uiPriority w:val="99"/>
    <w:unhideWhenUsed w:val="1"/>
    <w:rsid w:val="00AA1D8D"/>
    <w:pPr>
      <w:spacing w:after="120"/>
    </w:pPr>
  </w:style>
  <w:style w:type="character" w:styleId="BodyTextChar" w:customStyle="1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 w:val="1"/>
    <w:rsid w:val="00AA1D8D"/>
    <w:pPr>
      <w:spacing w:after="120" w:line="480" w:lineRule="auto"/>
    </w:pPr>
  </w:style>
  <w:style w:type="character" w:styleId="BodyText2Char" w:customStyle="1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 w:val="1"/>
    <w:rsid w:val="00AA1D8D"/>
    <w:pPr>
      <w:spacing w:after="120"/>
    </w:pPr>
    <w:rPr>
      <w:sz w:val="16"/>
      <w:szCs w:val="16"/>
    </w:rPr>
  </w:style>
  <w:style w:type="character" w:styleId="BodyText3Char" w:customStyle="1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 w:val="1"/>
    <w:rsid w:val="00AA1D8D"/>
    <w:pPr>
      <w:ind w:left="360" w:hanging="360"/>
      <w:contextualSpacing w:val="1"/>
    </w:pPr>
  </w:style>
  <w:style w:type="paragraph" w:styleId="List2">
    <w:name w:val="List 2"/>
    <w:basedOn w:val="Normal"/>
    <w:uiPriority w:val="99"/>
    <w:unhideWhenUsed w:val="1"/>
    <w:rsid w:val="00326F90"/>
    <w:pPr>
      <w:ind w:left="720" w:hanging="360"/>
      <w:contextualSpacing w:val="1"/>
    </w:pPr>
  </w:style>
  <w:style w:type="paragraph" w:styleId="List3">
    <w:name w:val="List 3"/>
    <w:basedOn w:val="Normal"/>
    <w:uiPriority w:val="99"/>
    <w:unhideWhenUsed w:val="1"/>
    <w:rsid w:val="00326F90"/>
    <w:pPr>
      <w:ind w:left="1080" w:hanging="360"/>
      <w:contextualSpacing w:val="1"/>
    </w:pPr>
  </w:style>
  <w:style w:type="paragraph" w:styleId="ListBullet">
    <w:name w:val="List Bullet"/>
    <w:basedOn w:val="Normal"/>
    <w:uiPriority w:val="99"/>
    <w:unhideWhenUsed w:val="1"/>
    <w:rsid w:val="00326F90"/>
    <w:pPr>
      <w:numPr>
        <w:numId w:val="1"/>
      </w:numPr>
      <w:contextualSpacing w:val="1"/>
    </w:pPr>
  </w:style>
  <w:style w:type="paragraph" w:styleId="ListBullet2">
    <w:name w:val="List Bullet 2"/>
    <w:basedOn w:val="Normal"/>
    <w:uiPriority w:val="99"/>
    <w:unhideWhenUsed w:val="1"/>
    <w:rsid w:val="00326F90"/>
    <w:pPr>
      <w:numPr>
        <w:numId w:val="2"/>
      </w:numPr>
      <w:contextualSpacing w:val="1"/>
    </w:pPr>
  </w:style>
  <w:style w:type="paragraph" w:styleId="ListBullet3">
    <w:name w:val="List Bullet 3"/>
    <w:basedOn w:val="Normal"/>
    <w:uiPriority w:val="99"/>
    <w:unhideWhenUsed w:val="1"/>
    <w:rsid w:val="00326F90"/>
    <w:pPr>
      <w:numPr>
        <w:numId w:val="3"/>
      </w:numPr>
      <w:contextualSpacing w:val="1"/>
    </w:pPr>
  </w:style>
  <w:style w:type="paragraph" w:styleId="ListNumber">
    <w:name w:val="List Number"/>
    <w:basedOn w:val="Normal"/>
    <w:uiPriority w:val="99"/>
    <w:unhideWhenUsed w:val="1"/>
    <w:rsid w:val="00326F90"/>
    <w:pPr>
      <w:numPr>
        <w:numId w:val="5"/>
      </w:numPr>
      <w:contextualSpacing w:val="1"/>
    </w:pPr>
  </w:style>
  <w:style w:type="paragraph" w:styleId="ListNumber2">
    <w:name w:val="List Number 2"/>
    <w:basedOn w:val="Normal"/>
    <w:uiPriority w:val="99"/>
    <w:unhideWhenUsed w:val="1"/>
    <w:rsid w:val="0029639D"/>
    <w:pPr>
      <w:numPr>
        <w:numId w:val="6"/>
      </w:numPr>
      <w:contextualSpacing w:val="1"/>
    </w:pPr>
  </w:style>
  <w:style w:type="paragraph" w:styleId="ListNumber3">
    <w:name w:val="List Number 3"/>
    <w:basedOn w:val="Normal"/>
    <w:uiPriority w:val="99"/>
    <w:unhideWhenUsed w:val="1"/>
    <w:rsid w:val="0029639D"/>
    <w:pPr>
      <w:numPr>
        <w:numId w:val="7"/>
      </w:numPr>
      <w:contextualSpacing w:val="1"/>
    </w:pPr>
  </w:style>
  <w:style w:type="paragraph" w:styleId="ListContinue">
    <w:name w:val="List Continue"/>
    <w:basedOn w:val="Normal"/>
    <w:uiPriority w:val="99"/>
    <w:unhideWhenUsed w:val="1"/>
    <w:rsid w:val="0029639D"/>
    <w:pPr>
      <w:spacing w:after="120"/>
      <w:ind w:left="360"/>
      <w:contextualSpacing w:val="1"/>
    </w:pPr>
  </w:style>
  <w:style w:type="paragraph" w:styleId="ListContinue2">
    <w:name w:val="List Continue 2"/>
    <w:basedOn w:val="Normal"/>
    <w:uiPriority w:val="99"/>
    <w:unhideWhenUsed w:val="1"/>
    <w:rsid w:val="0029639D"/>
    <w:pPr>
      <w:spacing w:after="120"/>
      <w:ind w:left="720"/>
      <w:contextualSpacing w:val="1"/>
    </w:pPr>
  </w:style>
  <w:style w:type="paragraph" w:styleId="ListContinue3">
    <w:name w:val="List Continue 3"/>
    <w:basedOn w:val="Normal"/>
    <w:uiPriority w:val="99"/>
    <w:unhideWhenUsed w:val="1"/>
    <w:rsid w:val="0029639D"/>
    <w:pPr>
      <w:spacing w:after="120"/>
      <w:ind w:left="1080"/>
      <w:contextualSpacing w:val="1"/>
    </w:pPr>
  </w:style>
  <w:style w:type="paragraph" w:styleId="MacroText">
    <w:name w:val="macro"/>
    <w:link w:val="MacroTextChar"/>
    <w:uiPriority w:val="99"/>
    <w:unhideWhenUsed w:val="1"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styleId="MacroTextChar" w:customStyle="1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 w:val="1"/>
    <w:rsid w:val="00FC693F"/>
    <w:rPr>
      <w:i w:val="1"/>
      <w:iCs w:val="1"/>
      <w:color w:val="000000" w:themeColor="text1"/>
    </w:rPr>
  </w:style>
  <w:style w:type="character" w:styleId="QuoteChar" w:customStyle="1">
    <w:name w:val="Quote Char"/>
    <w:basedOn w:val="DefaultParagraphFont"/>
    <w:link w:val="Quote"/>
    <w:uiPriority w:val="29"/>
    <w:rsid w:val="00FC693F"/>
    <w:rPr>
      <w:i w:val="1"/>
      <w:iCs w:val="1"/>
      <w:color w:val="000000" w:themeColor="text1"/>
    </w:rPr>
  </w:style>
  <w:style w:type="character" w:styleId="Heading4Char" w:customStyle="1">
    <w:name w:val="Heading 4 Char"/>
    <w:basedOn w:val="DefaultParagraphFont"/>
    <w:link w:val="Heading4"/>
    <w:uiPriority w:val="9"/>
    <w:semiHidden w:val="1"/>
    <w:rsid w:val="00FC693F"/>
    <w:rPr>
      <w:rFonts w:asciiTheme="majorHAnsi" w:cstheme="majorBidi" w:eastAsiaTheme="majorEastAsia" w:hAnsiTheme="majorHAnsi"/>
      <w:b w:val="1"/>
      <w:bCs w:val="1"/>
      <w:i w:val="1"/>
      <w:iCs w:val="1"/>
      <w:color w:val="4f81bd" w:themeColor="accent1"/>
    </w:rPr>
  </w:style>
  <w:style w:type="character" w:styleId="Heading5Char" w:customStyle="1">
    <w:name w:val="Heading 5 Char"/>
    <w:basedOn w:val="DefaultParagraphFont"/>
    <w:link w:val="Heading5"/>
    <w:uiPriority w:val="9"/>
    <w:semiHidden w:val="1"/>
    <w:rsid w:val="00FC693F"/>
    <w:rPr>
      <w:rFonts w:asciiTheme="majorHAnsi" w:cstheme="majorBidi" w:eastAsiaTheme="majorEastAsia" w:hAnsiTheme="majorHAnsi"/>
      <w:color w:val="243f60" w:themeColor="accent1" w:themeShade="00007F"/>
    </w:rPr>
  </w:style>
  <w:style w:type="character" w:styleId="Heading6Char" w:customStyle="1">
    <w:name w:val="Heading 6 Char"/>
    <w:basedOn w:val="DefaultParagraphFont"/>
    <w:link w:val="Heading6"/>
    <w:uiPriority w:val="9"/>
    <w:semiHidden w:val="1"/>
    <w:rsid w:val="00FC693F"/>
    <w:rPr>
      <w:rFonts w:asciiTheme="majorHAnsi" w:cstheme="majorBidi" w:eastAsiaTheme="majorEastAsia" w:hAnsiTheme="majorHAnsi"/>
      <w:i w:val="1"/>
      <w:iCs w:val="1"/>
      <w:color w:val="243f60" w:themeColor="accent1" w:themeShade="00007F"/>
    </w:rPr>
  </w:style>
  <w:style w:type="character" w:styleId="Heading7Char" w:customStyle="1">
    <w:name w:val="Heading 7 Char"/>
    <w:basedOn w:val="DefaultParagraphFont"/>
    <w:link w:val="Heading7"/>
    <w:uiPriority w:val="9"/>
    <w:semiHidden w:val="1"/>
    <w:rsid w:val="00FC693F"/>
    <w:rPr>
      <w:rFonts w:asciiTheme="majorHAnsi" w:cstheme="majorBidi" w:eastAsiaTheme="majorEastAsia" w:hAnsiTheme="majorHAnsi"/>
      <w:i w:val="1"/>
      <w:iCs w:val="1"/>
      <w:color w:val="404040" w:themeColor="text1" w:themeTint="0000BF"/>
    </w:rPr>
  </w:style>
  <w:style w:type="character" w:styleId="Heading8Char" w:customStyle="1">
    <w:name w:val="Heading 8 Char"/>
    <w:basedOn w:val="DefaultParagraphFont"/>
    <w:link w:val="Heading8"/>
    <w:uiPriority w:val="9"/>
    <w:semiHidden w:val="1"/>
    <w:rsid w:val="00FC693F"/>
    <w:rPr>
      <w:rFonts w:asciiTheme="majorHAnsi" w:cstheme="majorBidi" w:eastAsiaTheme="majorEastAsia" w:hAnsiTheme="majorHAnsi"/>
      <w:color w:val="4f81bd" w:themeColor="accent1"/>
      <w:sz w:val="20"/>
      <w:szCs w:val="20"/>
    </w:rPr>
  </w:style>
  <w:style w:type="character" w:styleId="Heading9Char" w:customStyle="1">
    <w:name w:val="Heading 9 Char"/>
    <w:basedOn w:val="DefaultParagraphFont"/>
    <w:link w:val="Heading9"/>
    <w:uiPriority w:val="9"/>
    <w:semiHidden w:val="1"/>
    <w:rsid w:val="00FC693F"/>
    <w:rPr>
      <w:rFonts w:asciiTheme="majorHAnsi" w:cstheme="majorBidi" w:eastAsiaTheme="majorEastAsia" w:hAnsiTheme="majorHAnsi"/>
      <w:i w:val="1"/>
      <w:iCs w:val="1"/>
      <w:color w:val="404040" w:themeColor="text1" w:themeTint="0000BF"/>
      <w:sz w:val="20"/>
      <w:szCs w:val="20"/>
    </w:rPr>
  </w:style>
  <w:style w:type="paragraph" w:styleId="Caption">
    <w:name w:val="caption"/>
    <w:basedOn w:val="Normal"/>
    <w:next w:val="Normal"/>
    <w:uiPriority w:val="35"/>
    <w:semiHidden w:val="1"/>
    <w:unhideWhenUsed w:val="1"/>
    <w:qFormat w:val="1"/>
    <w:rsid w:val="00FC693F"/>
    <w:pPr>
      <w:spacing w:line="240" w:lineRule="auto"/>
    </w:pPr>
    <w:rPr>
      <w:b w:val="1"/>
      <w:bCs w:val="1"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 w:val="1"/>
    <w:rsid w:val="00FC693F"/>
    <w:rPr>
      <w:b w:val="1"/>
      <w:bCs w:val="1"/>
    </w:rPr>
  </w:style>
  <w:style w:type="character" w:styleId="Emphasis">
    <w:name w:val="Emphasis"/>
    <w:basedOn w:val="DefaultParagraphFont"/>
    <w:uiPriority w:val="20"/>
    <w:qFormat w:val="1"/>
    <w:rsid w:val="00FC693F"/>
    <w:rPr>
      <w:i w:val="1"/>
      <w:iCs w:val="1"/>
    </w:rPr>
  </w:style>
  <w:style w:type="paragraph" w:styleId="IntenseQuote">
    <w:name w:val="Intense Quote"/>
    <w:basedOn w:val="Normal"/>
    <w:next w:val="Normal"/>
    <w:link w:val="IntenseQuoteChar"/>
    <w:uiPriority w:val="30"/>
    <w:qFormat w:val="1"/>
    <w:rsid w:val="00FC693F"/>
    <w:pPr>
      <w:pBdr>
        <w:bottom w:color="4f81bd" w:space="4" w:sz="4" w:themeColor="accent1" w:val="single"/>
      </w:pBdr>
      <w:spacing w:after="280" w:before="200"/>
      <w:ind w:left="936" w:right="936"/>
    </w:pPr>
    <w:rPr>
      <w:b w:val="1"/>
      <w:bCs w:val="1"/>
      <w:i w:val="1"/>
      <w:iCs w:val="1"/>
      <w:color w:val="4f81bd" w:themeColor="accent1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FC693F"/>
    <w:rPr>
      <w:b w:val="1"/>
      <w:bCs w:val="1"/>
      <w:i w:val="1"/>
      <w:iCs w:val="1"/>
      <w:color w:val="4f81bd" w:themeColor="accent1"/>
    </w:rPr>
  </w:style>
  <w:style w:type="character" w:styleId="SubtleEmphasis">
    <w:name w:val="Subtle Emphasis"/>
    <w:basedOn w:val="DefaultParagraphFont"/>
    <w:uiPriority w:val="19"/>
    <w:qFormat w:val="1"/>
    <w:rsid w:val="00FC693F"/>
    <w:rPr>
      <w:i w:val="1"/>
      <w:iCs w:val="1"/>
      <w:color w:val="808080" w:themeColor="text1" w:themeTint="00007F"/>
    </w:rPr>
  </w:style>
  <w:style w:type="character" w:styleId="IntenseEmphasis">
    <w:name w:val="Intense Emphasis"/>
    <w:basedOn w:val="DefaultParagraphFont"/>
    <w:uiPriority w:val="21"/>
    <w:qFormat w:val="1"/>
    <w:rsid w:val="00FC693F"/>
    <w:rPr>
      <w:b w:val="1"/>
      <w:bCs w:val="1"/>
      <w:i w:val="1"/>
      <w:iCs w:val="1"/>
      <w:color w:val="4f81bd" w:themeColor="accent1"/>
    </w:rPr>
  </w:style>
  <w:style w:type="character" w:styleId="SubtleReference">
    <w:name w:val="Subtle Reference"/>
    <w:basedOn w:val="DefaultParagraphFont"/>
    <w:uiPriority w:val="31"/>
    <w:qFormat w:val="1"/>
    <w:rsid w:val="00FC693F"/>
    <w:rPr>
      <w:smallCaps w:val="1"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 w:val="1"/>
    <w:rsid w:val="00FC693F"/>
    <w:rPr>
      <w:b w:val="1"/>
      <w:bCs w:val="1"/>
      <w:smallCaps w:val="1"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 w:val="1"/>
    <w:rsid w:val="00FC693F"/>
    <w:rPr>
      <w:b w:val="1"/>
      <w:bCs w:val="1"/>
      <w:smallCaps w:val="1"/>
      <w:spacing w:val="5"/>
    </w:rPr>
  </w:style>
  <w:style w:type="paragraph" w:styleId="TOCHeading">
    <w:name w:val="TOC Heading"/>
    <w:basedOn w:val="Heading1"/>
    <w:next w:val="Normal"/>
    <w:uiPriority w:val="39"/>
    <w:semiHidden w:val="1"/>
    <w:unhideWhenUsed w:val="1"/>
    <w:qFormat w:val="1"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.0" w:type="dxa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0000BF"/>
    </w:rPr>
    <w:tblPr>
      <w:tblStyleRowBandSize w:val="1"/>
      <w:tblStyleColBandSize w:val="1"/>
      <w:tblInd w:w="0.0" w:type="dxa"/>
      <w:tblBorders>
        <w:top w:color="000000" w:space="0" w:sz="8" w:themeColor="text1" w:val="single"/>
        <w:bottom w:color="000000" w:space="0" w:sz="8" w:themeColor="text1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</w:rPr>
      <w:tblPr/>
      <w:tcPr>
        <w:tcBorders>
          <w:top w:color="000000" w:space="0" w:sz="8" w:themeColor="text1" w:val="single"/>
          <w:left w:space="0" w:sz="0" w:val="nil"/>
          <w:bottom w:color="000000" w:space="0" w:sz="8" w:themeColor="text1" w:val="single"/>
          <w:right w:space="0" w:sz="0" w:val="nil"/>
          <w:insideH w:space="0" w:sz="0" w:val="nil"/>
          <w:insideV w:space="0" w:sz="0" w:val="nil"/>
        </w:tcBorders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000000" w:space="0" w:sz="8" w:themeColor="text1" w:val="single"/>
          <w:left w:space="0" w:sz="0" w:val="nil"/>
          <w:bottom w:color="000000" w:space="0" w:sz="8" w:themeColor="text1" w:val="single"/>
          <w:right w:space="0" w:sz="0" w:val="nil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c0c0c0" w:themeFill="text1" w:themeFillTint="00003F" w:val="clear"/>
      </w:tcPr>
    </w:tblStylePr>
    <w:tblStylePr w:type="band1Horz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c0c0c0" w:themeFill="text1" w:themeFillTint="00003F" w:val="clear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0000BF"/>
    </w:rPr>
    <w:tblPr>
      <w:tblStyleRowBandSize w:val="1"/>
      <w:tblStyleColBandSize w:val="1"/>
      <w:tblInd w:w="0.0" w:type="dxa"/>
      <w:tblBorders>
        <w:top w:color="4f81bd" w:space="0" w:sz="8" w:themeColor="accent1" w:val="single"/>
        <w:bottom w:color="4f81bd" w:space="0" w:sz="8" w:themeColor="accent1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</w:rPr>
      <w:tblPr/>
      <w:tcPr>
        <w:tcBorders>
          <w:top w:color="4f81bd" w:space="0" w:sz="8" w:themeColor="accent1" w:val="single"/>
          <w:left w:space="0" w:sz="0" w:val="nil"/>
          <w:bottom w:color="4f81bd" w:space="0" w:sz="8" w:themeColor="accent1" w:val="single"/>
          <w:right w:space="0" w:sz="0" w:val="nil"/>
          <w:insideH w:space="0" w:sz="0" w:val="nil"/>
          <w:insideV w:space="0" w:sz="0" w:val="nil"/>
        </w:tcBorders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4f81bd" w:space="0" w:sz="8" w:themeColor="accent1" w:val="single"/>
          <w:left w:space="0" w:sz="0" w:val="nil"/>
          <w:bottom w:color="4f81bd" w:space="0" w:sz="8" w:themeColor="accent1" w:val="single"/>
          <w:right w:space="0" w:sz="0" w:val="nil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3dfee" w:themeFill="accent1" w:themeFillTint="00003F" w:val="clear"/>
      </w:tcPr>
    </w:tblStylePr>
    <w:tblStylePr w:type="band1Horz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3dfee" w:themeFill="accent1" w:themeFillTint="00003F" w:val="clear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0000BF"/>
    </w:rPr>
    <w:tblPr>
      <w:tblStyleRowBandSize w:val="1"/>
      <w:tblStyleColBandSize w:val="1"/>
      <w:tblInd w:w="0.0" w:type="dxa"/>
      <w:tblBorders>
        <w:top w:color="c0504d" w:space="0" w:sz="8" w:themeColor="accent2" w:val="single"/>
        <w:bottom w:color="c0504d" w:space="0" w:sz="8" w:themeColor="accent2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</w:rPr>
      <w:tblPr/>
      <w:tcPr>
        <w:tcBorders>
          <w:top w:color="c0504d" w:space="0" w:sz="8" w:themeColor="accent2" w:val="single"/>
          <w:left w:space="0" w:sz="0" w:val="nil"/>
          <w:bottom w:color="c0504d" w:space="0" w:sz="8" w:themeColor="accent2" w:val="single"/>
          <w:right w:space="0" w:sz="0" w:val="nil"/>
          <w:insideH w:space="0" w:sz="0" w:val="nil"/>
          <w:insideV w:space="0" w:sz="0" w:val="nil"/>
        </w:tcBorders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c0504d" w:space="0" w:sz="8" w:themeColor="accent2" w:val="single"/>
          <w:left w:space="0" w:sz="0" w:val="nil"/>
          <w:bottom w:color="c0504d" w:space="0" w:sz="8" w:themeColor="accent2" w:val="single"/>
          <w:right w:space="0" w:sz="0" w:val="nil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efd3d2" w:themeFill="accent2" w:themeFillTint="00003F" w:val="clear"/>
      </w:tcPr>
    </w:tblStylePr>
    <w:tblStylePr w:type="band1Horz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efd3d2" w:themeFill="accent2" w:themeFillTint="00003F" w:val="clear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0000BF"/>
    </w:rPr>
    <w:tblPr>
      <w:tblStyleRowBandSize w:val="1"/>
      <w:tblStyleColBandSize w:val="1"/>
      <w:tblInd w:w="0.0" w:type="dxa"/>
      <w:tblBorders>
        <w:top w:color="9bbb59" w:space="0" w:sz="8" w:themeColor="accent3" w:val="single"/>
        <w:bottom w:color="9bbb59" w:space="0" w:sz="8" w:themeColor="accent3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</w:rPr>
      <w:tblPr/>
      <w:tcPr>
        <w:tcBorders>
          <w:top w:color="9bbb59" w:space="0" w:sz="8" w:themeColor="accent3" w:val="single"/>
          <w:left w:space="0" w:sz="0" w:val="nil"/>
          <w:bottom w:color="9bbb59" w:space="0" w:sz="8" w:themeColor="accent3" w:val="single"/>
          <w:right w:space="0" w:sz="0" w:val="nil"/>
          <w:insideH w:space="0" w:sz="0" w:val="nil"/>
          <w:insideV w:space="0" w:sz="0" w:val="nil"/>
        </w:tcBorders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9bbb59" w:space="0" w:sz="8" w:themeColor="accent3" w:val="single"/>
          <w:left w:space="0" w:sz="0" w:val="nil"/>
          <w:bottom w:color="9bbb59" w:space="0" w:sz="8" w:themeColor="accent3" w:val="single"/>
          <w:right w:space="0" w:sz="0" w:val="nil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e6eed5" w:themeFill="accent3" w:themeFillTint="00003F" w:val="clear"/>
      </w:tcPr>
    </w:tblStylePr>
    <w:tblStylePr w:type="band1Horz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e6eed5" w:themeFill="accent3" w:themeFillTint="00003F" w:val="clear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0000BF"/>
    </w:rPr>
    <w:tblPr>
      <w:tblStyleRowBandSize w:val="1"/>
      <w:tblStyleColBandSize w:val="1"/>
      <w:tblInd w:w="0.0" w:type="dxa"/>
      <w:tblBorders>
        <w:top w:color="8064a2" w:space="0" w:sz="8" w:themeColor="accent4" w:val="single"/>
        <w:bottom w:color="8064a2" w:space="0" w:sz="8" w:themeColor="accent4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</w:rPr>
      <w:tblPr/>
      <w:tcPr>
        <w:tcBorders>
          <w:top w:color="8064a2" w:space="0" w:sz="8" w:themeColor="accent4" w:val="single"/>
          <w:left w:space="0" w:sz="0" w:val="nil"/>
          <w:bottom w:color="8064a2" w:space="0" w:sz="8" w:themeColor="accent4" w:val="single"/>
          <w:right w:space="0" w:sz="0" w:val="nil"/>
          <w:insideH w:space="0" w:sz="0" w:val="nil"/>
          <w:insideV w:space="0" w:sz="0" w:val="nil"/>
        </w:tcBorders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8064a2" w:space="0" w:sz="8" w:themeColor="accent4" w:val="single"/>
          <w:left w:space="0" w:sz="0" w:val="nil"/>
          <w:bottom w:color="8064a2" w:space="0" w:sz="8" w:themeColor="accent4" w:val="single"/>
          <w:right w:space="0" w:sz="0" w:val="nil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fd8e8" w:themeFill="accent4" w:themeFillTint="00003F" w:val="clear"/>
      </w:tcPr>
    </w:tblStylePr>
    <w:tblStylePr w:type="band1Horz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fd8e8" w:themeFill="accent4" w:themeFillTint="00003F" w:val="clear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0000BF"/>
    </w:rPr>
    <w:tblPr>
      <w:tblStyleRowBandSize w:val="1"/>
      <w:tblStyleColBandSize w:val="1"/>
      <w:tblInd w:w="0.0" w:type="dxa"/>
      <w:tblBorders>
        <w:top w:color="4bacc6" w:space="0" w:sz="8" w:themeColor="accent5" w:val="single"/>
        <w:bottom w:color="4bacc6" w:space="0" w:sz="8" w:themeColor="accent5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</w:rPr>
      <w:tblPr/>
      <w:tcPr>
        <w:tcBorders>
          <w:top w:color="4bacc6" w:space="0" w:sz="8" w:themeColor="accent5" w:val="single"/>
          <w:left w:space="0" w:sz="0" w:val="nil"/>
          <w:bottom w:color="4bacc6" w:space="0" w:sz="8" w:themeColor="accent5" w:val="single"/>
          <w:right w:space="0" w:sz="0" w:val="nil"/>
          <w:insideH w:space="0" w:sz="0" w:val="nil"/>
          <w:insideV w:space="0" w:sz="0" w:val="nil"/>
        </w:tcBorders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4bacc6" w:space="0" w:sz="8" w:themeColor="accent5" w:val="single"/>
          <w:left w:space="0" w:sz="0" w:val="nil"/>
          <w:bottom w:color="4bacc6" w:space="0" w:sz="8" w:themeColor="accent5" w:val="single"/>
          <w:right w:space="0" w:sz="0" w:val="nil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2eaf1" w:themeFill="accent5" w:themeFillTint="00003F" w:val="clear"/>
      </w:tcPr>
    </w:tblStylePr>
    <w:tblStylePr w:type="band1Horz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2eaf1" w:themeFill="accent5" w:themeFillTint="00003F" w:val="clear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0000BF"/>
    </w:rPr>
    <w:tblPr>
      <w:tblStyleRowBandSize w:val="1"/>
      <w:tblStyleColBandSize w:val="1"/>
      <w:tblInd w:w="0.0" w:type="dxa"/>
      <w:tblBorders>
        <w:top w:color="f79646" w:space="0" w:sz="8" w:themeColor="accent6" w:val="single"/>
        <w:bottom w:color="f79646" w:space="0" w:sz="8" w:themeColor="accent6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</w:rPr>
      <w:tblPr/>
      <w:tcPr>
        <w:tcBorders>
          <w:top w:color="f79646" w:space="0" w:sz="8" w:themeColor="accent6" w:val="single"/>
          <w:left w:space="0" w:sz="0" w:val="nil"/>
          <w:bottom w:color="f79646" w:space="0" w:sz="8" w:themeColor="accent6" w:val="single"/>
          <w:right w:space="0" w:sz="0" w:val="nil"/>
          <w:insideH w:space="0" w:sz="0" w:val="nil"/>
          <w:insideV w:space="0" w:sz="0" w:val="nil"/>
        </w:tcBorders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f79646" w:space="0" w:sz="8" w:themeColor="accent6" w:val="single"/>
          <w:left w:space="0" w:sz="0" w:val="nil"/>
          <w:bottom w:color="f79646" w:space="0" w:sz="8" w:themeColor="accent6" w:val="single"/>
          <w:right w:space="0" w:sz="0" w:val="nil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fde4d0" w:themeFill="accent6" w:themeFillTint="00003F" w:val="clear"/>
      </w:tcPr>
    </w:tblStylePr>
    <w:tblStylePr w:type="band1Horz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fde4d0" w:themeFill="accent6" w:themeFillTint="00003F" w:val="clear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.0" w:type="dxa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.0" w:type="dxa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18" w:themeColor="text1" w:val="single"/>
          <w:right w:color="000000" w:space="0" w:sz="8" w:themeColor="text1" w:val="single"/>
          <w:insideH w:space="0" w:sz="0" w:val="nil"/>
          <w:insideV w:color="000000" w:space="0" w:sz="8" w:themeColor="tex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H w:space="0" w:sz="0" w:val="nil"/>
          <w:insideV w:color="000000" w:space="0" w:sz="8" w:themeColor="text1" w:val="single"/>
        </w:tcBorders>
      </w:tcPr>
    </w:tblStylePr>
    <w:tblStylePr w:type="firstCol">
      <w:rPr>
        <w:rFonts w:asciiTheme="majorHAnsi" w:cstheme="majorBidi" w:eastAsiaTheme="majorEastAsia" w:hAnsiTheme="majorHAnsi"/>
        <w:b w:val="1"/>
        <w:bCs w:val="1"/>
      </w:rPr>
    </w:tblStylePr>
    <w:tblStylePr w:type="lastCol"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  <w:shd w:color="auto" w:fill="c0c0c0" w:themeFill="text1" w:themeFillTint="00003F" w:val="clear"/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  <w:shd w:color="auto" w:fill="c0c0c0" w:themeFill="text1" w:themeFillTint="00003F" w:val="clear"/>
      </w:tcPr>
    </w:tblStylePr>
    <w:tblStylePr w:type="band2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18" w:themeColor="accent1" w:val="single"/>
          <w:right w:color="4f81bd" w:space="0" w:sz="8" w:themeColor="accent1" w:val="single"/>
          <w:insideH w:space="0" w:sz="0" w:val="nil"/>
          <w:insideV w:color="4f81bd" w:space="0" w:sz="8" w:themeColor="accen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H w:space="0" w:sz="0" w:val="nil"/>
          <w:insideV w:color="4f81bd" w:space="0" w:sz="8" w:themeColor="accent1" w:val="single"/>
        </w:tcBorders>
      </w:tcPr>
    </w:tblStylePr>
    <w:tblStylePr w:type="firstCol">
      <w:rPr>
        <w:rFonts w:asciiTheme="majorHAnsi" w:cstheme="majorBidi" w:eastAsiaTheme="majorEastAsia" w:hAnsiTheme="majorHAnsi"/>
        <w:b w:val="1"/>
        <w:bCs w:val="1"/>
      </w:rPr>
    </w:tblStylePr>
    <w:tblStylePr w:type="lastCol"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  <w:shd w:color="auto" w:fill="d3dfee" w:themeFill="accent1" w:themeFillTint="00003F" w:val="clear"/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  <w:shd w:color="auto" w:fill="d3dfee" w:themeFill="accent1" w:themeFillTint="00003F" w:val="clear"/>
      </w:tcPr>
    </w:tblStylePr>
    <w:tblStylePr w:type="band2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18" w:themeColor="accent2" w:val="single"/>
          <w:right w:color="c0504d" w:space="0" w:sz="8" w:themeColor="accent2" w:val="single"/>
          <w:insideH w:space="0" w:sz="0" w:val="nil"/>
          <w:insideV w:color="c0504d" w:space="0" w:sz="8" w:themeColor="accent2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H w:space="0" w:sz="0" w:val="nil"/>
          <w:insideV w:color="c0504d" w:space="0" w:sz="8" w:themeColor="accent2" w:val="single"/>
        </w:tcBorders>
      </w:tcPr>
    </w:tblStylePr>
    <w:tblStylePr w:type="firstCol">
      <w:rPr>
        <w:rFonts w:asciiTheme="majorHAnsi" w:cstheme="majorBidi" w:eastAsiaTheme="majorEastAsia" w:hAnsiTheme="majorHAnsi"/>
        <w:b w:val="1"/>
        <w:bCs w:val="1"/>
      </w:rPr>
    </w:tblStylePr>
    <w:tblStylePr w:type="lastCol"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  <w:shd w:color="auto" w:fill="efd3d2" w:themeFill="accent2" w:themeFillTint="00003F" w:val="clear"/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  <w:shd w:color="auto" w:fill="efd3d2" w:themeFill="accent2" w:themeFillTint="00003F" w:val="clear"/>
      </w:tcPr>
    </w:tblStylePr>
    <w:tblStylePr w:type="band2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18" w:themeColor="accent3" w:val="single"/>
          <w:right w:color="9bbb59" w:space="0" w:sz="8" w:themeColor="accent3" w:val="single"/>
          <w:insideH w:space="0" w:sz="0" w:val="nil"/>
          <w:insideV w:color="9bbb59" w:space="0" w:sz="8" w:themeColor="accent3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H w:space="0" w:sz="0" w:val="nil"/>
          <w:insideV w:color="9bbb59" w:space="0" w:sz="8" w:themeColor="accent3" w:val="single"/>
        </w:tcBorders>
      </w:tcPr>
    </w:tblStylePr>
    <w:tblStylePr w:type="firstCol">
      <w:rPr>
        <w:rFonts w:asciiTheme="majorHAnsi" w:cstheme="majorBidi" w:eastAsiaTheme="majorEastAsia" w:hAnsiTheme="majorHAnsi"/>
        <w:b w:val="1"/>
        <w:bCs w:val="1"/>
      </w:rPr>
    </w:tblStylePr>
    <w:tblStylePr w:type="lastCol"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  <w:shd w:color="auto" w:fill="e6eed5" w:themeFill="accent3" w:themeFillTint="00003F" w:val="clear"/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  <w:shd w:color="auto" w:fill="e6eed5" w:themeFill="accent3" w:themeFillTint="00003F" w:val="clear"/>
      </w:tcPr>
    </w:tblStylePr>
    <w:tblStylePr w:type="band2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18" w:themeColor="accent4" w:val="single"/>
          <w:right w:color="8064a2" w:space="0" w:sz="8" w:themeColor="accent4" w:val="single"/>
          <w:insideH w:space="0" w:sz="0" w:val="nil"/>
          <w:insideV w:color="8064a2" w:space="0" w:sz="8" w:themeColor="accent4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H w:space="0" w:sz="0" w:val="nil"/>
          <w:insideV w:color="8064a2" w:space="0" w:sz="8" w:themeColor="accent4" w:val="single"/>
        </w:tcBorders>
      </w:tcPr>
    </w:tblStylePr>
    <w:tblStylePr w:type="firstCol">
      <w:rPr>
        <w:rFonts w:asciiTheme="majorHAnsi" w:cstheme="majorBidi" w:eastAsiaTheme="majorEastAsia" w:hAnsiTheme="majorHAnsi"/>
        <w:b w:val="1"/>
        <w:bCs w:val="1"/>
      </w:rPr>
    </w:tblStylePr>
    <w:tblStylePr w:type="lastCol"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  <w:shd w:color="auto" w:fill="dfd8e8" w:themeFill="accent4" w:themeFillTint="00003F" w:val="clear"/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  <w:shd w:color="auto" w:fill="dfd8e8" w:themeFill="accent4" w:themeFillTint="00003F" w:val="clear"/>
      </w:tcPr>
    </w:tblStylePr>
    <w:tblStylePr w:type="band2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18" w:themeColor="accent5" w:val="single"/>
          <w:right w:color="4bacc6" w:space="0" w:sz="8" w:themeColor="accent5" w:val="single"/>
          <w:insideH w:space="0" w:sz="0" w:val="nil"/>
          <w:insideV w:color="4bacc6" w:space="0" w:sz="8" w:themeColor="accent5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H w:space="0" w:sz="0" w:val="nil"/>
          <w:insideV w:color="4bacc6" w:space="0" w:sz="8" w:themeColor="accent5" w:val="single"/>
        </w:tcBorders>
      </w:tcPr>
    </w:tblStylePr>
    <w:tblStylePr w:type="firstCol">
      <w:rPr>
        <w:rFonts w:asciiTheme="majorHAnsi" w:cstheme="majorBidi" w:eastAsiaTheme="majorEastAsia" w:hAnsiTheme="majorHAnsi"/>
        <w:b w:val="1"/>
        <w:bCs w:val="1"/>
      </w:rPr>
    </w:tblStylePr>
    <w:tblStylePr w:type="lastCol"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  <w:shd w:color="auto" w:fill="d2eaf1" w:themeFill="accent5" w:themeFillTint="00003F" w:val="clear"/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  <w:shd w:color="auto" w:fill="d2eaf1" w:themeFill="accent5" w:themeFillTint="00003F" w:val="clear"/>
      </w:tcPr>
    </w:tblStylePr>
    <w:tblStylePr w:type="band2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18" w:themeColor="accent6" w:val="single"/>
          <w:right w:color="f79646" w:space="0" w:sz="8" w:themeColor="accent6" w:val="single"/>
          <w:insideH w:space="0" w:sz="0" w:val="nil"/>
          <w:insideV w:color="f79646" w:space="0" w:sz="8" w:themeColor="accent6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H w:space="0" w:sz="0" w:val="nil"/>
          <w:insideV w:color="f79646" w:space="0" w:sz="8" w:themeColor="accent6" w:val="single"/>
        </w:tcBorders>
      </w:tcPr>
    </w:tblStylePr>
    <w:tblStylePr w:type="firstCol">
      <w:rPr>
        <w:rFonts w:asciiTheme="majorHAnsi" w:cstheme="majorBidi" w:eastAsiaTheme="majorEastAsia" w:hAnsiTheme="majorHAnsi"/>
        <w:b w:val="1"/>
        <w:bCs w:val="1"/>
      </w:rPr>
    </w:tblStylePr>
    <w:tblStylePr w:type="lastCol"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  <w:shd w:color="auto" w:fill="fde4d0" w:themeFill="accent6" w:themeFillTint="00003F" w:val="clear"/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  <w:shd w:color="auto" w:fill="fde4d0" w:themeFill="accent6" w:themeFillTint="00003F" w:val="clear"/>
      </w:tcPr>
    </w:tblStylePr>
    <w:tblStylePr w:type="band2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404040" w:space="0" w:sz="8" w:themeColor="text1" w:themeTint="0000BF" w:val="single"/>
        <w:left w:color="404040" w:space="0" w:sz="8" w:themeColor="text1" w:themeTint="0000BF" w:val="single"/>
        <w:bottom w:color="404040" w:space="0" w:sz="8" w:themeColor="text1" w:themeTint="0000BF" w:val="single"/>
        <w:right w:color="404040" w:space="0" w:sz="8" w:themeColor="text1" w:themeTint="0000BF" w:val="single"/>
        <w:insideH w:color="404040" w:space="0" w:sz="8" w:themeColor="text1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404040" w:space="0" w:sz="8" w:themeColor="text1" w:themeTint="0000BF" w:val="single"/>
          <w:left w:color="404040" w:space="0" w:sz="8" w:themeColor="text1" w:themeTint="0000BF" w:val="single"/>
          <w:bottom w:color="404040" w:space="0" w:sz="8" w:themeColor="text1" w:themeTint="0000BF" w:val="single"/>
          <w:right w:color="404040" w:space="0" w:sz="8" w:themeColor="text1" w:themeTint="0000BF" w:val="single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404040" w:space="0" w:sz="6" w:themeColor="text1" w:themeTint="0000BF" w:val="double"/>
          <w:left w:color="404040" w:space="0" w:sz="8" w:themeColor="text1" w:themeTint="0000BF" w:val="single"/>
          <w:bottom w:color="404040" w:space="0" w:sz="8" w:themeColor="text1" w:themeTint="0000BF" w:val="single"/>
          <w:right w:color="404040" w:space="0" w:sz="8" w:themeColor="text1" w:themeTint="0000BF" w:val="single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c0c0c0" w:themeFill="text1" w:themeFillTint="00003F" w:val="clear"/>
      </w:tcPr>
    </w:tblStylePr>
    <w:tblStylePr w:type="band1Horz">
      <w:tblPr/>
      <w:tcPr>
        <w:tcBorders>
          <w:insideH w:space="0" w:sz="0" w:val="nil"/>
          <w:insideV w:space="0" w:sz="0" w:val="nil"/>
        </w:tcBorders>
        <w:shd w:color="auto" w:fill="c0c0c0" w:themeFill="text1" w:themeFillTint="00003F" w:val="clear"/>
      </w:tcPr>
    </w:tblStylePr>
    <w:tblStylePr w:type="band2Horz">
      <w:tblPr/>
      <w:tcPr>
        <w:tcBorders>
          <w:insideH w:space="0" w:sz="0" w:val="nil"/>
          <w:insideV w:space="0" w:sz="0"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7ba0cd" w:space="0" w:sz="8" w:themeColor="accent1" w:themeTint="0000BF" w:val="single"/>
        <w:left w:color="7ba0cd" w:space="0" w:sz="8" w:themeColor="accent1" w:themeTint="0000BF" w:val="single"/>
        <w:bottom w:color="7ba0cd" w:space="0" w:sz="8" w:themeColor="accent1" w:themeTint="0000BF" w:val="single"/>
        <w:right w:color="7ba0cd" w:space="0" w:sz="8" w:themeColor="accent1" w:themeTint="0000BF" w:val="single"/>
        <w:insideH w:color="7ba0cd" w:space="0" w:sz="8" w:themeColor="accent1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7ba0cd" w:space="0" w:sz="8" w:themeColor="accent1" w:themeTint="0000BF" w:val="single"/>
          <w:left w:color="7ba0cd" w:space="0" w:sz="8" w:themeColor="accent1" w:themeTint="0000BF" w:val="single"/>
          <w:bottom w:color="7ba0cd" w:space="0" w:sz="8" w:themeColor="accent1" w:themeTint="0000BF" w:val="single"/>
          <w:right w:color="7ba0cd" w:space="0" w:sz="8" w:themeColor="accent1" w:themeTint="0000BF" w:val="single"/>
          <w:insideH w:space="0" w:sz="0" w:val="nil"/>
          <w:insideV w:space="0" w:sz="0"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7ba0cd" w:space="0" w:sz="6" w:themeColor="accent1" w:themeTint="0000BF" w:val="double"/>
          <w:left w:color="7ba0cd" w:space="0" w:sz="8" w:themeColor="accent1" w:themeTint="0000BF" w:val="single"/>
          <w:bottom w:color="7ba0cd" w:space="0" w:sz="8" w:themeColor="accent1" w:themeTint="0000BF" w:val="single"/>
          <w:right w:color="7ba0cd" w:space="0" w:sz="8" w:themeColor="accent1" w:themeTint="0000BF" w:val="single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d3dfee" w:themeFill="accent1" w:themeFillTint="00003F" w:val="clear"/>
      </w:tcPr>
    </w:tblStylePr>
    <w:tblStylePr w:type="band1Horz">
      <w:tblPr/>
      <w:tcPr>
        <w:tcBorders>
          <w:insideH w:space="0" w:sz="0" w:val="nil"/>
          <w:insideV w:space="0" w:sz="0" w:val="nil"/>
        </w:tcBorders>
        <w:shd w:color="auto" w:fill="d3dfee" w:themeFill="accent1" w:themeFillTint="00003F" w:val="clear"/>
      </w:tcPr>
    </w:tblStylePr>
    <w:tblStylePr w:type="band2Horz">
      <w:tblPr/>
      <w:tcPr>
        <w:tcBorders>
          <w:insideH w:space="0" w:sz="0" w:val="nil"/>
          <w:insideV w:space="0" w:sz="0"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cf7b79" w:space="0" w:sz="8" w:themeColor="accent2" w:themeTint="0000BF" w:val="single"/>
        <w:left w:color="cf7b79" w:space="0" w:sz="8" w:themeColor="accent2" w:themeTint="0000BF" w:val="single"/>
        <w:bottom w:color="cf7b79" w:space="0" w:sz="8" w:themeColor="accent2" w:themeTint="0000BF" w:val="single"/>
        <w:right w:color="cf7b79" w:space="0" w:sz="8" w:themeColor="accent2" w:themeTint="0000BF" w:val="single"/>
        <w:insideH w:color="cf7b79" w:space="0" w:sz="8" w:themeColor="accent2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cf7b79" w:space="0" w:sz="8" w:themeColor="accent2" w:themeTint="0000BF" w:val="single"/>
          <w:left w:color="cf7b79" w:space="0" w:sz="8" w:themeColor="accent2" w:themeTint="0000BF" w:val="single"/>
          <w:bottom w:color="cf7b79" w:space="0" w:sz="8" w:themeColor="accent2" w:themeTint="0000BF" w:val="single"/>
          <w:right w:color="cf7b79" w:space="0" w:sz="8" w:themeColor="accent2" w:themeTint="0000BF" w:val="single"/>
          <w:insideH w:space="0" w:sz="0" w:val="nil"/>
          <w:insideV w:space="0" w:sz="0"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cf7b79" w:space="0" w:sz="6" w:themeColor="accent2" w:themeTint="0000BF" w:val="double"/>
          <w:left w:color="cf7b79" w:space="0" w:sz="8" w:themeColor="accent2" w:themeTint="0000BF" w:val="single"/>
          <w:bottom w:color="cf7b79" w:space="0" w:sz="8" w:themeColor="accent2" w:themeTint="0000BF" w:val="single"/>
          <w:right w:color="cf7b79" w:space="0" w:sz="8" w:themeColor="accent2" w:themeTint="0000BF" w:val="single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efd3d2" w:themeFill="accent2" w:themeFillTint="00003F" w:val="clear"/>
      </w:tcPr>
    </w:tblStylePr>
    <w:tblStylePr w:type="band1Horz">
      <w:tblPr/>
      <w:tcPr>
        <w:tcBorders>
          <w:insideH w:space="0" w:sz="0" w:val="nil"/>
          <w:insideV w:space="0" w:sz="0" w:val="nil"/>
        </w:tcBorders>
        <w:shd w:color="auto" w:fill="efd3d2" w:themeFill="accent2" w:themeFillTint="00003F" w:val="clear"/>
      </w:tcPr>
    </w:tblStylePr>
    <w:tblStylePr w:type="band2Horz">
      <w:tblPr/>
      <w:tcPr>
        <w:tcBorders>
          <w:insideH w:space="0" w:sz="0" w:val="nil"/>
          <w:insideV w:space="0" w:sz="0"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b3cc82" w:space="0" w:sz="8" w:themeColor="accent3" w:themeTint="0000BF" w:val="single"/>
        <w:left w:color="b3cc82" w:space="0" w:sz="8" w:themeColor="accent3" w:themeTint="0000BF" w:val="single"/>
        <w:bottom w:color="b3cc82" w:space="0" w:sz="8" w:themeColor="accent3" w:themeTint="0000BF" w:val="single"/>
        <w:right w:color="b3cc82" w:space="0" w:sz="8" w:themeColor="accent3" w:themeTint="0000BF" w:val="single"/>
        <w:insideH w:color="b3cc82" w:space="0" w:sz="8" w:themeColor="accent3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b3cc82" w:space="0" w:sz="8" w:themeColor="accent3" w:themeTint="0000BF" w:val="single"/>
          <w:left w:color="b3cc82" w:space="0" w:sz="8" w:themeColor="accent3" w:themeTint="0000BF" w:val="single"/>
          <w:bottom w:color="b3cc82" w:space="0" w:sz="8" w:themeColor="accent3" w:themeTint="0000BF" w:val="single"/>
          <w:right w:color="b3cc82" w:space="0" w:sz="8" w:themeColor="accent3" w:themeTint="0000BF" w:val="single"/>
          <w:insideH w:space="0" w:sz="0" w:val="nil"/>
          <w:insideV w:space="0" w:sz="0"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b3cc82" w:space="0" w:sz="6" w:themeColor="accent3" w:themeTint="0000BF" w:val="double"/>
          <w:left w:color="b3cc82" w:space="0" w:sz="8" w:themeColor="accent3" w:themeTint="0000BF" w:val="single"/>
          <w:bottom w:color="b3cc82" w:space="0" w:sz="8" w:themeColor="accent3" w:themeTint="0000BF" w:val="single"/>
          <w:right w:color="b3cc82" w:space="0" w:sz="8" w:themeColor="accent3" w:themeTint="0000BF" w:val="single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e6eed5" w:themeFill="accent3" w:themeFillTint="00003F" w:val="clear"/>
      </w:tcPr>
    </w:tblStylePr>
    <w:tblStylePr w:type="band1Horz">
      <w:tblPr/>
      <w:tcPr>
        <w:tcBorders>
          <w:insideH w:space="0" w:sz="0" w:val="nil"/>
          <w:insideV w:space="0" w:sz="0" w:val="nil"/>
        </w:tcBorders>
        <w:shd w:color="auto" w:fill="e6eed5" w:themeFill="accent3" w:themeFillTint="00003F" w:val="clear"/>
      </w:tcPr>
    </w:tblStylePr>
    <w:tblStylePr w:type="band2Horz">
      <w:tblPr/>
      <w:tcPr>
        <w:tcBorders>
          <w:insideH w:space="0" w:sz="0" w:val="nil"/>
          <w:insideV w:space="0" w:sz="0"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9f8ab9" w:space="0" w:sz="8" w:themeColor="accent4" w:themeTint="0000BF" w:val="single"/>
        <w:left w:color="9f8ab9" w:space="0" w:sz="8" w:themeColor="accent4" w:themeTint="0000BF" w:val="single"/>
        <w:bottom w:color="9f8ab9" w:space="0" w:sz="8" w:themeColor="accent4" w:themeTint="0000BF" w:val="single"/>
        <w:right w:color="9f8ab9" w:space="0" w:sz="8" w:themeColor="accent4" w:themeTint="0000BF" w:val="single"/>
        <w:insideH w:color="9f8ab9" w:space="0" w:sz="8" w:themeColor="accent4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9f8ab9" w:space="0" w:sz="8" w:themeColor="accent4" w:themeTint="0000BF" w:val="single"/>
          <w:left w:color="9f8ab9" w:space="0" w:sz="8" w:themeColor="accent4" w:themeTint="0000BF" w:val="single"/>
          <w:bottom w:color="9f8ab9" w:space="0" w:sz="8" w:themeColor="accent4" w:themeTint="0000BF" w:val="single"/>
          <w:right w:color="9f8ab9" w:space="0" w:sz="8" w:themeColor="accent4" w:themeTint="0000BF" w:val="single"/>
          <w:insideH w:space="0" w:sz="0" w:val="nil"/>
          <w:insideV w:space="0" w:sz="0"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9f8ab9" w:space="0" w:sz="6" w:themeColor="accent4" w:themeTint="0000BF" w:val="double"/>
          <w:left w:color="9f8ab9" w:space="0" w:sz="8" w:themeColor="accent4" w:themeTint="0000BF" w:val="single"/>
          <w:bottom w:color="9f8ab9" w:space="0" w:sz="8" w:themeColor="accent4" w:themeTint="0000BF" w:val="single"/>
          <w:right w:color="9f8ab9" w:space="0" w:sz="8" w:themeColor="accent4" w:themeTint="0000BF" w:val="single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dfd8e8" w:themeFill="accent4" w:themeFillTint="00003F" w:val="clear"/>
      </w:tcPr>
    </w:tblStylePr>
    <w:tblStylePr w:type="band1Horz">
      <w:tblPr/>
      <w:tcPr>
        <w:tcBorders>
          <w:insideH w:space="0" w:sz="0" w:val="nil"/>
          <w:insideV w:space="0" w:sz="0" w:val="nil"/>
        </w:tcBorders>
        <w:shd w:color="auto" w:fill="dfd8e8" w:themeFill="accent4" w:themeFillTint="00003F" w:val="clear"/>
      </w:tcPr>
    </w:tblStylePr>
    <w:tblStylePr w:type="band2Horz">
      <w:tblPr/>
      <w:tcPr>
        <w:tcBorders>
          <w:insideH w:space="0" w:sz="0" w:val="nil"/>
          <w:insideV w:space="0" w:sz="0"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78c0d4" w:space="0" w:sz="8" w:themeColor="accent5" w:themeTint="0000BF" w:val="single"/>
        <w:left w:color="78c0d4" w:space="0" w:sz="8" w:themeColor="accent5" w:themeTint="0000BF" w:val="single"/>
        <w:bottom w:color="78c0d4" w:space="0" w:sz="8" w:themeColor="accent5" w:themeTint="0000BF" w:val="single"/>
        <w:right w:color="78c0d4" w:space="0" w:sz="8" w:themeColor="accent5" w:themeTint="0000BF" w:val="single"/>
        <w:insideH w:color="78c0d4" w:space="0" w:sz="8" w:themeColor="accent5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78c0d4" w:space="0" w:sz="8" w:themeColor="accent5" w:themeTint="0000BF" w:val="single"/>
          <w:left w:color="78c0d4" w:space="0" w:sz="8" w:themeColor="accent5" w:themeTint="0000BF" w:val="single"/>
          <w:bottom w:color="78c0d4" w:space="0" w:sz="8" w:themeColor="accent5" w:themeTint="0000BF" w:val="single"/>
          <w:right w:color="78c0d4" w:space="0" w:sz="8" w:themeColor="accent5" w:themeTint="0000BF" w:val="single"/>
          <w:insideH w:space="0" w:sz="0" w:val="nil"/>
          <w:insideV w:space="0" w:sz="0"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78c0d4" w:space="0" w:sz="6" w:themeColor="accent5" w:themeTint="0000BF" w:val="double"/>
          <w:left w:color="78c0d4" w:space="0" w:sz="8" w:themeColor="accent5" w:themeTint="0000BF" w:val="single"/>
          <w:bottom w:color="78c0d4" w:space="0" w:sz="8" w:themeColor="accent5" w:themeTint="0000BF" w:val="single"/>
          <w:right w:color="78c0d4" w:space="0" w:sz="8" w:themeColor="accent5" w:themeTint="0000BF" w:val="single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d2eaf1" w:themeFill="accent5" w:themeFillTint="00003F" w:val="clear"/>
      </w:tcPr>
    </w:tblStylePr>
    <w:tblStylePr w:type="band1Horz">
      <w:tblPr/>
      <w:tcPr>
        <w:tcBorders>
          <w:insideH w:space="0" w:sz="0" w:val="nil"/>
          <w:insideV w:space="0" w:sz="0" w:val="nil"/>
        </w:tcBorders>
        <w:shd w:color="auto" w:fill="d2eaf1" w:themeFill="accent5" w:themeFillTint="00003F" w:val="clear"/>
      </w:tcPr>
    </w:tblStylePr>
    <w:tblStylePr w:type="band2Horz">
      <w:tblPr/>
      <w:tcPr>
        <w:tcBorders>
          <w:insideH w:space="0" w:sz="0" w:val="nil"/>
          <w:insideV w:space="0" w:sz="0"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f9b074" w:space="0" w:sz="8" w:themeColor="accent6" w:themeTint="0000BF" w:val="single"/>
        <w:left w:color="f9b074" w:space="0" w:sz="8" w:themeColor="accent6" w:themeTint="0000BF" w:val="single"/>
        <w:bottom w:color="f9b074" w:space="0" w:sz="8" w:themeColor="accent6" w:themeTint="0000BF" w:val="single"/>
        <w:right w:color="f9b074" w:space="0" w:sz="8" w:themeColor="accent6" w:themeTint="0000BF" w:val="single"/>
        <w:insideH w:color="f9b074" w:space="0" w:sz="8" w:themeColor="accent6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f9b074" w:space="0" w:sz="8" w:themeColor="accent6" w:themeTint="0000BF" w:val="single"/>
          <w:left w:color="f9b074" w:space="0" w:sz="8" w:themeColor="accent6" w:themeTint="0000BF" w:val="single"/>
          <w:bottom w:color="f9b074" w:space="0" w:sz="8" w:themeColor="accent6" w:themeTint="0000BF" w:val="single"/>
          <w:right w:color="f9b074" w:space="0" w:sz="8" w:themeColor="accent6" w:themeTint="0000BF" w:val="single"/>
          <w:insideH w:space="0" w:sz="0" w:val="nil"/>
          <w:insideV w:space="0" w:sz="0"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f9b074" w:space="0" w:sz="6" w:themeColor="accent6" w:themeTint="0000BF" w:val="double"/>
          <w:left w:color="f9b074" w:space="0" w:sz="8" w:themeColor="accent6" w:themeTint="0000BF" w:val="single"/>
          <w:bottom w:color="f9b074" w:space="0" w:sz="8" w:themeColor="accent6" w:themeTint="0000BF" w:val="single"/>
          <w:right w:color="f9b074" w:space="0" w:sz="8" w:themeColor="accent6" w:themeTint="0000BF" w:val="single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fde4d0" w:themeFill="accent6" w:themeFillTint="00003F" w:val="clear"/>
      </w:tcPr>
    </w:tblStylePr>
    <w:tblStylePr w:type="band1Horz">
      <w:tblPr/>
      <w:tcPr>
        <w:tcBorders>
          <w:insideH w:space="0" w:sz="0" w:val="nil"/>
          <w:insideV w:space="0" w:sz="0" w:val="nil"/>
        </w:tcBorders>
        <w:shd w:color="auto" w:fill="fde4d0" w:themeFill="accent6" w:themeFillTint="00003F" w:val="clear"/>
      </w:tcPr>
    </w:tblStylePr>
    <w:tblStylePr w:type="band2Horz">
      <w:tblPr/>
      <w:tcPr>
        <w:tcBorders>
          <w:insideH w:space="0" w:sz="0" w:val="nil"/>
          <w:insideV w:space="0" w:sz="0"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auto" w:space="0" w:sz="18" w:val="single"/>
        <w:bottom w:color="auto" w:space="0" w:sz="18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ffffff" w:themeColor="background1"/>
      </w:rPr>
      <w:tblPr/>
      <w:tcPr>
        <w:tcBorders>
          <w:top w:space="0" w:sz="0" w:val="nil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Col">
      <w:rPr>
        <w:b w:val="1"/>
        <w:bCs w:val="1"/>
        <w:color w:val="ffffff" w:themeColor="background1"/>
      </w:rPr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8d8d8" w:themeFill="background1" w:themeFillShade="0000D8" w:val="clear"/>
      </w:tcPr>
    </w:tblStylePr>
    <w:tblStylePr w:type="band1Horz">
      <w:tblPr/>
      <w:tcPr>
        <w:shd w:color="auto" w:fill="d8d8d8" w:themeFill="background1" w:themeFillShade="0000D8" w:val="clear"/>
      </w:tcPr>
    </w:tblStylePr>
    <w:tblStylePr w:type="neCell"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  <w:tblStylePr w:type="nwCell">
      <w:rPr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auto" w:space="0" w:sz="18" w:val="single"/>
        <w:bottom w:color="auto" w:space="0" w:sz="18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ffffff" w:themeColor="background1"/>
      </w:rPr>
      <w:tblPr/>
      <w:tcPr>
        <w:tcBorders>
          <w:top w:space="0" w:sz="0" w:val="nil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4f81bd" w:themeFill="accent1" w:val="clear"/>
      </w:tcPr>
    </w:tblStylePr>
    <w:tblStylePr w:type="lastCol">
      <w:rPr>
        <w:b w:val="1"/>
        <w:bCs w:val="1"/>
        <w:color w:val="ffffff" w:themeColor="background1"/>
      </w:rPr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4f81bd" w:themeFill="accent1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8d8d8" w:themeFill="background1" w:themeFillShade="0000D8" w:val="clear"/>
      </w:tcPr>
    </w:tblStylePr>
    <w:tblStylePr w:type="band1Horz">
      <w:tblPr/>
      <w:tcPr>
        <w:shd w:color="auto" w:fill="d8d8d8" w:themeFill="background1" w:themeFillShade="0000D8" w:val="clear"/>
      </w:tcPr>
    </w:tblStylePr>
    <w:tblStylePr w:type="neCell"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  <w:tblStylePr w:type="nwCell">
      <w:rPr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auto" w:space="0" w:sz="18" w:val="single"/>
        <w:bottom w:color="auto" w:space="0" w:sz="18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ffffff" w:themeColor="background1"/>
      </w:rPr>
      <w:tblPr/>
      <w:tcPr>
        <w:tcBorders>
          <w:top w:space="0" w:sz="0" w:val="nil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c0504d" w:themeFill="accent2" w:val="clear"/>
      </w:tcPr>
    </w:tblStylePr>
    <w:tblStylePr w:type="lastCol">
      <w:rPr>
        <w:b w:val="1"/>
        <w:bCs w:val="1"/>
        <w:color w:val="ffffff" w:themeColor="background1"/>
      </w:rPr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c0504d" w:themeFill="accent2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8d8d8" w:themeFill="background1" w:themeFillShade="0000D8" w:val="clear"/>
      </w:tcPr>
    </w:tblStylePr>
    <w:tblStylePr w:type="band1Horz">
      <w:tblPr/>
      <w:tcPr>
        <w:shd w:color="auto" w:fill="d8d8d8" w:themeFill="background1" w:themeFillShade="0000D8" w:val="clear"/>
      </w:tcPr>
    </w:tblStylePr>
    <w:tblStylePr w:type="neCell"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  <w:tblStylePr w:type="nwCell">
      <w:rPr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auto" w:space="0" w:sz="18" w:val="single"/>
        <w:bottom w:color="auto" w:space="0" w:sz="18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ffffff" w:themeColor="background1"/>
      </w:rPr>
      <w:tblPr/>
      <w:tcPr>
        <w:tcBorders>
          <w:top w:space="0" w:sz="0" w:val="nil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9bbb59" w:themeFill="accent3" w:val="clear"/>
      </w:tcPr>
    </w:tblStylePr>
    <w:tblStylePr w:type="lastCol">
      <w:rPr>
        <w:b w:val="1"/>
        <w:bCs w:val="1"/>
        <w:color w:val="ffffff" w:themeColor="background1"/>
      </w:rPr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9bbb59" w:themeFill="accent3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8d8d8" w:themeFill="background1" w:themeFillShade="0000D8" w:val="clear"/>
      </w:tcPr>
    </w:tblStylePr>
    <w:tblStylePr w:type="band1Horz">
      <w:tblPr/>
      <w:tcPr>
        <w:shd w:color="auto" w:fill="d8d8d8" w:themeFill="background1" w:themeFillShade="0000D8" w:val="clear"/>
      </w:tcPr>
    </w:tblStylePr>
    <w:tblStylePr w:type="neCell"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  <w:tblStylePr w:type="nwCell">
      <w:rPr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auto" w:space="0" w:sz="18" w:val="single"/>
        <w:bottom w:color="auto" w:space="0" w:sz="18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ffffff" w:themeColor="background1"/>
      </w:rPr>
      <w:tblPr/>
      <w:tcPr>
        <w:tcBorders>
          <w:top w:space="0" w:sz="0" w:val="nil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8064a2" w:themeFill="accent4" w:val="clear"/>
      </w:tcPr>
    </w:tblStylePr>
    <w:tblStylePr w:type="lastCol">
      <w:rPr>
        <w:b w:val="1"/>
        <w:bCs w:val="1"/>
        <w:color w:val="ffffff" w:themeColor="background1"/>
      </w:rPr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8064a2" w:themeFill="accent4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8d8d8" w:themeFill="background1" w:themeFillShade="0000D8" w:val="clear"/>
      </w:tcPr>
    </w:tblStylePr>
    <w:tblStylePr w:type="band1Horz">
      <w:tblPr/>
      <w:tcPr>
        <w:shd w:color="auto" w:fill="d8d8d8" w:themeFill="background1" w:themeFillShade="0000D8" w:val="clear"/>
      </w:tcPr>
    </w:tblStylePr>
    <w:tblStylePr w:type="neCell"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  <w:tblStylePr w:type="nwCell">
      <w:rPr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auto" w:space="0" w:sz="18" w:val="single"/>
        <w:bottom w:color="auto" w:space="0" w:sz="18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ffffff" w:themeColor="background1"/>
      </w:rPr>
      <w:tblPr/>
      <w:tcPr>
        <w:tcBorders>
          <w:top w:space="0" w:sz="0" w:val="nil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4bacc6" w:themeFill="accent5" w:val="clear"/>
      </w:tcPr>
    </w:tblStylePr>
    <w:tblStylePr w:type="lastCol">
      <w:rPr>
        <w:b w:val="1"/>
        <w:bCs w:val="1"/>
        <w:color w:val="ffffff" w:themeColor="background1"/>
      </w:rPr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4bacc6" w:themeFill="accent5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8d8d8" w:themeFill="background1" w:themeFillShade="0000D8" w:val="clear"/>
      </w:tcPr>
    </w:tblStylePr>
    <w:tblStylePr w:type="band1Horz">
      <w:tblPr/>
      <w:tcPr>
        <w:shd w:color="auto" w:fill="d8d8d8" w:themeFill="background1" w:themeFillShade="0000D8" w:val="clear"/>
      </w:tcPr>
    </w:tblStylePr>
    <w:tblStylePr w:type="neCell"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  <w:tblStylePr w:type="nwCell">
      <w:rPr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auto" w:space="0" w:sz="18" w:val="single"/>
        <w:bottom w:color="auto" w:space="0" w:sz="18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ffffff" w:themeColor="background1"/>
      </w:rPr>
      <w:tblPr/>
      <w:tcPr>
        <w:tcBorders>
          <w:top w:space="0" w:sz="0" w:val="nil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f79646" w:themeFill="accent6" w:val="clear"/>
      </w:tcPr>
    </w:tblStylePr>
    <w:tblStylePr w:type="lastCol">
      <w:rPr>
        <w:b w:val="1"/>
        <w:bCs w:val="1"/>
        <w:color w:val="ffffff" w:themeColor="background1"/>
      </w:rPr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f79646" w:themeFill="accent6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8d8d8" w:themeFill="background1" w:themeFillShade="0000D8" w:val="clear"/>
      </w:tcPr>
    </w:tblStylePr>
    <w:tblStylePr w:type="band1Horz">
      <w:tblPr/>
      <w:tcPr>
        <w:shd w:color="auto" w:fill="d8d8d8" w:themeFill="background1" w:themeFillShade="0000D8" w:val="clear"/>
      </w:tcPr>
    </w:tblStylePr>
    <w:tblStylePr w:type="neCell"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  <w:tblStylePr w:type="nwCell">
      <w:rPr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000000" w:space="0" w:sz="8" w:themeColor="text1" w:val="single"/>
        <w:bottom w:color="000000" w:space="0" w:sz="8" w:themeColor="text1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space="0" w:sz="0" w:val="nil"/>
          <w:bottom w:color="000000" w:space="0" w:sz="8" w:themeColor="text1" w:val="single"/>
        </w:tcBorders>
      </w:tcPr>
    </w:tblStylePr>
    <w:tblStylePr w:type="lastRow">
      <w:rPr>
        <w:b w:val="1"/>
        <w:bCs w:val="1"/>
        <w:color w:val="1f497d" w:themeColor="text2"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band1Vert">
      <w:tblPr/>
      <w:tcPr>
        <w:shd w:color="auto" w:fill="c0c0c0" w:themeFill="text1" w:themeFillTint="00003F" w:val="clear"/>
      </w:tcPr>
    </w:tblStylePr>
    <w:tblStylePr w:type="band1Horz">
      <w:tblPr/>
      <w:tcPr>
        <w:shd w:color="auto" w:fill="c0c0c0" w:themeFill="text1" w:themeFillTint="00003F" w:val="clear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4f81bd" w:space="0" w:sz="8" w:themeColor="accent1" w:val="single"/>
        <w:bottom w:color="4f81bd" w:space="0" w:sz="8" w:themeColor="accent1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space="0" w:sz="0" w:val="nil"/>
          <w:bottom w:color="4f81bd" w:space="0" w:sz="8" w:themeColor="accent1" w:val="single"/>
        </w:tcBorders>
      </w:tcPr>
    </w:tblStylePr>
    <w:tblStylePr w:type="lastRow">
      <w:rPr>
        <w:b w:val="1"/>
        <w:bCs w:val="1"/>
        <w:color w:val="1f497d" w:themeColor="text2"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band1Vert">
      <w:tblPr/>
      <w:tcPr>
        <w:shd w:color="auto" w:fill="d3dfee" w:themeFill="accent1" w:themeFillTint="00003F" w:val="clear"/>
      </w:tcPr>
    </w:tblStylePr>
    <w:tblStylePr w:type="band1Horz">
      <w:tblPr/>
      <w:tcPr>
        <w:shd w:color="auto" w:fill="d3dfee" w:themeFill="accent1" w:themeFillTint="00003F" w:val="clear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c0504d" w:space="0" w:sz="8" w:themeColor="accent2" w:val="single"/>
        <w:bottom w:color="c0504d" w:space="0" w:sz="8" w:themeColor="accent2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space="0" w:sz="0" w:val="nil"/>
          <w:bottom w:color="c0504d" w:space="0" w:sz="8" w:themeColor="accent2" w:val="single"/>
        </w:tcBorders>
      </w:tcPr>
    </w:tblStylePr>
    <w:tblStylePr w:type="lastRow">
      <w:rPr>
        <w:b w:val="1"/>
        <w:bCs w:val="1"/>
        <w:color w:val="1f497d" w:themeColor="text2"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band1Vert">
      <w:tblPr/>
      <w:tcPr>
        <w:shd w:color="auto" w:fill="efd3d2" w:themeFill="accent2" w:themeFillTint="00003F" w:val="clear"/>
      </w:tcPr>
    </w:tblStylePr>
    <w:tblStylePr w:type="band1Horz">
      <w:tblPr/>
      <w:tcPr>
        <w:shd w:color="auto" w:fill="efd3d2" w:themeFill="accent2" w:themeFillTint="00003F" w:val="clear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9bbb59" w:space="0" w:sz="8" w:themeColor="accent3" w:val="single"/>
        <w:bottom w:color="9bbb59" w:space="0" w:sz="8" w:themeColor="accent3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space="0" w:sz="0" w:val="nil"/>
          <w:bottom w:color="9bbb59" w:space="0" w:sz="8" w:themeColor="accent3" w:val="single"/>
        </w:tcBorders>
      </w:tcPr>
    </w:tblStylePr>
    <w:tblStylePr w:type="lastRow">
      <w:rPr>
        <w:b w:val="1"/>
        <w:bCs w:val="1"/>
        <w:color w:val="1f497d" w:themeColor="text2"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band1Vert">
      <w:tblPr/>
      <w:tcPr>
        <w:shd w:color="auto" w:fill="e6eed5" w:themeFill="accent3" w:themeFillTint="00003F" w:val="clear"/>
      </w:tcPr>
    </w:tblStylePr>
    <w:tblStylePr w:type="band1Horz">
      <w:tblPr/>
      <w:tcPr>
        <w:shd w:color="auto" w:fill="e6eed5" w:themeFill="accent3" w:themeFillTint="00003F" w:val="clear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8064a2" w:space="0" w:sz="8" w:themeColor="accent4" w:val="single"/>
        <w:bottom w:color="8064a2" w:space="0" w:sz="8" w:themeColor="accent4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space="0" w:sz="0" w:val="nil"/>
          <w:bottom w:color="8064a2" w:space="0" w:sz="8" w:themeColor="accent4" w:val="single"/>
        </w:tcBorders>
      </w:tcPr>
    </w:tblStylePr>
    <w:tblStylePr w:type="lastRow">
      <w:rPr>
        <w:b w:val="1"/>
        <w:bCs w:val="1"/>
        <w:color w:val="1f497d" w:themeColor="text2"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band1Vert">
      <w:tblPr/>
      <w:tcPr>
        <w:shd w:color="auto" w:fill="dfd8e8" w:themeFill="accent4" w:themeFillTint="00003F" w:val="clear"/>
      </w:tcPr>
    </w:tblStylePr>
    <w:tblStylePr w:type="band1Horz">
      <w:tblPr/>
      <w:tcPr>
        <w:shd w:color="auto" w:fill="dfd8e8" w:themeFill="accent4" w:themeFillTint="00003F" w:val="clear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4bacc6" w:space="0" w:sz="8" w:themeColor="accent5" w:val="single"/>
        <w:bottom w:color="4bacc6" w:space="0" w:sz="8" w:themeColor="accent5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space="0" w:sz="0" w:val="nil"/>
          <w:bottom w:color="4bacc6" w:space="0" w:sz="8" w:themeColor="accent5" w:val="single"/>
        </w:tcBorders>
      </w:tcPr>
    </w:tblStylePr>
    <w:tblStylePr w:type="lastRow">
      <w:rPr>
        <w:b w:val="1"/>
        <w:bCs w:val="1"/>
        <w:color w:val="1f497d" w:themeColor="text2"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band1Vert">
      <w:tblPr/>
      <w:tcPr>
        <w:shd w:color="auto" w:fill="d2eaf1" w:themeFill="accent5" w:themeFillTint="00003F" w:val="clear"/>
      </w:tcPr>
    </w:tblStylePr>
    <w:tblStylePr w:type="band1Horz">
      <w:tblPr/>
      <w:tcPr>
        <w:shd w:color="auto" w:fill="d2eaf1" w:themeFill="accent5" w:themeFillTint="00003F" w:val="clear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f79646" w:space="0" w:sz="8" w:themeColor="accent6" w:val="single"/>
        <w:bottom w:color="f79646" w:space="0" w:sz="8" w:themeColor="accent6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space="0" w:sz="0" w:val="nil"/>
          <w:bottom w:color="f79646" w:space="0" w:sz="8" w:themeColor="accent6" w:val="single"/>
        </w:tcBorders>
      </w:tcPr>
    </w:tblStylePr>
    <w:tblStylePr w:type="lastRow">
      <w:rPr>
        <w:b w:val="1"/>
        <w:bCs w:val="1"/>
        <w:color w:val="1f497d" w:themeColor="text2"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band1Vert">
      <w:tblPr/>
      <w:tcPr>
        <w:shd w:color="auto" w:fill="fde4d0" w:themeFill="accent6" w:themeFillTint="00003F" w:val="clear"/>
      </w:tcPr>
    </w:tblStylePr>
    <w:tblStylePr w:type="band1Horz">
      <w:tblPr/>
      <w:tcPr>
        <w:shd w:color="auto" w:fill="fde4d0" w:themeFill="accent6" w:themeFillTint="00003F" w:val="clear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sz w:val="24"/>
        <w:szCs w:val="24"/>
      </w:rPr>
      <w:tblPr/>
      <w:tcPr>
        <w:tcBorders>
          <w:top w:space="0" w:sz="0" w:val="nil"/>
          <w:left w:space="0" w:sz="0" w:val="nil"/>
          <w:bottom w:color="000000" w:space="0" w:sz="24" w:themeColor="text1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tblPr/>
      <w:tcPr>
        <w:tcBorders>
          <w:top w:color="000000" w:space="0" w:sz="8" w:themeColor="text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000000" w:space="0" w:sz="8" w:themeColor="text1" w:val="single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tblPr/>
      <w:tcPr>
        <w:tcBorders>
          <w:top w:space="0" w:sz="0" w:val="nil"/>
          <w:left w:color="000000" w:space="0" w:sz="8" w:themeColor="text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c0c0c0" w:themeFill="text1" w:themeFillTint="00003F" w:val="clear"/>
      </w:tcPr>
    </w:tblStylePr>
    <w:tblStylePr w:type="band1Horz">
      <w:tblPr/>
      <w:tcPr>
        <w:tcBorders>
          <w:top w:space="0" w:sz="0" w:val="nil"/>
          <w:bottom w:space="0" w:sz="0" w:val="nil"/>
          <w:insideH w:space="0" w:sz="0" w:val="nil"/>
          <w:insideV w:space="0" w:sz="0" w:val="nil"/>
        </w:tcBorders>
        <w:shd w:color="auto" w:fill="c0c0c0" w:themeFill="text1" w:themeFillTint="0000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space="0" w:sz="0"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sz w:val="24"/>
        <w:szCs w:val="24"/>
      </w:rPr>
      <w:tblPr/>
      <w:tcPr>
        <w:tcBorders>
          <w:top w:space="0" w:sz="0" w:val="nil"/>
          <w:left w:space="0" w:sz="0" w:val="nil"/>
          <w:bottom w:color="4f81bd" w:space="0" w:sz="24" w:themeColor="accent1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tblPr/>
      <w:tcPr>
        <w:tcBorders>
          <w:top w:color="4f81bd" w:space="0" w:sz="8" w:themeColor="accent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4f81bd" w:space="0" w:sz="8" w:themeColor="accent1" w:val="single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tblPr/>
      <w:tcPr>
        <w:tcBorders>
          <w:top w:space="0" w:sz="0" w:val="nil"/>
          <w:left w:color="4f81bd" w:space="0" w:sz="8" w:themeColor="accent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3dfee" w:themeFill="accent1" w:themeFillTint="00003F" w:val="clear"/>
      </w:tcPr>
    </w:tblStylePr>
    <w:tblStylePr w:type="band1Horz">
      <w:tblPr/>
      <w:tcPr>
        <w:tcBorders>
          <w:top w:space="0" w:sz="0" w:val="nil"/>
          <w:bottom w:space="0" w:sz="0" w:val="nil"/>
          <w:insideH w:space="0" w:sz="0" w:val="nil"/>
          <w:insideV w:space="0" w:sz="0" w:val="nil"/>
        </w:tcBorders>
        <w:shd w:color="auto" w:fill="d3dfee" w:themeFill="accent1" w:themeFillTint="0000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space="0" w:sz="0"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sz w:val="24"/>
        <w:szCs w:val="24"/>
      </w:rPr>
      <w:tblPr/>
      <w:tcPr>
        <w:tcBorders>
          <w:top w:space="0" w:sz="0" w:val="nil"/>
          <w:left w:space="0" w:sz="0" w:val="nil"/>
          <w:bottom w:color="c0504d" w:space="0" w:sz="24" w:themeColor="accent2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tblPr/>
      <w:tcPr>
        <w:tcBorders>
          <w:top w:color="c0504d" w:space="0" w:sz="8" w:themeColor="accent2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c0504d" w:space="0" w:sz="8" w:themeColor="accent2" w:val="single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tblPr/>
      <w:tcPr>
        <w:tcBorders>
          <w:top w:space="0" w:sz="0" w:val="nil"/>
          <w:left w:color="c0504d" w:space="0" w:sz="8" w:themeColor="accent2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efd3d2" w:themeFill="accent2" w:themeFillTint="00003F" w:val="clear"/>
      </w:tcPr>
    </w:tblStylePr>
    <w:tblStylePr w:type="band1Horz">
      <w:tblPr/>
      <w:tcPr>
        <w:tcBorders>
          <w:top w:space="0" w:sz="0" w:val="nil"/>
          <w:bottom w:space="0" w:sz="0" w:val="nil"/>
          <w:insideH w:space="0" w:sz="0" w:val="nil"/>
          <w:insideV w:space="0" w:sz="0" w:val="nil"/>
        </w:tcBorders>
        <w:shd w:color="auto" w:fill="efd3d2" w:themeFill="accent2" w:themeFillTint="0000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space="0" w:sz="0"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sz w:val="24"/>
        <w:szCs w:val="24"/>
      </w:rPr>
      <w:tblPr/>
      <w:tcPr>
        <w:tcBorders>
          <w:top w:space="0" w:sz="0" w:val="nil"/>
          <w:left w:space="0" w:sz="0" w:val="nil"/>
          <w:bottom w:color="9bbb59" w:space="0" w:sz="24" w:themeColor="accent3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tblPr/>
      <w:tcPr>
        <w:tcBorders>
          <w:top w:color="9bbb59" w:space="0" w:sz="8" w:themeColor="accent3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9bbb59" w:space="0" w:sz="8" w:themeColor="accent3" w:val="single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tblPr/>
      <w:tcPr>
        <w:tcBorders>
          <w:top w:space="0" w:sz="0" w:val="nil"/>
          <w:left w:color="9bbb59" w:space="0" w:sz="8" w:themeColor="accent3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e6eed5" w:themeFill="accent3" w:themeFillTint="00003F" w:val="clear"/>
      </w:tcPr>
    </w:tblStylePr>
    <w:tblStylePr w:type="band1Horz">
      <w:tblPr/>
      <w:tcPr>
        <w:tcBorders>
          <w:top w:space="0" w:sz="0" w:val="nil"/>
          <w:bottom w:space="0" w:sz="0" w:val="nil"/>
          <w:insideH w:space="0" w:sz="0" w:val="nil"/>
          <w:insideV w:space="0" w:sz="0" w:val="nil"/>
        </w:tcBorders>
        <w:shd w:color="auto" w:fill="e6eed5" w:themeFill="accent3" w:themeFillTint="0000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space="0" w:sz="0"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sz w:val="24"/>
        <w:szCs w:val="24"/>
      </w:rPr>
      <w:tblPr/>
      <w:tcPr>
        <w:tcBorders>
          <w:top w:space="0" w:sz="0" w:val="nil"/>
          <w:left w:space="0" w:sz="0" w:val="nil"/>
          <w:bottom w:color="8064a2" w:space="0" w:sz="24" w:themeColor="accent4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tblPr/>
      <w:tcPr>
        <w:tcBorders>
          <w:top w:color="8064a2" w:space="0" w:sz="8" w:themeColor="accent4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8064a2" w:space="0" w:sz="8" w:themeColor="accent4" w:val="single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tblPr/>
      <w:tcPr>
        <w:tcBorders>
          <w:top w:space="0" w:sz="0" w:val="nil"/>
          <w:left w:color="8064a2" w:space="0" w:sz="8" w:themeColor="accent4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fd8e8" w:themeFill="accent4" w:themeFillTint="00003F" w:val="clear"/>
      </w:tcPr>
    </w:tblStylePr>
    <w:tblStylePr w:type="band1Horz">
      <w:tblPr/>
      <w:tcPr>
        <w:tcBorders>
          <w:top w:space="0" w:sz="0" w:val="nil"/>
          <w:bottom w:space="0" w:sz="0" w:val="nil"/>
          <w:insideH w:space="0" w:sz="0" w:val="nil"/>
          <w:insideV w:space="0" w:sz="0" w:val="nil"/>
        </w:tcBorders>
        <w:shd w:color="auto" w:fill="dfd8e8" w:themeFill="accent4" w:themeFillTint="0000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space="0" w:sz="0"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sz w:val="24"/>
        <w:szCs w:val="24"/>
      </w:rPr>
      <w:tblPr/>
      <w:tcPr>
        <w:tcBorders>
          <w:top w:space="0" w:sz="0" w:val="nil"/>
          <w:left w:space="0" w:sz="0" w:val="nil"/>
          <w:bottom w:color="4bacc6" w:space="0" w:sz="24" w:themeColor="accent5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tblPr/>
      <w:tcPr>
        <w:tcBorders>
          <w:top w:color="4bacc6" w:space="0" w:sz="8" w:themeColor="accent5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4bacc6" w:space="0" w:sz="8" w:themeColor="accent5" w:val="single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tblPr/>
      <w:tcPr>
        <w:tcBorders>
          <w:top w:space="0" w:sz="0" w:val="nil"/>
          <w:left w:color="4bacc6" w:space="0" w:sz="8" w:themeColor="accent5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2eaf1" w:themeFill="accent5" w:themeFillTint="00003F" w:val="clear"/>
      </w:tcPr>
    </w:tblStylePr>
    <w:tblStylePr w:type="band1Horz">
      <w:tblPr/>
      <w:tcPr>
        <w:tcBorders>
          <w:top w:space="0" w:sz="0" w:val="nil"/>
          <w:bottom w:space="0" w:sz="0" w:val="nil"/>
          <w:insideH w:space="0" w:sz="0" w:val="nil"/>
          <w:insideV w:space="0" w:sz="0" w:val="nil"/>
        </w:tcBorders>
        <w:shd w:color="auto" w:fill="d2eaf1" w:themeFill="accent5" w:themeFillTint="0000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space="0" w:sz="0"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sz w:val="24"/>
        <w:szCs w:val="24"/>
      </w:rPr>
      <w:tblPr/>
      <w:tcPr>
        <w:tcBorders>
          <w:top w:space="0" w:sz="0" w:val="nil"/>
          <w:left w:space="0" w:sz="0" w:val="nil"/>
          <w:bottom w:color="f79646" w:space="0" w:sz="24" w:themeColor="accent6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tblPr/>
      <w:tcPr>
        <w:tcBorders>
          <w:top w:color="f79646" w:space="0" w:sz="8" w:themeColor="accent6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f79646" w:space="0" w:sz="8" w:themeColor="accent6" w:val="single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tblPr/>
      <w:tcPr>
        <w:tcBorders>
          <w:top w:space="0" w:sz="0" w:val="nil"/>
          <w:left w:color="f79646" w:space="0" w:sz="8" w:themeColor="accent6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fde4d0" w:themeFill="accent6" w:themeFillTint="00003F" w:val="clear"/>
      </w:tcPr>
    </w:tblStylePr>
    <w:tblStylePr w:type="band1Horz">
      <w:tblPr/>
      <w:tcPr>
        <w:tcBorders>
          <w:top w:space="0" w:sz="0" w:val="nil"/>
          <w:bottom w:space="0" w:sz="0" w:val="nil"/>
          <w:insideH w:space="0" w:sz="0" w:val="nil"/>
          <w:insideV w:space="0" w:sz="0" w:val="nil"/>
        </w:tcBorders>
        <w:shd w:color="auto" w:fill="fde4d0" w:themeFill="accent6" w:themeFillTint="0000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space="0" w:sz="0"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404040" w:space="0" w:sz="8" w:themeColor="text1" w:themeTint="0000BF" w:val="single"/>
        <w:left w:color="404040" w:space="0" w:sz="8" w:themeColor="text1" w:themeTint="0000BF" w:val="single"/>
        <w:bottom w:color="404040" w:space="0" w:sz="8" w:themeColor="text1" w:themeTint="0000BF" w:val="single"/>
        <w:right w:color="404040" w:space="0" w:sz="8" w:themeColor="text1" w:themeTint="0000BF" w:val="single"/>
        <w:insideH w:color="404040" w:space="0" w:sz="8" w:themeColor="text1" w:themeTint="0000BF" w:val="single"/>
        <w:insideV w:color="404040" w:space="0" w:sz="8" w:themeColor="text1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c0c0c0" w:themeFill="text1" w:themeFillTint="00003F" w:val="clear"/>
    </w:tcPr>
    <w:tblStylePr w:type="firstRow">
      <w:rPr>
        <w:b w:val="1"/>
        <w:bCs w:val="1"/>
      </w:rPr>
    </w:tblStylePr>
    <w:tblStylePr w:type="lastRow">
      <w:rPr>
        <w:b w:val="1"/>
        <w:bCs w:val="1"/>
      </w:rPr>
      <w:tblPr/>
      <w:tcPr>
        <w:tcBorders>
          <w:top w:color="404040" w:space="0" w:sz="18" w:themeColor="text1" w:themeTint="0000BF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808080" w:themeFill="text1" w:themeFillTint="00007F" w:val="clear"/>
      </w:tcPr>
    </w:tblStylePr>
    <w:tblStylePr w:type="band1Horz">
      <w:tblPr/>
      <w:tcPr>
        <w:shd w:color="auto" w:fill="808080" w:themeFill="text1" w:themeFillTint="00007F" w:val="clear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7ba0cd" w:space="0" w:sz="8" w:themeColor="accent1" w:themeTint="0000BF" w:val="single"/>
        <w:left w:color="7ba0cd" w:space="0" w:sz="8" w:themeColor="accent1" w:themeTint="0000BF" w:val="single"/>
        <w:bottom w:color="7ba0cd" w:space="0" w:sz="8" w:themeColor="accent1" w:themeTint="0000BF" w:val="single"/>
        <w:right w:color="7ba0cd" w:space="0" w:sz="8" w:themeColor="accent1" w:themeTint="0000BF" w:val="single"/>
        <w:insideH w:color="7ba0cd" w:space="0" w:sz="8" w:themeColor="accent1" w:themeTint="0000BF" w:val="single"/>
        <w:insideV w:color="7ba0cd" w:space="0" w:sz="8" w:themeColor="accent1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d3dfee" w:themeFill="accent1" w:themeFillTint="00003F" w:val="clear"/>
    </w:tcPr>
    <w:tblStylePr w:type="firstRow">
      <w:rPr>
        <w:b w:val="1"/>
        <w:bCs w:val="1"/>
      </w:rPr>
    </w:tblStylePr>
    <w:tblStylePr w:type="lastRow">
      <w:rPr>
        <w:b w:val="1"/>
        <w:bCs w:val="1"/>
      </w:rPr>
      <w:tblPr/>
      <w:tcPr>
        <w:tcBorders>
          <w:top w:color="7ba0cd" w:space="0" w:sz="18" w:themeColor="accent1" w:themeTint="0000BF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a7bfde" w:themeFill="accent1" w:themeFillTint="00007F" w:val="clear"/>
      </w:tcPr>
    </w:tblStylePr>
    <w:tblStylePr w:type="band1Horz">
      <w:tblPr/>
      <w:tcPr>
        <w:shd w:color="auto" w:fill="a7bfde" w:themeFill="accent1" w:themeFillTint="00007F" w:val="clear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cf7b79" w:space="0" w:sz="8" w:themeColor="accent2" w:themeTint="0000BF" w:val="single"/>
        <w:left w:color="cf7b79" w:space="0" w:sz="8" w:themeColor="accent2" w:themeTint="0000BF" w:val="single"/>
        <w:bottom w:color="cf7b79" w:space="0" w:sz="8" w:themeColor="accent2" w:themeTint="0000BF" w:val="single"/>
        <w:right w:color="cf7b79" w:space="0" w:sz="8" w:themeColor="accent2" w:themeTint="0000BF" w:val="single"/>
        <w:insideH w:color="cf7b79" w:space="0" w:sz="8" w:themeColor="accent2" w:themeTint="0000BF" w:val="single"/>
        <w:insideV w:color="cf7b79" w:space="0" w:sz="8" w:themeColor="accent2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fd3d2" w:themeFill="accent2" w:themeFillTint="00003F" w:val="clear"/>
    </w:tcPr>
    <w:tblStylePr w:type="firstRow">
      <w:rPr>
        <w:b w:val="1"/>
        <w:bCs w:val="1"/>
      </w:rPr>
    </w:tblStylePr>
    <w:tblStylePr w:type="lastRow">
      <w:rPr>
        <w:b w:val="1"/>
        <w:bCs w:val="1"/>
      </w:rPr>
      <w:tblPr/>
      <w:tcPr>
        <w:tcBorders>
          <w:top w:color="cf7b79" w:space="0" w:sz="18" w:themeColor="accent2" w:themeTint="0000BF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dfa7a6" w:themeFill="accent2" w:themeFillTint="00007F" w:val="clear"/>
      </w:tcPr>
    </w:tblStylePr>
    <w:tblStylePr w:type="band1Horz">
      <w:tblPr/>
      <w:tcPr>
        <w:shd w:color="auto" w:fill="dfa7a6" w:themeFill="accent2" w:themeFillTint="00007F" w:val="clear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b3cc82" w:space="0" w:sz="8" w:themeColor="accent3" w:themeTint="0000BF" w:val="single"/>
        <w:left w:color="b3cc82" w:space="0" w:sz="8" w:themeColor="accent3" w:themeTint="0000BF" w:val="single"/>
        <w:bottom w:color="b3cc82" w:space="0" w:sz="8" w:themeColor="accent3" w:themeTint="0000BF" w:val="single"/>
        <w:right w:color="b3cc82" w:space="0" w:sz="8" w:themeColor="accent3" w:themeTint="0000BF" w:val="single"/>
        <w:insideH w:color="b3cc82" w:space="0" w:sz="8" w:themeColor="accent3" w:themeTint="0000BF" w:val="single"/>
        <w:insideV w:color="b3cc82" w:space="0" w:sz="8" w:themeColor="accent3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6eed5" w:themeFill="accent3" w:themeFillTint="00003F" w:val="clear"/>
    </w:tcPr>
    <w:tblStylePr w:type="firstRow">
      <w:rPr>
        <w:b w:val="1"/>
        <w:bCs w:val="1"/>
      </w:rPr>
    </w:tblStylePr>
    <w:tblStylePr w:type="lastRow">
      <w:rPr>
        <w:b w:val="1"/>
        <w:bCs w:val="1"/>
      </w:rPr>
      <w:tblPr/>
      <w:tcPr>
        <w:tcBorders>
          <w:top w:color="b3cc82" w:space="0" w:sz="18" w:themeColor="accent3" w:themeTint="0000BF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cdddac" w:themeFill="accent3" w:themeFillTint="00007F" w:val="clear"/>
      </w:tcPr>
    </w:tblStylePr>
    <w:tblStylePr w:type="band1Horz">
      <w:tblPr/>
      <w:tcPr>
        <w:shd w:color="auto" w:fill="cdddac" w:themeFill="accent3" w:themeFillTint="00007F" w:val="clear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9f8ab9" w:space="0" w:sz="8" w:themeColor="accent4" w:themeTint="0000BF" w:val="single"/>
        <w:left w:color="9f8ab9" w:space="0" w:sz="8" w:themeColor="accent4" w:themeTint="0000BF" w:val="single"/>
        <w:bottom w:color="9f8ab9" w:space="0" w:sz="8" w:themeColor="accent4" w:themeTint="0000BF" w:val="single"/>
        <w:right w:color="9f8ab9" w:space="0" w:sz="8" w:themeColor="accent4" w:themeTint="0000BF" w:val="single"/>
        <w:insideH w:color="9f8ab9" w:space="0" w:sz="8" w:themeColor="accent4" w:themeTint="0000BF" w:val="single"/>
        <w:insideV w:color="9f8ab9" w:space="0" w:sz="8" w:themeColor="accent4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dfd8e8" w:themeFill="accent4" w:themeFillTint="00003F" w:val="clear"/>
    </w:tcPr>
    <w:tblStylePr w:type="firstRow">
      <w:rPr>
        <w:b w:val="1"/>
        <w:bCs w:val="1"/>
      </w:rPr>
    </w:tblStylePr>
    <w:tblStylePr w:type="lastRow">
      <w:rPr>
        <w:b w:val="1"/>
        <w:bCs w:val="1"/>
      </w:rPr>
      <w:tblPr/>
      <w:tcPr>
        <w:tcBorders>
          <w:top w:color="9f8ab9" w:space="0" w:sz="18" w:themeColor="accent4" w:themeTint="0000BF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bfb1d0" w:themeFill="accent4" w:themeFillTint="00007F" w:val="clear"/>
      </w:tcPr>
    </w:tblStylePr>
    <w:tblStylePr w:type="band1Horz">
      <w:tblPr/>
      <w:tcPr>
        <w:shd w:color="auto" w:fill="bfb1d0" w:themeFill="accent4" w:themeFillTint="00007F" w:val="clear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78c0d4" w:space="0" w:sz="8" w:themeColor="accent5" w:themeTint="0000BF" w:val="single"/>
        <w:left w:color="78c0d4" w:space="0" w:sz="8" w:themeColor="accent5" w:themeTint="0000BF" w:val="single"/>
        <w:bottom w:color="78c0d4" w:space="0" w:sz="8" w:themeColor="accent5" w:themeTint="0000BF" w:val="single"/>
        <w:right w:color="78c0d4" w:space="0" w:sz="8" w:themeColor="accent5" w:themeTint="0000BF" w:val="single"/>
        <w:insideH w:color="78c0d4" w:space="0" w:sz="8" w:themeColor="accent5" w:themeTint="0000BF" w:val="single"/>
        <w:insideV w:color="78c0d4" w:space="0" w:sz="8" w:themeColor="accent5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d2eaf1" w:themeFill="accent5" w:themeFillTint="00003F" w:val="clear"/>
    </w:tcPr>
    <w:tblStylePr w:type="firstRow">
      <w:rPr>
        <w:b w:val="1"/>
        <w:bCs w:val="1"/>
      </w:rPr>
    </w:tblStylePr>
    <w:tblStylePr w:type="lastRow">
      <w:rPr>
        <w:b w:val="1"/>
        <w:bCs w:val="1"/>
      </w:rPr>
      <w:tblPr/>
      <w:tcPr>
        <w:tcBorders>
          <w:top w:color="78c0d4" w:space="0" w:sz="18" w:themeColor="accent5" w:themeTint="0000BF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a5d5e2" w:themeFill="accent5" w:themeFillTint="00007F" w:val="clear"/>
      </w:tcPr>
    </w:tblStylePr>
    <w:tblStylePr w:type="band1Horz">
      <w:tblPr/>
      <w:tcPr>
        <w:shd w:color="auto" w:fill="a5d5e2" w:themeFill="accent5" w:themeFillTint="00007F" w:val="clear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f9b074" w:space="0" w:sz="8" w:themeColor="accent6" w:themeTint="0000BF" w:val="single"/>
        <w:left w:color="f9b074" w:space="0" w:sz="8" w:themeColor="accent6" w:themeTint="0000BF" w:val="single"/>
        <w:bottom w:color="f9b074" w:space="0" w:sz="8" w:themeColor="accent6" w:themeTint="0000BF" w:val="single"/>
        <w:right w:color="f9b074" w:space="0" w:sz="8" w:themeColor="accent6" w:themeTint="0000BF" w:val="single"/>
        <w:insideH w:color="f9b074" w:space="0" w:sz="8" w:themeColor="accent6" w:themeTint="0000BF" w:val="single"/>
        <w:insideV w:color="f9b074" w:space="0" w:sz="8" w:themeColor="accent6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de4d0" w:themeFill="accent6" w:themeFillTint="00003F" w:val="clear"/>
    </w:tcPr>
    <w:tblStylePr w:type="firstRow">
      <w:rPr>
        <w:b w:val="1"/>
        <w:bCs w:val="1"/>
      </w:rPr>
    </w:tblStylePr>
    <w:tblStylePr w:type="lastRow">
      <w:rPr>
        <w:b w:val="1"/>
        <w:bCs w:val="1"/>
      </w:rPr>
      <w:tblPr/>
      <w:tcPr>
        <w:tcBorders>
          <w:top w:color="f9b074" w:space="0" w:sz="18" w:themeColor="accent6" w:themeTint="0000BF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fbcaa2" w:themeFill="accent6" w:themeFillTint="00007F" w:val="clear"/>
      </w:tcPr>
    </w:tblStylePr>
    <w:tblStylePr w:type="band1Horz">
      <w:tblPr/>
      <w:tcPr>
        <w:shd w:color="auto" w:fill="fbcaa2" w:themeFill="accent6" w:themeFillTint="00007F" w:val="clear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c0c0c0" w:themeFill="text1" w:themeFillTint="00003F" w:val="clear"/>
    </w:tcPr>
    <w:tblStylePr w:type="firstRow">
      <w:rPr>
        <w:b w:val="1"/>
        <w:bCs w:val="1"/>
        <w:color w:val="000000" w:themeColor="text1"/>
      </w:rPr>
      <w:tblPr/>
      <w:tcPr>
        <w:shd w:color="auto" w:fill="e6e6e6" w:themeFill="text1" w:themeFillTint="000019" w:val="clear"/>
      </w:tcPr>
    </w:tblStylePr>
    <w:tblStylePr w:type="lastRow">
      <w:rPr>
        <w:b w:val="1"/>
        <w:bCs w:val="1"/>
        <w:color w:val="000000" w:themeColor="text1"/>
      </w:rPr>
      <w:tblPr/>
      <w:tcPr>
        <w:tcBorders>
          <w:top w:color="000000" w:space="0" w:sz="12" w:themeColor="text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cccccc" w:themeFill="text1" w:themeFillTint="000033" w:val="clear"/>
      </w:tcPr>
    </w:tblStylePr>
    <w:tblStylePr w:type="band1Vert">
      <w:tblPr/>
      <w:tcPr>
        <w:shd w:color="auto" w:fill="808080" w:themeFill="text1" w:themeFillTint="00007F" w:val="clear"/>
      </w:tcPr>
    </w:tblStylePr>
    <w:tblStylePr w:type="band1Horz">
      <w:tblPr/>
      <w:tcPr>
        <w:tcBorders>
          <w:insideH w:color="000000" w:space="0" w:sz="6" w:themeColor="text1" w:val="single"/>
          <w:insideV w:color="000000" w:space="0" w:sz="6" w:themeColor="text1" w:val="single"/>
        </w:tcBorders>
        <w:shd w:color="auto" w:fill="808080" w:themeFill="text1" w:themeFillTint="00007F" w:val="clear"/>
      </w:tcPr>
    </w:tblStylePr>
    <w:tblStylePr w:type="nwCell">
      <w:tblPr/>
      <w:tcPr>
        <w:shd w:color="auto" w:fill="ffffff" w:themeFill="background1" w:val="clear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d3dfee" w:themeFill="accent1" w:themeFillTint="00003F" w:val="clear"/>
    </w:tcPr>
    <w:tblStylePr w:type="firstRow">
      <w:rPr>
        <w:b w:val="1"/>
        <w:bCs w:val="1"/>
        <w:color w:val="000000" w:themeColor="text1"/>
      </w:rPr>
      <w:tblPr/>
      <w:tcPr>
        <w:shd w:color="auto" w:fill="edf2f8" w:themeFill="accent1" w:themeFillTint="000019" w:val="clear"/>
      </w:tcPr>
    </w:tblStylePr>
    <w:tblStylePr w:type="lastRow">
      <w:rPr>
        <w:b w:val="1"/>
        <w:bCs w:val="1"/>
        <w:color w:val="000000" w:themeColor="text1"/>
      </w:rPr>
      <w:tblPr/>
      <w:tcPr>
        <w:tcBorders>
          <w:top w:color="000000" w:space="0" w:sz="12" w:themeColor="text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dbe5f1" w:themeFill="accent1" w:themeFillTint="000033" w:val="clear"/>
      </w:tcPr>
    </w:tblStylePr>
    <w:tblStylePr w:type="band1Vert">
      <w:tblPr/>
      <w:tcPr>
        <w:shd w:color="auto" w:fill="a7bfde" w:themeFill="accent1" w:themeFillTint="00007F" w:val="clear"/>
      </w:tcPr>
    </w:tblStylePr>
    <w:tblStylePr w:type="band1Horz">
      <w:tblPr/>
      <w:tcPr>
        <w:tcBorders>
          <w:insideH w:color="4f81bd" w:space="0" w:sz="6" w:themeColor="accent1" w:val="single"/>
          <w:insideV w:color="4f81bd" w:space="0" w:sz="6" w:themeColor="accent1" w:val="single"/>
        </w:tcBorders>
        <w:shd w:color="auto" w:fill="a7bfde" w:themeFill="accent1" w:themeFillTint="00007F" w:val="clear"/>
      </w:tcPr>
    </w:tblStylePr>
    <w:tblStylePr w:type="nwCell">
      <w:tblPr/>
      <w:tcPr>
        <w:shd w:color="auto" w:fill="ffffff" w:themeFill="background1" w:val="clear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fd3d2" w:themeFill="accent2" w:themeFillTint="00003F" w:val="clear"/>
    </w:tcPr>
    <w:tblStylePr w:type="firstRow">
      <w:rPr>
        <w:b w:val="1"/>
        <w:bCs w:val="1"/>
        <w:color w:val="000000" w:themeColor="text1"/>
      </w:rPr>
      <w:tblPr/>
      <w:tcPr>
        <w:shd w:color="auto" w:fill="f8eded" w:themeFill="accent2" w:themeFillTint="000019" w:val="clear"/>
      </w:tcPr>
    </w:tblStylePr>
    <w:tblStylePr w:type="lastRow">
      <w:rPr>
        <w:b w:val="1"/>
        <w:bCs w:val="1"/>
        <w:color w:val="000000" w:themeColor="text1"/>
      </w:rPr>
      <w:tblPr/>
      <w:tcPr>
        <w:tcBorders>
          <w:top w:color="000000" w:space="0" w:sz="12" w:themeColor="text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2dbdb" w:themeFill="accent2" w:themeFillTint="000033" w:val="clear"/>
      </w:tcPr>
    </w:tblStylePr>
    <w:tblStylePr w:type="band1Vert">
      <w:tblPr/>
      <w:tcPr>
        <w:shd w:color="auto" w:fill="dfa7a6" w:themeFill="accent2" w:themeFillTint="00007F" w:val="clear"/>
      </w:tcPr>
    </w:tblStylePr>
    <w:tblStylePr w:type="band1Horz">
      <w:tblPr/>
      <w:tcPr>
        <w:tcBorders>
          <w:insideH w:color="c0504d" w:space="0" w:sz="6" w:themeColor="accent2" w:val="single"/>
          <w:insideV w:color="c0504d" w:space="0" w:sz="6" w:themeColor="accent2" w:val="single"/>
        </w:tcBorders>
        <w:shd w:color="auto" w:fill="dfa7a6" w:themeFill="accent2" w:themeFillTint="00007F" w:val="clear"/>
      </w:tcPr>
    </w:tblStylePr>
    <w:tblStylePr w:type="nwCell">
      <w:tblPr/>
      <w:tcPr>
        <w:shd w:color="auto" w:fill="ffffff" w:themeFill="background1" w:val="clear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6eed5" w:themeFill="accent3" w:themeFillTint="00003F" w:val="clear"/>
    </w:tcPr>
    <w:tblStylePr w:type="firstRow">
      <w:rPr>
        <w:b w:val="1"/>
        <w:bCs w:val="1"/>
        <w:color w:val="000000" w:themeColor="text1"/>
      </w:rPr>
      <w:tblPr/>
      <w:tcPr>
        <w:shd w:color="auto" w:fill="f5f8ee" w:themeFill="accent3" w:themeFillTint="000019" w:val="clear"/>
      </w:tcPr>
    </w:tblStylePr>
    <w:tblStylePr w:type="lastRow">
      <w:rPr>
        <w:b w:val="1"/>
        <w:bCs w:val="1"/>
        <w:color w:val="000000" w:themeColor="text1"/>
      </w:rPr>
      <w:tblPr/>
      <w:tcPr>
        <w:tcBorders>
          <w:top w:color="000000" w:space="0" w:sz="12" w:themeColor="text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eaf1dd" w:themeFill="accent3" w:themeFillTint="000033" w:val="clear"/>
      </w:tcPr>
    </w:tblStylePr>
    <w:tblStylePr w:type="band1Vert">
      <w:tblPr/>
      <w:tcPr>
        <w:shd w:color="auto" w:fill="cdddac" w:themeFill="accent3" w:themeFillTint="00007F" w:val="clear"/>
      </w:tcPr>
    </w:tblStylePr>
    <w:tblStylePr w:type="band1Horz">
      <w:tblPr/>
      <w:tcPr>
        <w:tcBorders>
          <w:insideH w:color="9bbb59" w:space="0" w:sz="6" w:themeColor="accent3" w:val="single"/>
          <w:insideV w:color="9bbb59" w:space="0" w:sz="6" w:themeColor="accent3" w:val="single"/>
        </w:tcBorders>
        <w:shd w:color="auto" w:fill="cdddac" w:themeFill="accent3" w:themeFillTint="00007F" w:val="clear"/>
      </w:tcPr>
    </w:tblStylePr>
    <w:tblStylePr w:type="nwCell">
      <w:tblPr/>
      <w:tcPr>
        <w:shd w:color="auto" w:fill="ffffff" w:themeFill="background1" w:val="clear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dfd8e8" w:themeFill="accent4" w:themeFillTint="00003F" w:val="clear"/>
    </w:tcPr>
    <w:tblStylePr w:type="firstRow">
      <w:rPr>
        <w:b w:val="1"/>
        <w:bCs w:val="1"/>
        <w:color w:val="000000" w:themeColor="text1"/>
      </w:rPr>
      <w:tblPr/>
      <w:tcPr>
        <w:shd w:color="auto" w:fill="f2eff6" w:themeFill="accent4" w:themeFillTint="000019" w:val="clear"/>
      </w:tcPr>
    </w:tblStylePr>
    <w:tblStylePr w:type="lastRow">
      <w:rPr>
        <w:b w:val="1"/>
        <w:bCs w:val="1"/>
        <w:color w:val="000000" w:themeColor="text1"/>
      </w:rPr>
      <w:tblPr/>
      <w:tcPr>
        <w:tcBorders>
          <w:top w:color="000000" w:space="0" w:sz="12" w:themeColor="text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e5dfec" w:themeFill="accent4" w:themeFillTint="000033" w:val="clear"/>
      </w:tcPr>
    </w:tblStylePr>
    <w:tblStylePr w:type="band1Vert">
      <w:tblPr/>
      <w:tcPr>
        <w:shd w:color="auto" w:fill="bfb1d0" w:themeFill="accent4" w:themeFillTint="00007F" w:val="clear"/>
      </w:tcPr>
    </w:tblStylePr>
    <w:tblStylePr w:type="band1Horz">
      <w:tblPr/>
      <w:tcPr>
        <w:tcBorders>
          <w:insideH w:color="8064a2" w:space="0" w:sz="6" w:themeColor="accent4" w:val="single"/>
          <w:insideV w:color="8064a2" w:space="0" w:sz="6" w:themeColor="accent4" w:val="single"/>
        </w:tcBorders>
        <w:shd w:color="auto" w:fill="bfb1d0" w:themeFill="accent4" w:themeFillTint="00007F" w:val="clear"/>
      </w:tcPr>
    </w:tblStylePr>
    <w:tblStylePr w:type="nwCell">
      <w:tblPr/>
      <w:tcPr>
        <w:shd w:color="auto" w:fill="ffffff" w:themeFill="background1" w:val="clear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d2eaf1" w:themeFill="accent5" w:themeFillTint="00003F" w:val="clear"/>
    </w:tcPr>
    <w:tblStylePr w:type="firstRow">
      <w:rPr>
        <w:b w:val="1"/>
        <w:bCs w:val="1"/>
        <w:color w:val="000000" w:themeColor="text1"/>
      </w:rPr>
      <w:tblPr/>
      <w:tcPr>
        <w:shd w:color="auto" w:fill="edf6f9" w:themeFill="accent5" w:themeFillTint="000019" w:val="clear"/>
      </w:tcPr>
    </w:tblStylePr>
    <w:tblStylePr w:type="lastRow">
      <w:rPr>
        <w:b w:val="1"/>
        <w:bCs w:val="1"/>
        <w:color w:val="000000" w:themeColor="text1"/>
      </w:rPr>
      <w:tblPr/>
      <w:tcPr>
        <w:tcBorders>
          <w:top w:color="000000" w:space="0" w:sz="12" w:themeColor="text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daeef3" w:themeFill="accent5" w:themeFillTint="000033" w:val="clear"/>
      </w:tcPr>
    </w:tblStylePr>
    <w:tblStylePr w:type="band1Vert">
      <w:tblPr/>
      <w:tcPr>
        <w:shd w:color="auto" w:fill="a5d5e2" w:themeFill="accent5" w:themeFillTint="00007F" w:val="clear"/>
      </w:tcPr>
    </w:tblStylePr>
    <w:tblStylePr w:type="band1Horz">
      <w:tblPr/>
      <w:tcPr>
        <w:tcBorders>
          <w:insideH w:color="4bacc6" w:space="0" w:sz="6" w:themeColor="accent5" w:val="single"/>
          <w:insideV w:color="4bacc6" w:space="0" w:sz="6" w:themeColor="accent5" w:val="single"/>
        </w:tcBorders>
        <w:shd w:color="auto" w:fill="a5d5e2" w:themeFill="accent5" w:themeFillTint="00007F" w:val="clear"/>
      </w:tcPr>
    </w:tblStylePr>
    <w:tblStylePr w:type="nwCell">
      <w:tblPr/>
      <w:tcPr>
        <w:shd w:color="auto" w:fill="ffffff" w:themeFill="background1" w:val="clear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de4d0" w:themeFill="accent6" w:themeFillTint="00003F" w:val="clear"/>
    </w:tcPr>
    <w:tblStylePr w:type="firstRow">
      <w:rPr>
        <w:b w:val="1"/>
        <w:bCs w:val="1"/>
        <w:color w:val="000000" w:themeColor="text1"/>
      </w:rPr>
      <w:tblPr/>
      <w:tcPr>
        <w:shd w:color="auto" w:fill="fef4ec" w:themeFill="accent6" w:themeFillTint="000019" w:val="clear"/>
      </w:tcPr>
    </w:tblStylePr>
    <w:tblStylePr w:type="lastRow">
      <w:rPr>
        <w:b w:val="1"/>
        <w:bCs w:val="1"/>
        <w:color w:val="000000" w:themeColor="text1"/>
      </w:rPr>
      <w:tblPr/>
      <w:tcPr>
        <w:tcBorders>
          <w:top w:color="000000" w:space="0" w:sz="12" w:themeColor="text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de9d9" w:themeFill="accent6" w:themeFillTint="000033" w:val="clear"/>
      </w:tcPr>
    </w:tblStylePr>
    <w:tblStylePr w:type="band1Vert">
      <w:tblPr/>
      <w:tcPr>
        <w:shd w:color="auto" w:fill="fbcaa2" w:themeFill="accent6" w:themeFillTint="00007F" w:val="clear"/>
      </w:tcPr>
    </w:tblStylePr>
    <w:tblStylePr w:type="band1Horz">
      <w:tblPr/>
      <w:tcPr>
        <w:tcBorders>
          <w:insideH w:color="f79646" w:space="0" w:sz="6" w:themeColor="accent6" w:val="single"/>
          <w:insideV w:color="f79646" w:space="0" w:sz="6" w:themeColor="accent6" w:val="single"/>
        </w:tcBorders>
        <w:shd w:color="auto" w:fill="fbcaa2" w:themeFill="accent6" w:themeFillTint="00007F" w:val="clear"/>
      </w:tcPr>
    </w:tblStylePr>
    <w:tblStylePr w:type="nwCell">
      <w:tblPr/>
      <w:tcPr>
        <w:shd w:color="auto" w:fill="ffffff" w:themeFill="background1" w:val="clear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c0c0c0" w:themeFill="text1" w:themeFillTint="00003F" w:val="clear"/>
    </w:tcPr>
    <w:tblStylePr w:type="fir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la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firstCol">
      <w:rPr>
        <w:b w:val="1"/>
        <w:bCs w:val="1"/>
        <w:i w:val="0"/>
        <w:iCs w:val="0"/>
        <w:color w:val="ffffff" w:themeColor="background1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Col">
      <w:rPr>
        <w:b w:val="1"/>
        <w:bCs w:val="1"/>
        <w:i w:val="0"/>
        <w:iCs w:val="0"/>
        <w:color w:val="ffffff" w:themeColor="background1"/>
      </w:rPr>
      <w:tblPr/>
      <w:tcPr>
        <w:tcBorders>
          <w:top w:space="0" w:sz="0" w:val="nil"/>
          <w:left w:color="ffffff" w:space="0" w:sz="24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space="0" w:sz="0" w:val="nil"/>
        </w:tcBorders>
        <w:shd w:color="auto" w:fill="808080" w:themeFill="text1" w:themeFillTint="0000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808080" w:themeFill="text1" w:themeFillTint="00007F" w:val="clear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d3dfee" w:themeFill="accent1" w:themeFillTint="00003F" w:val="clear"/>
    </w:tcPr>
    <w:tblStylePr w:type="fir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la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firstCol">
      <w:rPr>
        <w:b w:val="1"/>
        <w:bCs w:val="1"/>
        <w:i w:val="0"/>
        <w:iCs w:val="0"/>
        <w:color w:val="ffffff" w:themeColor="background1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space="0" w:sz="0" w:val="nil"/>
          <w:insideV w:space="0" w:sz="0" w:val="nil"/>
        </w:tcBorders>
        <w:shd w:color="auto" w:fill="4f81bd" w:themeFill="accent1" w:val="clear"/>
      </w:tcPr>
    </w:tblStylePr>
    <w:tblStylePr w:type="lastCol">
      <w:rPr>
        <w:b w:val="1"/>
        <w:bCs w:val="1"/>
        <w:i w:val="0"/>
        <w:iCs w:val="0"/>
        <w:color w:val="ffffff" w:themeColor="background1"/>
      </w:rPr>
      <w:tblPr/>
      <w:tcPr>
        <w:tcBorders>
          <w:top w:space="0" w:sz="0" w:val="nil"/>
          <w:left w:color="ffffff" w:space="0" w:sz="24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4f81bd" w:themeFill="accen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space="0" w:sz="0" w:val="nil"/>
        </w:tcBorders>
        <w:shd w:color="auto" w:fill="a7bfde" w:themeFill="accent1" w:themeFillTint="0000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7bfde" w:themeFill="accent1" w:themeFillTint="00007F" w:val="clear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fd3d2" w:themeFill="accent2" w:themeFillTint="00003F" w:val="clear"/>
    </w:tcPr>
    <w:tblStylePr w:type="fir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la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firstCol">
      <w:rPr>
        <w:b w:val="1"/>
        <w:bCs w:val="1"/>
        <w:i w:val="0"/>
        <w:iCs w:val="0"/>
        <w:color w:val="ffffff" w:themeColor="background1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space="0" w:sz="0" w:val="nil"/>
          <w:insideV w:space="0" w:sz="0" w:val="nil"/>
        </w:tcBorders>
        <w:shd w:color="auto" w:fill="c0504d" w:themeFill="accent2" w:val="clear"/>
      </w:tcPr>
    </w:tblStylePr>
    <w:tblStylePr w:type="lastCol">
      <w:rPr>
        <w:b w:val="1"/>
        <w:bCs w:val="1"/>
        <w:i w:val="0"/>
        <w:iCs w:val="0"/>
        <w:color w:val="ffffff" w:themeColor="background1"/>
      </w:rPr>
      <w:tblPr/>
      <w:tcPr>
        <w:tcBorders>
          <w:top w:space="0" w:sz="0" w:val="nil"/>
          <w:left w:color="ffffff" w:space="0" w:sz="24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c0504d" w:themeFill="accent2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space="0" w:sz="0" w:val="nil"/>
        </w:tcBorders>
        <w:shd w:color="auto" w:fill="dfa7a6" w:themeFill="accent2" w:themeFillTint="0000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dfa7a6" w:themeFill="accent2" w:themeFillTint="00007F" w:val="clear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6eed5" w:themeFill="accent3" w:themeFillTint="00003F" w:val="clear"/>
    </w:tcPr>
    <w:tblStylePr w:type="fir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la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firstCol">
      <w:rPr>
        <w:b w:val="1"/>
        <w:bCs w:val="1"/>
        <w:i w:val="0"/>
        <w:iCs w:val="0"/>
        <w:color w:val="ffffff" w:themeColor="background1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space="0" w:sz="0" w:val="nil"/>
          <w:insideV w:space="0" w:sz="0" w:val="nil"/>
        </w:tcBorders>
        <w:shd w:color="auto" w:fill="9bbb59" w:themeFill="accent3" w:val="clear"/>
      </w:tcPr>
    </w:tblStylePr>
    <w:tblStylePr w:type="lastCol">
      <w:rPr>
        <w:b w:val="1"/>
        <w:bCs w:val="1"/>
        <w:i w:val="0"/>
        <w:iCs w:val="0"/>
        <w:color w:val="ffffff" w:themeColor="background1"/>
      </w:rPr>
      <w:tblPr/>
      <w:tcPr>
        <w:tcBorders>
          <w:top w:space="0" w:sz="0" w:val="nil"/>
          <w:left w:color="ffffff" w:space="0" w:sz="24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9bbb59" w:themeFill="accent3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space="0" w:sz="0" w:val="nil"/>
        </w:tcBorders>
        <w:shd w:color="auto" w:fill="cdddac" w:themeFill="accent3" w:themeFillTint="0000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cdddac" w:themeFill="accent3" w:themeFillTint="00007F" w:val="clear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dfd8e8" w:themeFill="accent4" w:themeFillTint="00003F" w:val="clear"/>
    </w:tcPr>
    <w:tblStylePr w:type="fir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la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firstCol">
      <w:rPr>
        <w:b w:val="1"/>
        <w:bCs w:val="1"/>
        <w:i w:val="0"/>
        <w:iCs w:val="0"/>
        <w:color w:val="ffffff" w:themeColor="background1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space="0" w:sz="0" w:val="nil"/>
          <w:insideV w:space="0" w:sz="0" w:val="nil"/>
        </w:tcBorders>
        <w:shd w:color="auto" w:fill="8064a2" w:themeFill="accent4" w:val="clear"/>
      </w:tcPr>
    </w:tblStylePr>
    <w:tblStylePr w:type="lastCol">
      <w:rPr>
        <w:b w:val="1"/>
        <w:bCs w:val="1"/>
        <w:i w:val="0"/>
        <w:iCs w:val="0"/>
        <w:color w:val="ffffff" w:themeColor="background1"/>
      </w:rPr>
      <w:tblPr/>
      <w:tcPr>
        <w:tcBorders>
          <w:top w:space="0" w:sz="0" w:val="nil"/>
          <w:left w:color="ffffff" w:space="0" w:sz="24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8064a2" w:themeFill="accent4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space="0" w:sz="0" w:val="nil"/>
        </w:tcBorders>
        <w:shd w:color="auto" w:fill="bfb1d0" w:themeFill="accent4" w:themeFillTint="0000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bfb1d0" w:themeFill="accent4" w:themeFillTint="00007F" w:val="clear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d2eaf1" w:themeFill="accent5" w:themeFillTint="00003F" w:val="clear"/>
    </w:tcPr>
    <w:tblStylePr w:type="fir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la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firstCol">
      <w:rPr>
        <w:b w:val="1"/>
        <w:bCs w:val="1"/>
        <w:i w:val="0"/>
        <w:iCs w:val="0"/>
        <w:color w:val="ffffff" w:themeColor="background1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space="0" w:sz="0" w:val="nil"/>
          <w:insideV w:space="0" w:sz="0" w:val="nil"/>
        </w:tcBorders>
        <w:shd w:color="auto" w:fill="4bacc6" w:themeFill="accent5" w:val="clear"/>
      </w:tcPr>
    </w:tblStylePr>
    <w:tblStylePr w:type="lastCol">
      <w:rPr>
        <w:b w:val="1"/>
        <w:bCs w:val="1"/>
        <w:i w:val="0"/>
        <w:iCs w:val="0"/>
        <w:color w:val="ffffff" w:themeColor="background1"/>
      </w:rPr>
      <w:tblPr/>
      <w:tcPr>
        <w:tcBorders>
          <w:top w:space="0" w:sz="0" w:val="nil"/>
          <w:left w:color="ffffff" w:space="0" w:sz="24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4bacc6" w:themeFill="accent5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space="0" w:sz="0" w:val="nil"/>
        </w:tcBorders>
        <w:shd w:color="auto" w:fill="a5d5e2" w:themeFill="accent5" w:themeFillTint="0000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5d5e2" w:themeFill="accent5" w:themeFillTint="00007F" w:val="clear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de4d0" w:themeFill="accent6" w:themeFillTint="00003F" w:val="clear"/>
    </w:tcPr>
    <w:tblStylePr w:type="fir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la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firstCol">
      <w:rPr>
        <w:b w:val="1"/>
        <w:bCs w:val="1"/>
        <w:i w:val="0"/>
        <w:iCs w:val="0"/>
        <w:color w:val="ffffff" w:themeColor="background1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space="0" w:sz="0" w:val="nil"/>
          <w:insideV w:space="0" w:sz="0" w:val="nil"/>
        </w:tcBorders>
        <w:shd w:color="auto" w:fill="f79646" w:themeFill="accent6" w:val="clear"/>
      </w:tcPr>
    </w:tblStylePr>
    <w:tblStylePr w:type="lastCol">
      <w:rPr>
        <w:b w:val="1"/>
        <w:bCs w:val="1"/>
        <w:i w:val="0"/>
        <w:iCs w:val="0"/>
        <w:color w:val="ffffff" w:themeColor="background1"/>
      </w:rPr>
      <w:tblPr/>
      <w:tcPr>
        <w:tcBorders>
          <w:top w:space="0" w:sz="0" w:val="nil"/>
          <w:left w:color="ffffff" w:space="0" w:sz="24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79646" w:themeFill="accent6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space="0" w:sz="0" w:val="nil"/>
        </w:tcBorders>
        <w:shd w:color="auto" w:fill="fbcaa2" w:themeFill="accent6" w:themeFillTint="0000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fbcaa2" w:themeFill="accent6" w:themeFillTint="00007F" w:val="clear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000000" w:themeFill="text1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ffffff" w:space="0" w:sz="18" w:themeColor="background1" w:val="single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000000" w:themeFill="text1" w:themeFillShade="00007F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ffffff" w:space="0" w:sz="18" w:themeColor="background1" w:val="single"/>
          <w:insideH w:space="0" w:sz="0" w:val="nil"/>
          <w:insideV w:space="0" w:sz="0" w:val="nil"/>
        </w:tcBorders>
        <w:shd w:color="auto" w:fill="000000" w:themeFill="text1" w:themeFillShade="0000BF" w:val="clear"/>
      </w:tcPr>
    </w:tblStylePr>
    <w:tblStylePr w:type="lastCol">
      <w:tblPr/>
      <w:tcPr>
        <w:tcBorders>
          <w:top w:space="0" w:sz="0" w:val="nil"/>
          <w:left w:color="ffffff" w:space="0" w:sz="18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000000" w:themeFill="text1" w:themeFillShade="0000BF" w:val="clear"/>
      </w:tc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000000" w:themeFill="text1" w:themeFillShade="0000BF" w:val="clear"/>
      </w:tcPr>
    </w:tblStylePr>
    <w:tblStylePr w:type="band1Horz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000000" w:themeFill="text1" w:themeFillShade="0000BF" w:val="clear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4f81bd" w:themeFill="accent1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ffffff" w:space="0" w:sz="18" w:themeColor="background1" w:val="single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243f60" w:themeFill="accent1" w:themeFillShade="00007F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ffffff" w:space="0" w:sz="18" w:themeColor="background1" w:val="single"/>
          <w:insideH w:space="0" w:sz="0" w:val="nil"/>
          <w:insideV w:space="0" w:sz="0" w:val="nil"/>
        </w:tcBorders>
        <w:shd w:color="auto" w:fill="365f91" w:themeFill="accent1" w:themeFillShade="0000BF" w:val="clear"/>
      </w:tcPr>
    </w:tblStylePr>
    <w:tblStylePr w:type="lastCol">
      <w:tblPr/>
      <w:tcPr>
        <w:tcBorders>
          <w:top w:space="0" w:sz="0" w:val="nil"/>
          <w:left w:color="ffffff" w:space="0" w:sz="18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365f91" w:themeFill="accent1" w:themeFillShade="0000BF" w:val="clear"/>
      </w:tc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365f91" w:themeFill="accent1" w:themeFillShade="0000BF" w:val="clear"/>
      </w:tcPr>
    </w:tblStylePr>
    <w:tblStylePr w:type="band1Horz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365f91" w:themeFill="accent1" w:themeFillShade="0000BF" w:val="clear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c0504d" w:themeFill="accent2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ffffff" w:space="0" w:sz="18" w:themeColor="background1" w:val="single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622423" w:themeFill="accent2" w:themeFillShade="00007F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ffffff" w:space="0" w:sz="18" w:themeColor="background1" w:val="single"/>
          <w:insideH w:space="0" w:sz="0" w:val="nil"/>
          <w:insideV w:space="0" w:sz="0" w:val="nil"/>
        </w:tcBorders>
        <w:shd w:color="auto" w:fill="943634" w:themeFill="accent2" w:themeFillShade="0000BF" w:val="clear"/>
      </w:tcPr>
    </w:tblStylePr>
    <w:tblStylePr w:type="lastCol">
      <w:tblPr/>
      <w:tcPr>
        <w:tcBorders>
          <w:top w:space="0" w:sz="0" w:val="nil"/>
          <w:left w:color="ffffff" w:space="0" w:sz="18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943634" w:themeFill="accent2" w:themeFillShade="0000BF" w:val="clear"/>
      </w:tc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943634" w:themeFill="accent2" w:themeFillShade="0000BF" w:val="clear"/>
      </w:tcPr>
    </w:tblStylePr>
    <w:tblStylePr w:type="band1Horz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943634" w:themeFill="accent2" w:themeFillShade="0000BF" w:val="clear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9bbb59" w:themeFill="accent3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ffffff" w:space="0" w:sz="18" w:themeColor="background1" w:val="single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4e6128" w:themeFill="accent3" w:themeFillShade="00007F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ffffff" w:space="0" w:sz="18" w:themeColor="background1" w:val="single"/>
          <w:insideH w:space="0" w:sz="0" w:val="nil"/>
          <w:insideV w:space="0" w:sz="0" w:val="nil"/>
        </w:tcBorders>
        <w:shd w:color="auto" w:fill="76923c" w:themeFill="accent3" w:themeFillShade="0000BF" w:val="clear"/>
      </w:tcPr>
    </w:tblStylePr>
    <w:tblStylePr w:type="lastCol">
      <w:tblPr/>
      <w:tcPr>
        <w:tcBorders>
          <w:top w:space="0" w:sz="0" w:val="nil"/>
          <w:left w:color="ffffff" w:space="0" w:sz="18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76923c" w:themeFill="accent3" w:themeFillShade="0000BF" w:val="clear"/>
      </w:tc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76923c" w:themeFill="accent3" w:themeFillShade="0000BF" w:val="clear"/>
      </w:tcPr>
    </w:tblStylePr>
    <w:tblStylePr w:type="band1Horz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76923c" w:themeFill="accent3" w:themeFillShade="0000BF" w:val="clear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8064a2" w:themeFill="accent4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ffffff" w:space="0" w:sz="18" w:themeColor="background1" w:val="single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3f3151" w:themeFill="accent4" w:themeFillShade="00007F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ffffff" w:space="0" w:sz="18" w:themeColor="background1" w:val="single"/>
          <w:insideH w:space="0" w:sz="0" w:val="nil"/>
          <w:insideV w:space="0" w:sz="0" w:val="nil"/>
        </w:tcBorders>
        <w:shd w:color="auto" w:fill="5f497a" w:themeFill="accent4" w:themeFillShade="0000BF" w:val="clear"/>
      </w:tcPr>
    </w:tblStylePr>
    <w:tblStylePr w:type="lastCol">
      <w:tblPr/>
      <w:tcPr>
        <w:tcBorders>
          <w:top w:space="0" w:sz="0" w:val="nil"/>
          <w:left w:color="ffffff" w:space="0" w:sz="18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5f497a" w:themeFill="accent4" w:themeFillShade="0000BF" w:val="clear"/>
      </w:tc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5f497a" w:themeFill="accent4" w:themeFillShade="0000BF" w:val="clear"/>
      </w:tcPr>
    </w:tblStylePr>
    <w:tblStylePr w:type="band1Horz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5f497a" w:themeFill="accent4" w:themeFillShade="0000BF" w:val="clear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4bacc6" w:themeFill="accent5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ffffff" w:space="0" w:sz="18" w:themeColor="background1" w:val="single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205867" w:themeFill="accent5" w:themeFillShade="00007F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ffffff" w:space="0" w:sz="18" w:themeColor="background1" w:val="single"/>
          <w:insideH w:space="0" w:sz="0" w:val="nil"/>
          <w:insideV w:space="0" w:sz="0" w:val="nil"/>
        </w:tcBorders>
        <w:shd w:color="auto" w:fill="31849b" w:themeFill="accent5" w:themeFillShade="0000BF" w:val="clear"/>
      </w:tcPr>
    </w:tblStylePr>
    <w:tblStylePr w:type="lastCol">
      <w:tblPr/>
      <w:tcPr>
        <w:tcBorders>
          <w:top w:space="0" w:sz="0" w:val="nil"/>
          <w:left w:color="ffffff" w:space="0" w:sz="18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31849b" w:themeFill="accent5" w:themeFillShade="0000BF" w:val="clear"/>
      </w:tc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31849b" w:themeFill="accent5" w:themeFillShade="0000BF" w:val="clear"/>
      </w:tcPr>
    </w:tblStylePr>
    <w:tblStylePr w:type="band1Horz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31849b" w:themeFill="accent5" w:themeFillShade="0000BF" w:val="clear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79646" w:themeFill="accent6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ffffff" w:space="0" w:sz="18" w:themeColor="background1" w:val="single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974706" w:themeFill="accent6" w:themeFillShade="00007F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ffffff" w:space="0" w:sz="18" w:themeColor="background1" w:val="single"/>
          <w:insideH w:space="0" w:sz="0" w:val="nil"/>
          <w:insideV w:space="0" w:sz="0" w:val="nil"/>
        </w:tcBorders>
        <w:shd w:color="auto" w:fill="e36c0a" w:themeFill="accent6" w:themeFillShade="0000BF" w:val="clear"/>
      </w:tcPr>
    </w:tblStylePr>
    <w:tblStylePr w:type="lastCol">
      <w:tblPr/>
      <w:tcPr>
        <w:tcBorders>
          <w:top w:space="0" w:sz="0" w:val="nil"/>
          <w:left w:color="ffffff" w:space="0" w:sz="18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e36c0a" w:themeFill="accent6" w:themeFillShade="0000BF" w:val="clear"/>
      </w:tc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e36c0a" w:themeFill="accent6" w:themeFillShade="0000BF" w:val="clear"/>
      </w:tcPr>
    </w:tblStylePr>
    <w:tblStylePr w:type="band1Horz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e36c0a" w:themeFill="accent6" w:themeFillShade="0000BF" w:val="clear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c0504d" w:space="0" w:sz="24" w:themeColor="accent2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6e6e6" w:themeFill="text1" w:themeFillTint="000019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c0504d" w:space="0" w:sz="24" w:themeColor="accent2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rPr>
        <w:b w:val="1"/>
        <w:bCs w:val="1"/>
        <w:color w:val="ffffff" w:themeColor="background1"/>
      </w:rPr>
      <w:tblPr/>
      <w:tcPr>
        <w:tcBorders>
          <w:top w:color="ffffff" w:space="0" w:sz="6" w:themeColor="background1" w:val="single"/>
        </w:tcBorders>
        <w:shd w:color="auto" w:fill="000000" w:themeFill="text1" w:themeFillShade="000099" w:val="clear"/>
      </w:tcPr>
    </w:tblStylePr>
    <w:tblStylePr w:type="fir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color="000000" w:space="0" w:sz="4" w:themeColor="text1" w:themeShade="000099" w:val="single"/>
          <w:insideV w:space="0" w:sz="0" w:val="nil"/>
        </w:tcBorders>
        <w:shd w:color="auto" w:fill="000000" w:themeFill="text1" w:themeFillShade="000099" w:val="clear"/>
      </w:tcPr>
    </w:tblStylePr>
    <w:tblStylePr w:type="la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000000" w:themeFill="text1" w:themeFillShade="0000BF" w:val="clear"/>
      </w:tcPr>
    </w:tblStylePr>
    <w:tblStylePr w:type="band1Vert">
      <w:tblPr/>
      <w:tcPr>
        <w:shd w:color="auto" w:fill="999999" w:themeFill="text1" w:themeFillTint="000066" w:val="clear"/>
      </w:tcPr>
    </w:tblStylePr>
    <w:tblStylePr w:type="band1Horz">
      <w:tblPr/>
      <w:tcPr>
        <w:shd w:color="auto" w:fill="808080" w:themeFill="text1" w:themeFillTint="00007F" w:val="clear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c0504d" w:space="0" w:sz="24" w:themeColor="accent2" w:val="single"/>
        <w:left w:color="4f81bd" w:space="0" w:sz="4" w:themeColor="accent1" w:val="single"/>
        <w:bottom w:color="4f81bd" w:space="0" w:sz="4" w:themeColor="accent1" w:val="single"/>
        <w:right w:color="4f81bd" w:space="0" w:sz="4" w:themeColor="accent1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df2f8" w:themeFill="accent1" w:themeFillTint="000019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c0504d" w:space="0" w:sz="24" w:themeColor="accent2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rPr>
        <w:b w:val="1"/>
        <w:bCs w:val="1"/>
        <w:color w:val="ffffff" w:themeColor="background1"/>
      </w:rPr>
      <w:tblPr/>
      <w:tcPr>
        <w:tcBorders>
          <w:top w:color="ffffff" w:space="0" w:sz="6" w:themeColor="background1" w:val="single"/>
        </w:tcBorders>
        <w:shd w:color="auto" w:fill="2c4c74" w:themeFill="accent1" w:themeFillShade="000099" w:val="clear"/>
      </w:tcPr>
    </w:tblStylePr>
    <w:tblStylePr w:type="fir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color="2c4c74" w:space="0" w:sz="4" w:themeColor="accent1" w:themeShade="000099" w:val="single"/>
          <w:insideV w:space="0" w:sz="0" w:val="nil"/>
        </w:tcBorders>
        <w:shd w:color="auto" w:fill="2c4c74" w:themeFill="accent1" w:themeFillShade="000099" w:val="clear"/>
      </w:tcPr>
    </w:tblStylePr>
    <w:tblStylePr w:type="la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2c4c74" w:themeFill="accent1" w:themeFillShade="000099" w:val="clear"/>
      </w:tcPr>
    </w:tblStylePr>
    <w:tblStylePr w:type="band1Vert">
      <w:tblPr/>
      <w:tcPr>
        <w:shd w:color="auto" w:fill="b8cce4" w:themeFill="accent1" w:themeFillTint="000066" w:val="clear"/>
      </w:tcPr>
    </w:tblStylePr>
    <w:tblStylePr w:type="band1Horz">
      <w:tblPr/>
      <w:tcPr>
        <w:shd w:color="auto" w:fill="a7bfde" w:themeFill="accent1" w:themeFillTint="00007F" w:val="clear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c0504d" w:space="0" w:sz="24" w:themeColor="accent2" w:val="single"/>
        <w:left w:color="c0504d" w:space="0" w:sz="4" w:themeColor="accent2" w:val="single"/>
        <w:bottom w:color="c0504d" w:space="0" w:sz="4" w:themeColor="accent2" w:val="single"/>
        <w:right w:color="c0504d" w:space="0" w:sz="4" w:themeColor="accent2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8eded" w:themeFill="accent2" w:themeFillTint="000019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c0504d" w:space="0" w:sz="24" w:themeColor="accent2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rPr>
        <w:b w:val="1"/>
        <w:bCs w:val="1"/>
        <w:color w:val="ffffff" w:themeColor="background1"/>
      </w:rPr>
      <w:tblPr/>
      <w:tcPr>
        <w:tcBorders>
          <w:top w:color="ffffff" w:space="0" w:sz="6" w:themeColor="background1" w:val="single"/>
        </w:tcBorders>
        <w:shd w:color="auto" w:fill="772c2a" w:themeFill="accent2" w:themeFillShade="000099" w:val="clear"/>
      </w:tcPr>
    </w:tblStylePr>
    <w:tblStylePr w:type="fir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color="772c2a" w:space="0" w:sz="4" w:themeColor="accent2" w:themeShade="000099" w:val="single"/>
          <w:insideV w:space="0" w:sz="0" w:val="nil"/>
        </w:tcBorders>
        <w:shd w:color="auto" w:fill="772c2a" w:themeFill="accent2" w:themeFillShade="000099" w:val="clear"/>
      </w:tcPr>
    </w:tblStylePr>
    <w:tblStylePr w:type="la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772c2a" w:themeFill="accent2" w:themeFillShade="000099" w:val="clear"/>
      </w:tcPr>
    </w:tblStylePr>
    <w:tblStylePr w:type="band1Vert">
      <w:tblPr/>
      <w:tcPr>
        <w:shd w:color="auto" w:fill="e5b8b7" w:themeFill="accent2" w:themeFillTint="000066" w:val="clear"/>
      </w:tcPr>
    </w:tblStylePr>
    <w:tblStylePr w:type="band1Horz">
      <w:tblPr/>
      <w:tcPr>
        <w:shd w:color="auto" w:fill="dfa7a6" w:themeFill="accent2" w:themeFillTint="00007F" w:val="clear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8064a2" w:space="0" w:sz="24" w:themeColor="accent4" w:val="single"/>
        <w:left w:color="9bbb59" w:space="0" w:sz="4" w:themeColor="accent3" w:val="single"/>
        <w:bottom w:color="9bbb59" w:space="0" w:sz="4" w:themeColor="accent3" w:val="single"/>
        <w:right w:color="9bbb59" w:space="0" w:sz="4" w:themeColor="accent3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5f8ee" w:themeFill="accent3" w:themeFillTint="000019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8064a2" w:space="0" w:sz="24" w:themeColor="accent4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rPr>
        <w:b w:val="1"/>
        <w:bCs w:val="1"/>
        <w:color w:val="ffffff" w:themeColor="background1"/>
      </w:rPr>
      <w:tblPr/>
      <w:tcPr>
        <w:tcBorders>
          <w:top w:color="ffffff" w:space="0" w:sz="6" w:themeColor="background1" w:val="single"/>
        </w:tcBorders>
        <w:shd w:color="auto" w:fill="5e7530" w:themeFill="accent3" w:themeFillShade="000099" w:val="clear"/>
      </w:tcPr>
    </w:tblStylePr>
    <w:tblStylePr w:type="fir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color="5e7530" w:space="0" w:sz="4" w:themeColor="accent3" w:themeShade="000099" w:val="single"/>
          <w:insideV w:space="0" w:sz="0" w:val="nil"/>
        </w:tcBorders>
        <w:shd w:color="auto" w:fill="5e7530" w:themeFill="accent3" w:themeFillShade="000099" w:val="clear"/>
      </w:tcPr>
    </w:tblStylePr>
    <w:tblStylePr w:type="la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5e7530" w:themeFill="accent3" w:themeFillShade="000099" w:val="clear"/>
      </w:tcPr>
    </w:tblStylePr>
    <w:tblStylePr w:type="band1Vert">
      <w:tblPr/>
      <w:tcPr>
        <w:shd w:color="auto" w:fill="d6e3bc" w:themeFill="accent3" w:themeFillTint="000066" w:val="clear"/>
      </w:tcPr>
    </w:tblStylePr>
    <w:tblStylePr w:type="band1Horz">
      <w:tblPr/>
      <w:tcPr>
        <w:shd w:color="auto" w:fill="cdddac" w:themeFill="accent3" w:themeFillTint="00007F" w:val="clear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9bbb59" w:space="0" w:sz="24" w:themeColor="accent3" w:val="single"/>
        <w:left w:color="8064a2" w:space="0" w:sz="4" w:themeColor="accent4" w:val="single"/>
        <w:bottom w:color="8064a2" w:space="0" w:sz="4" w:themeColor="accent4" w:val="single"/>
        <w:right w:color="8064a2" w:space="0" w:sz="4" w:themeColor="accent4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2eff6" w:themeFill="accent4" w:themeFillTint="000019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9bbb59" w:space="0" w:sz="24" w:themeColor="accent3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rPr>
        <w:b w:val="1"/>
        <w:bCs w:val="1"/>
        <w:color w:val="ffffff" w:themeColor="background1"/>
      </w:rPr>
      <w:tblPr/>
      <w:tcPr>
        <w:tcBorders>
          <w:top w:color="ffffff" w:space="0" w:sz="6" w:themeColor="background1" w:val="single"/>
        </w:tcBorders>
        <w:shd w:color="auto" w:fill="4c3b62" w:themeFill="accent4" w:themeFillShade="000099" w:val="clear"/>
      </w:tcPr>
    </w:tblStylePr>
    <w:tblStylePr w:type="fir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color="4c3b62" w:space="0" w:sz="4" w:themeColor="accent4" w:themeShade="000099" w:val="single"/>
          <w:insideV w:space="0" w:sz="0" w:val="nil"/>
        </w:tcBorders>
        <w:shd w:color="auto" w:fill="4c3b62" w:themeFill="accent4" w:themeFillShade="000099" w:val="clear"/>
      </w:tcPr>
    </w:tblStylePr>
    <w:tblStylePr w:type="la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4c3b62" w:themeFill="accent4" w:themeFillShade="000099" w:val="clear"/>
      </w:tcPr>
    </w:tblStylePr>
    <w:tblStylePr w:type="band1Vert">
      <w:tblPr/>
      <w:tcPr>
        <w:shd w:color="auto" w:fill="ccc0d9" w:themeFill="accent4" w:themeFillTint="000066" w:val="clear"/>
      </w:tcPr>
    </w:tblStylePr>
    <w:tblStylePr w:type="band1Horz">
      <w:tblPr/>
      <w:tcPr>
        <w:shd w:color="auto" w:fill="bfb1d0" w:themeFill="accent4" w:themeFillTint="00007F" w:val="clear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f79646" w:space="0" w:sz="24" w:themeColor="accent6" w:val="single"/>
        <w:left w:color="4bacc6" w:space="0" w:sz="4" w:themeColor="accent5" w:val="single"/>
        <w:bottom w:color="4bacc6" w:space="0" w:sz="4" w:themeColor="accent5" w:val="single"/>
        <w:right w:color="4bacc6" w:space="0" w:sz="4" w:themeColor="accent5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df6f9" w:themeFill="accent5" w:themeFillTint="000019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f79646" w:space="0" w:sz="24" w:themeColor="accent6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rPr>
        <w:b w:val="1"/>
        <w:bCs w:val="1"/>
        <w:color w:val="ffffff" w:themeColor="background1"/>
      </w:rPr>
      <w:tblPr/>
      <w:tcPr>
        <w:tcBorders>
          <w:top w:color="ffffff" w:space="0" w:sz="6" w:themeColor="background1" w:val="single"/>
        </w:tcBorders>
        <w:shd w:color="auto" w:fill="276a7c" w:themeFill="accent5" w:themeFillShade="000099" w:val="clear"/>
      </w:tcPr>
    </w:tblStylePr>
    <w:tblStylePr w:type="fir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color="276a7c" w:space="0" w:sz="4" w:themeColor="accent5" w:themeShade="000099" w:val="single"/>
          <w:insideV w:space="0" w:sz="0" w:val="nil"/>
        </w:tcBorders>
        <w:shd w:color="auto" w:fill="276a7c" w:themeFill="accent5" w:themeFillShade="000099" w:val="clear"/>
      </w:tcPr>
    </w:tblStylePr>
    <w:tblStylePr w:type="la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276a7c" w:themeFill="accent5" w:themeFillShade="000099" w:val="clear"/>
      </w:tcPr>
    </w:tblStylePr>
    <w:tblStylePr w:type="band1Vert">
      <w:tblPr/>
      <w:tcPr>
        <w:shd w:color="auto" w:fill="b6dde8" w:themeFill="accent5" w:themeFillTint="000066" w:val="clear"/>
      </w:tcPr>
    </w:tblStylePr>
    <w:tblStylePr w:type="band1Horz">
      <w:tblPr/>
      <w:tcPr>
        <w:shd w:color="auto" w:fill="a5d5e2" w:themeFill="accent5" w:themeFillTint="00007F" w:val="clear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4bacc6" w:space="0" w:sz="24" w:themeColor="accent5" w:val="single"/>
        <w:left w:color="f79646" w:space="0" w:sz="4" w:themeColor="accent6" w:val="single"/>
        <w:bottom w:color="f79646" w:space="0" w:sz="4" w:themeColor="accent6" w:val="single"/>
        <w:right w:color="f79646" w:space="0" w:sz="4" w:themeColor="accent6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ef4ec" w:themeFill="accent6" w:themeFillTint="000019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4bacc6" w:space="0" w:sz="24" w:themeColor="accent5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rPr>
        <w:b w:val="1"/>
        <w:bCs w:val="1"/>
        <w:color w:val="ffffff" w:themeColor="background1"/>
      </w:rPr>
      <w:tblPr/>
      <w:tcPr>
        <w:tcBorders>
          <w:top w:color="ffffff" w:space="0" w:sz="6" w:themeColor="background1" w:val="single"/>
        </w:tcBorders>
        <w:shd w:color="auto" w:fill="b65608" w:themeFill="accent6" w:themeFillShade="000099" w:val="clear"/>
      </w:tcPr>
    </w:tblStylePr>
    <w:tblStylePr w:type="fir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color="b65608" w:space="0" w:sz="4" w:themeColor="accent6" w:themeShade="000099" w:val="single"/>
          <w:insideV w:space="0" w:sz="0" w:val="nil"/>
        </w:tcBorders>
        <w:shd w:color="auto" w:fill="b65608" w:themeFill="accent6" w:themeFillShade="000099" w:val="clear"/>
      </w:tcPr>
    </w:tblStylePr>
    <w:tblStylePr w:type="la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b65608" w:themeFill="accent6" w:themeFillShade="000099" w:val="clear"/>
      </w:tcPr>
    </w:tblStylePr>
    <w:tblStylePr w:type="band1Vert">
      <w:tblPr/>
      <w:tcPr>
        <w:shd w:color="auto" w:fill="fbd4b4" w:themeFill="accent6" w:themeFillTint="000066" w:val="clear"/>
      </w:tcPr>
    </w:tblStylePr>
    <w:tblStylePr w:type="band1Horz">
      <w:tblPr/>
      <w:tcPr>
        <w:shd w:color="auto" w:fill="fbcaa2" w:themeFill="accent6" w:themeFillTint="00007F" w:val="clear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6e6e6" w:themeFill="text1" w:themeFillTint="000019" w:val="clear"/>
    </w:tcPr>
    <w:tblStylePr w:type="firstRow">
      <w:rPr>
        <w:b w:val="1"/>
        <w:bCs w:val="1"/>
        <w:color w:val="ffffff" w:themeColor="background1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0000CC" w:val="clear"/>
      </w:tcPr>
    </w:tblStylePr>
    <w:tblStylePr w:type="lastRow">
      <w:rPr>
        <w:b w:val="1"/>
        <w:bCs w:val="1"/>
        <w:color w:val="9e3a38" w:themeColor="accent2" w:themeShade="0000CC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c0c0c0" w:themeFill="text1" w:themeFillTint="00003F" w:val="clear"/>
      </w:tcPr>
    </w:tblStylePr>
    <w:tblStylePr w:type="band1Horz">
      <w:tblPr/>
      <w:tcPr>
        <w:shd w:color="auto" w:fill="cccccc" w:themeFill="text1" w:themeFillTint="000033" w:val="clear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df2f8" w:themeFill="accent1" w:themeFillTint="000019" w:val="clear"/>
    </w:tcPr>
    <w:tblStylePr w:type="firstRow">
      <w:rPr>
        <w:b w:val="1"/>
        <w:bCs w:val="1"/>
        <w:color w:val="ffffff" w:themeColor="background1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0000CC" w:val="clear"/>
      </w:tcPr>
    </w:tblStylePr>
    <w:tblStylePr w:type="lastRow">
      <w:rPr>
        <w:b w:val="1"/>
        <w:bCs w:val="1"/>
        <w:color w:val="9e3a38" w:themeColor="accent2" w:themeShade="0000CC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d3dfee" w:themeFill="accent1" w:themeFillTint="00003F" w:val="clear"/>
      </w:tcPr>
    </w:tblStylePr>
    <w:tblStylePr w:type="band1Horz">
      <w:tblPr/>
      <w:tcPr>
        <w:shd w:color="auto" w:fill="dbe5f1" w:themeFill="accent1" w:themeFillTint="000033" w:val="clear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8eded" w:themeFill="accent2" w:themeFillTint="000019" w:val="clear"/>
    </w:tcPr>
    <w:tblStylePr w:type="firstRow">
      <w:rPr>
        <w:b w:val="1"/>
        <w:bCs w:val="1"/>
        <w:color w:val="ffffff" w:themeColor="background1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0000CC" w:val="clear"/>
      </w:tcPr>
    </w:tblStylePr>
    <w:tblStylePr w:type="lastRow">
      <w:rPr>
        <w:b w:val="1"/>
        <w:bCs w:val="1"/>
        <w:color w:val="9e3a38" w:themeColor="accent2" w:themeShade="0000CC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efd3d2" w:themeFill="accent2" w:themeFillTint="00003F" w:val="clear"/>
      </w:tcPr>
    </w:tblStylePr>
    <w:tblStylePr w:type="band1Horz">
      <w:tblPr/>
      <w:tcPr>
        <w:shd w:color="auto" w:fill="f2dbdb" w:themeFill="accent2" w:themeFillTint="000033" w:val="clear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5f8ee" w:themeFill="accent3" w:themeFillTint="000019" w:val="clear"/>
    </w:tcPr>
    <w:tblStylePr w:type="firstRow">
      <w:rPr>
        <w:b w:val="1"/>
        <w:bCs w:val="1"/>
        <w:color w:val="ffffff" w:themeColor="background1"/>
      </w:rPr>
      <w:tblPr/>
      <w:tcPr>
        <w:tcBorders>
          <w:bottom w:color="ffffff" w:space="0" w:sz="12" w:themeColor="background1" w:val="single"/>
        </w:tcBorders>
        <w:shd w:color="auto" w:fill="664e82" w:themeFill="accent4" w:themeFillShade="0000CC" w:val="clear"/>
      </w:tcPr>
    </w:tblStylePr>
    <w:tblStylePr w:type="lastRow">
      <w:rPr>
        <w:b w:val="1"/>
        <w:bCs w:val="1"/>
        <w:color w:val="664e82" w:themeColor="accent4" w:themeShade="0000CC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e6eed5" w:themeFill="accent3" w:themeFillTint="00003F" w:val="clear"/>
      </w:tcPr>
    </w:tblStylePr>
    <w:tblStylePr w:type="band1Horz">
      <w:tblPr/>
      <w:tcPr>
        <w:shd w:color="auto" w:fill="eaf1dd" w:themeFill="accent3" w:themeFillTint="000033" w:val="clear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2eff6" w:themeFill="accent4" w:themeFillTint="000019" w:val="clear"/>
    </w:tcPr>
    <w:tblStylePr w:type="firstRow">
      <w:rPr>
        <w:b w:val="1"/>
        <w:bCs w:val="1"/>
        <w:color w:val="ffffff" w:themeColor="background1"/>
      </w:rPr>
      <w:tblPr/>
      <w:tcPr>
        <w:tcBorders>
          <w:bottom w:color="ffffff" w:space="0" w:sz="12" w:themeColor="background1" w:val="single"/>
        </w:tcBorders>
        <w:shd w:color="auto" w:fill="7e9c40" w:themeFill="accent3" w:themeFillShade="0000CC" w:val="clear"/>
      </w:tcPr>
    </w:tblStylePr>
    <w:tblStylePr w:type="lastRow">
      <w:rPr>
        <w:b w:val="1"/>
        <w:bCs w:val="1"/>
        <w:color w:val="7e9c40" w:themeColor="accent3" w:themeShade="0000CC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dfd8e8" w:themeFill="accent4" w:themeFillTint="00003F" w:val="clear"/>
      </w:tcPr>
    </w:tblStylePr>
    <w:tblStylePr w:type="band1Horz">
      <w:tblPr/>
      <w:tcPr>
        <w:shd w:color="auto" w:fill="e5dfec" w:themeFill="accent4" w:themeFillTint="000033" w:val="clear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df6f9" w:themeFill="accent5" w:themeFillTint="000019" w:val="clear"/>
    </w:tcPr>
    <w:tblStylePr w:type="firstRow">
      <w:rPr>
        <w:b w:val="1"/>
        <w:bCs w:val="1"/>
        <w:color w:val="ffffff" w:themeColor="background1"/>
      </w:rPr>
      <w:tblPr/>
      <w:tcPr>
        <w:tcBorders>
          <w:bottom w:color="ffffff" w:space="0" w:sz="12" w:themeColor="background1" w:val="single"/>
        </w:tcBorders>
        <w:shd w:color="auto" w:fill="f2730a" w:themeFill="accent6" w:themeFillShade="0000CC" w:val="clear"/>
      </w:tcPr>
    </w:tblStylePr>
    <w:tblStylePr w:type="lastRow">
      <w:rPr>
        <w:b w:val="1"/>
        <w:bCs w:val="1"/>
        <w:color w:val="f2730a" w:themeColor="accent6" w:themeShade="0000CC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d2eaf1" w:themeFill="accent5" w:themeFillTint="00003F" w:val="clear"/>
      </w:tcPr>
    </w:tblStylePr>
    <w:tblStylePr w:type="band1Horz">
      <w:tblPr/>
      <w:tcPr>
        <w:shd w:color="auto" w:fill="daeef3" w:themeFill="accent5" w:themeFillTint="000033" w:val="clear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ef4ec" w:themeFill="accent6" w:themeFillTint="000019" w:val="clear"/>
    </w:tcPr>
    <w:tblStylePr w:type="firstRow">
      <w:rPr>
        <w:b w:val="1"/>
        <w:bCs w:val="1"/>
        <w:color w:val="ffffff" w:themeColor="background1"/>
      </w:rPr>
      <w:tblPr/>
      <w:tcPr>
        <w:tcBorders>
          <w:bottom w:color="ffffff" w:space="0" w:sz="12" w:themeColor="background1" w:val="single"/>
        </w:tcBorders>
        <w:shd w:color="auto" w:fill="348da5" w:themeFill="accent5" w:themeFillShade="0000CC" w:val="clear"/>
      </w:tcPr>
    </w:tblStylePr>
    <w:tblStylePr w:type="lastRow">
      <w:rPr>
        <w:b w:val="1"/>
        <w:bCs w:val="1"/>
        <w:color w:val="348da5" w:themeColor="accent5" w:themeShade="0000CC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de4d0" w:themeFill="accent6" w:themeFillTint="00003F" w:val="clear"/>
      </w:tcPr>
    </w:tblStylePr>
    <w:tblStylePr w:type="band1Horz">
      <w:tblPr/>
      <w:tcPr>
        <w:shd w:color="auto" w:fill="fde9d9" w:themeFill="accent6" w:themeFillTint="000033" w:val="clear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insideH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cccccc" w:themeFill="text1" w:themeFillTint="000033" w:val="clear"/>
    </w:tcPr>
    <w:tblStylePr w:type="firstRow">
      <w:rPr>
        <w:b w:val="1"/>
        <w:bCs w:val="1"/>
      </w:rPr>
      <w:tblPr/>
      <w:tcPr>
        <w:shd w:color="auto" w:fill="999999" w:themeFill="text1" w:themeFillTint="000066" w:val="clear"/>
      </w:tcPr>
    </w:tblStylePr>
    <w:tblStylePr w:type="lastRow">
      <w:rPr>
        <w:b w:val="1"/>
        <w:bCs w:val="1"/>
        <w:color w:val="000000" w:themeColor="text1"/>
      </w:rPr>
      <w:tblPr/>
      <w:tcPr>
        <w:shd w:color="auto" w:fill="999999" w:themeFill="text1" w:themeFillTint="000066" w:val="clear"/>
      </w:tcPr>
    </w:tblStylePr>
    <w:tblStylePr w:type="firstCol">
      <w:rPr>
        <w:color w:val="ffffff" w:themeColor="background1"/>
      </w:rPr>
      <w:tblPr/>
      <w:tcPr>
        <w:shd w:color="auto" w:fill="000000" w:themeFill="text1" w:themeFillShade="0000BF" w:val="clear"/>
      </w:tcPr>
    </w:tblStylePr>
    <w:tblStylePr w:type="lastCol">
      <w:rPr>
        <w:color w:val="ffffff" w:themeColor="background1"/>
      </w:rPr>
      <w:tblPr/>
      <w:tcPr>
        <w:shd w:color="auto" w:fill="000000" w:themeFill="text1" w:themeFillShade="0000BF" w:val="clear"/>
      </w:tcPr>
    </w:tblStylePr>
    <w:tblStylePr w:type="band1Vert">
      <w:tblPr/>
      <w:tcPr>
        <w:shd w:color="auto" w:fill="808080" w:themeFill="text1" w:themeFillTint="00007F" w:val="clear"/>
      </w:tcPr>
    </w:tblStylePr>
    <w:tblStylePr w:type="band1Horz">
      <w:tblPr/>
      <w:tcPr>
        <w:shd w:color="auto" w:fill="808080" w:themeFill="text1" w:themeFillTint="00007F" w:val="clear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insideH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dbe5f1" w:themeFill="accent1" w:themeFillTint="000033" w:val="clear"/>
    </w:tcPr>
    <w:tblStylePr w:type="firstRow">
      <w:rPr>
        <w:b w:val="1"/>
        <w:bCs w:val="1"/>
      </w:rPr>
      <w:tblPr/>
      <w:tcPr>
        <w:shd w:color="auto" w:fill="b8cce4" w:themeFill="accent1" w:themeFillTint="000066" w:val="clear"/>
      </w:tcPr>
    </w:tblStylePr>
    <w:tblStylePr w:type="lastRow">
      <w:rPr>
        <w:b w:val="1"/>
        <w:bCs w:val="1"/>
        <w:color w:val="000000" w:themeColor="text1"/>
      </w:rPr>
      <w:tblPr/>
      <w:tcPr>
        <w:shd w:color="auto" w:fill="b8cce4" w:themeFill="accent1" w:themeFillTint="000066" w:val="clear"/>
      </w:tcPr>
    </w:tblStylePr>
    <w:tblStylePr w:type="firstCol">
      <w:rPr>
        <w:color w:val="ffffff" w:themeColor="background1"/>
      </w:rPr>
      <w:tblPr/>
      <w:tcPr>
        <w:shd w:color="auto" w:fill="365f91" w:themeFill="accent1" w:themeFillShade="0000BF" w:val="clear"/>
      </w:tcPr>
    </w:tblStylePr>
    <w:tblStylePr w:type="lastCol">
      <w:rPr>
        <w:color w:val="ffffff" w:themeColor="background1"/>
      </w:rPr>
      <w:tblPr/>
      <w:tcPr>
        <w:shd w:color="auto" w:fill="365f91" w:themeFill="accent1" w:themeFillShade="0000BF" w:val="clear"/>
      </w:tcPr>
    </w:tblStylePr>
    <w:tblStylePr w:type="band1Vert">
      <w:tblPr/>
      <w:tcPr>
        <w:shd w:color="auto" w:fill="a7bfde" w:themeFill="accent1" w:themeFillTint="00007F" w:val="clear"/>
      </w:tcPr>
    </w:tblStylePr>
    <w:tblStylePr w:type="band1Horz">
      <w:tblPr/>
      <w:tcPr>
        <w:shd w:color="auto" w:fill="a7bfde" w:themeFill="accent1" w:themeFillTint="00007F" w:val="clear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insideH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2dbdb" w:themeFill="accent2" w:themeFillTint="000033" w:val="clear"/>
    </w:tcPr>
    <w:tblStylePr w:type="firstRow">
      <w:rPr>
        <w:b w:val="1"/>
        <w:bCs w:val="1"/>
      </w:rPr>
      <w:tblPr/>
      <w:tcPr>
        <w:shd w:color="auto" w:fill="e5b8b7" w:themeFill="accent2" w:themeFillTint="000066" w:val="clear"/>
      </w:tcPr>
    </w:tblStylePr>
    <w:tblStylePr w:type="lastRow">
      <w:rPr>
        <w:b w:val="1"/>
        <w:bCs w:val="1"/>
        <w:color w:val="000000" w:themeColor="text1"/>
      </w:rPr>
      <w:tblPr/>
      <w:tcPr>
        <w:shd w:color="auto" w:fill="e5b8b7" w:themeFill="accent2" w:themeFillTint="000066" w:val="clear"/>
      </w:tcPr>
    </w:tblStylePr>
    <w:tblStylePr w:type="firstCol">
      <w:rPr>
        <w:color w:val="ffffff" w:themeColor="background1"/>
      </w:rPr>
      <w:tblPr/>
      <w:tcPr>
        <w:shd w:color="auto" w:fill="943634" w:themeFill="accent2" w:themeFillShade="0000BF" w:val="clear"/>
      </w:tcPr>
    </w:tblStylePr>
    <w:tblStylePr w:type="lastCol">
      <w:rPr>
        <w:color w:val="ffffff" w:themeColor="background1"/>
      </w:rPr>
      <w:tblPr/>
      <w:tcPr>
        <w:shd w:color="auto" w:fill="943634" w:themeFill="accent2" w:themeFillShade="0000BF" w:val="clear"/>
      </w:tcPr>
    </w:tblStylePr>
    <w:tblStylePr w:type="band1Vert">
      <w:tblPr/>
      <w:tcPr>
        <w:shd w:color="auto" w:fill="dfa7a6" w:themeFill="accent2" w:themeFillTint="00007F" w:val="clear"/>
      </w:tcPr>
    </w:tblStylePr>
    <w:tblStylePr w:type="band1Horz">
      <w:tblPr/>
      <w:tcPr>
        <w:shd w:color="auto" w:fill="dfa7a6" w:themeFill="accent2" w:themeFillTint="00007F" w:val="clear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insideH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af1dd" w:themeFill="accent3" w:themeFillTint="000033" w:val="clear"/>
    </w:tcPr>
    <w:tblStylePr w:type="firstRow">
      <w:rPr>
        <w:b w:val="1"/>
        <w:bCs w:val="1"/>
      </w:rPr>
      <w:tblPr/>
      <w:tcPr>
        <w:shd w:color="auto" w:fill="d6e3bc" w:themeFill="accent3" w:themeFillTint="000066" w:val="clear"/>
      </w:tcPr>
    </w:tblStylePr>
    <w:tblStylePr w:type="lastRow">
      <w:rPr>
        <w:b w:val="1"/>
        <w:bCs w:val="1"/>
        <w:color w:val="000000" w:themeColor="text1"/>
      </w:rPr>
      <w:tblPr/>
      <w:tcPr>
        <w:shd w:color="auto" w:fill="d6e3bc" w:themeFill="accent3" w:themeFillTint="000066" w:val="clear"/>
      </w:tcPr>
    </w:tblStylePr>
    <w:tblStylePr w:type="firstCol">
      <w:rPr>
        <w:color w:val="ffffff" w:themeColor="background1"/>
      </w:rPr>
      <w:tblPr/>
      <w:tcPr>
        <w:shd w:color="auto" w:fill="76923c" w:themeFill="accent3" w:themeFillShade="0000BF" w:val="clear"/>
      </w:tcPr>
    </w:tblStylePr>
    <w:tblStylePr w:type="lastCol">
      <w:rPr>
        <w:color w:val="ffffff" w:themeColor="background1"/>
      </w:rPr>
      <w:tblPr/>
      <w:tcPr>
        <w:shd w:color="auto" w:fill="76923c" w:themeFill="accent3" w:themeFillShade="0000BF" w:val="clear"/>
      </w:tcPr>
    </w:tblStylePr>
    <w:tblStylePr w:type="band1Vert">
      <w:tblPr/>
      <w:tcPr>
        <w:shd w:color="auto" w:fill="cdddac" w:themeFill="accent3" w:themeFillTint="00007F" w:val="clear"/>
      </w:tcPr>
    </w:tblStylePr>
    <w:tblStylePr w:type="band1Horz">
      <w:tblPr/>
      <w:tcPr>
        <w:shd w:color="auto" w:fill="cdddac" w:themeFill="accent3" w:themeFillTint="00007F" w:val="clear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insideH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5dfec" w:themeFill="accent4" w:themeFillTint="000033" w:val="clear"/>
    </w:tcPr>
    <w:tblStylePr w:type="firstRow">
      <w:rPr>
        <w:b w:val="1"/>
        <w:bCs w:val="1"/>
      </w:rPr>
      <w:tblPr/>
      <w:tcPr>
        <w:shd w:color="auto" w:fill="ccc0d9" w:themeFill="accent4" w:themeFillTint="000066" w:val="clear"/>
      </w:tcPr>
    </w:tblStylePr>
    <w:tblStylePr w:type="lastRow">
      <w:rPr>
        <w:b w:val="1"/>
        <w:bCs w:val="1"/>
        <w:color w:val="000000" w:themeColor="text1"/>
      </w:rPr>
      <w:tblPr/>
      <w:tcPr>
        <w:shd w:color="auto" w:fill="ccc0d9" w:themeFill="accent4" w:themeFillTint="000066" w:val="clear"/>
      </w:tcPr>
    </w:tblStylePr>
    <w:tblStylePr w:type="firstCol">
      <w:rPr>
        <w:color w:val="ffffff" w:themeColor="background1"/>
      </w:rPr>
      <w:tblPr/>
      <w:tcPr>
        <w:shd w:color="auto" w:fill="5f497a" w:themeFill="accent4" w:themeFillShade="0000BF" w:val="clear"/>
      </w:tcPr>
    </w:tblStylePr>
    <w:tblStylePr w:type="lastCol">
      <w:rPr>
        <w:color w:val="ffffff" w:themeColor="background1"/>
      </w:rPr>
      <w:tblPr/>
      <w:tcPr>
        <w:shd w:color="auto" w:fill="5f497a" w:themeFill="accent4" w:themeFillShade="0000BF" w:val="clear"/>
      </w:tcPr>
    </w:tblStylePr>
    <w:tblStylePr w:type="band1Vert">
      <w:tblPr/>
      <w:tcPr>
        <w:shd w:color="auto" w:fill="bfb1d0" w:themeFill="accent4" w:themeFillTint="00007F" w:val="clear"/>
      </w:tcPr>
    </w:tblStylePr>
    <w:tblStylePr w:type="band1Horz">
      <w:tblPr/>
      <w:tcPr>
        <w:shd w:color="auto" w:fill="bfb1d0" w:themeFill="accent4" w:themeFillTint="00007F" w:val="clear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insideH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daeef3" w:themeFill="accent5" w:themeFillTint="000033" w:val="clear"/>
    </w:tcPr>
    <w:tblStylePr w:type="firstRow">
      <w:rPr>
        <w:b w:val="1"/>
        <w:bCs w:val="1"/>
      </w:rPr>
      <w:tblPr/>
      <w:tcPr>
        <w:shd w:color="auto" w:fill="b6dde8" w:themeFill="accent5" w:themeFillTint="000066" w:val="clear"/>
      </w:tcPr>
    </w:tblStylePr>
    <w:tblStylePr w:type="lastRow">
      <w:rPr>
        <w:b w:val="1"/>
        <w:bCs w:val="1"/>
        <w:color w:val="000000" w:themeColor="text1"/>
      </w:rPr>
      <w:tblPr/>
      <w:tcPr>
        <w:shd w:color="auto" w:fill="b6dde8" w:themeFill="accent5" w:themeFillTint="000066" w:val="clear"/>
      </w:tcPr>
    </w:tblStylePr>
    <w:tblStylePr w:type="firstCol">
      <w:rPr>
        <w:color w:val="ffffff" w:themeColor="background1"/>
      </w:rPr>
      <w:tblPr/>
      <w:tcPr>
        <w:shd w:color="auto" w:fill="31849b" w:themeFill="accent5" w:themeFillShade="0000BF" w:val="clear"/>
      </w:tcPr>
    </w:tblStylePr>
    <w:tblStylePr w:type="lastCol">
      <w:rPr>
        <w:color w:val="ffffff" w:themeColor="background1"/>
      </w:rPr>
      <w:tblPr/>
      <w:tcPr>
        <w:shd w:color="auto" w:fill="31849b" w:themeFill="accent5" w:themeFillShade="0000BF" w:val="clear"/>
      </w:tcPr>
    </w:tblStylePr>
    <w:tblStylePr w:type="band1Vert">
      <w:tblPr/>
      <w:tcPr>
        <w:shd w:color="auto" w:fill="a5d5e2" w:themeFill="accent5" w:themeFillTint="00007F" w:val="clear"/>
      </w:tcPr>
    </w:tblStylePr>
    <w:tblStylePr w:type="band1Horz">
      <w:tblPr/>
      <w:tcPr>
        <w:shd w:color="auto" w:fill="a5d5e2" w:themeFill="accent5" w:themeFillTint="00007F" w:val="clear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insideH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de9d9" w:themeFill="accent6" w:themeFillTint="000033" w:val="clear"/>
    </w:tcPr>
    <w:tblStylePr w:type="firstRow">
      <w:rPr>
        <w:b w:val="1"/>
        <w:bCs w:val="1"/>
      </w:rPr>
      <w:tblPr/>
      <w:tcPr>
        <w:shd w:color="auto" w:fill="fbd4b4" w:themeFill="accent6" w:themeFillTint="000066" w:val="clear"/>
      </w:tcPr>
    </w:tblStylePr>
    <w:tblStylePr w:type="lastRow">
      <w:rPr>
        <w:b w:val="1"/>
        <w:bCs w:val="1"/>
        <w:color w:val="000000" w:themeColor="text1"/>
      </w:rPr>
      <w:tblPr/>
      <w:tcPr>
        <w:shd w:color="auto" w:fill="fbd4b4" w:themeFill="accent6" w:themeFillTint="000066" w:val="clear"/>
      </w:tcPr>
    </w:tblStylePr>
    <w:tblStylePr w:type="firstCol">
      <w:rPr>
        <w:color w:val="ffffff" w:themeColor="background1"/>
      </w:rPr>
      <w:tblPr/>
      <w:tcPr>
        <w:shd w:color="auto" w:fill="e36c0a" w:themeFill="accent6" w:themeFillShade="0000BF" w:val="clear"/>
      </w:tcPr>
    </w:tblStylePr>
    <w:tblStylePr w:type="lastCol">
      <w:rPr>
        <w:color w:val="ffffff" w:themeColor="background1"/>
      </w:rPr>
      <w:tblPr/>
      <w:tcPr>
        <w:shd w:color="auto" w:fill="e36c0a" w:themeFill="accent6" w:themeFillShade="0000BF" w:val="clear"/>
      </w:tcPr>
    </w:tblStylePr>
    <w:tblStylePr w:type="band1Vert">
      <w:tblPr/>
      <w:tcPr>
        <w:shd w:color="auto" w:fill="fbcaa2" w:themeFill="accent6" w:themeFillTint="00007F" w:val="clear"/>
      </w:tcPr>
    </w:tblStylePr>
    <w:tblStylePr w:type="band1Horz">
      <w:tblPr/>
      <w:tcPr>
        <w:shd w:color="auto" w:fill="fbcaa2" w:themeFill="accent6" w:themeFillTint="00007F" w:val="clear"/>
      </w:tcPr>
    </w:tblStylePr>
  </w:style>
  <w:style w:type="paragraph" w:styleId="Subtitle">
    <w:name w:val="Subtitle"/>
    <w:basedOn w:val="Normal"/>
    <w:next w:val="Normal"/>
    <w:pPr/>
    <w:rPr>
      <w:rFonts w:ascii="Calibri" w:cs="Calibri" w:eastAsia="Calibri" w:hAnsi="Calibri"/>
      <w:i w:val="1"/>
      <w:iCs w:val="1"/>
      <w:color w:val="4f81bd"/>
      <w:sz w:val="24"/>
      <w:szCs w:val="24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.0" w:type="dxa"/>
        <w:bottom w:w="0.0" w:type="dxa"/>
        <w:right w:w="1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fDRgSPgbRSYIDujqwRUTEpERazw==">CgMxLjAyDmgucDhmeDJ6dDlmdThoMg5oLm56djRjYWJlN2JvbzgAciExTUFjMVlqSXFxdFBCZTE5cHFvbEdJQl9ZdHlLVFl3Sno=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2013-12-23T23:15:00Z</dcterms:created>
  <dc:creator>python-docx</dc:creator>
</cp:coreProperties>
</file>