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02E" w:rsidRPr="00913158" w:rsidRDefault="00E7702E">
      <w:pPr>
        <w:pStyle w:val="BodyText"/>
        <w:ind w:left="720"/>
        <w:rPr>
          <w:rFonts w:asciiTheme="minorHAnsi" w:hAnsiTheme="minorHAnsi" w:cstheme="minorHAnsi"/>
          <w:b/>
          <w:sz w:val="56"/>
          <w:szCs w:val="56"/>
        </w:rPr>
      </w:pPr>
    </w:p>
    <w:p w:rsidR="00E7702E" w:rsidRPr="00913158" w:rsidRDefault="00E7702E">
      <w:pPr>
        <w:pStyle w:val="BodyText"/>
        <w:ind w:left="720"/>
        <w:rPr>
          <w:rFonts w:asciiTheme="minorHAnsi" w:hAnsiTheme="minorHAnsi" w:cstheme="minorHAnsi"/>
          <w:b/>
          <w:sz w:val="56"/>
          <w:szCs w:val="56"/>
        </w:rPr>
      </w:pPr>
    </w:p>
    <w:p w:rsidR="00E7702E" w:rsidRPr="00913158" w:rsidRDefault="00457997">
      <w:pPr>
        <w:pStyle w:val="BodyText"/>
        <w:ind w:left="720"/>
        <w:rPr>
          <w:rFonts w:asciiTheme="minorHAnsi" w:hAnsiTheme="minorHAnsi" w:cstheme="minorHAnsi"/>
          <w:b/>
          <w:sz w:val="56"/>
          <w:szCs w:val="56"/>
        </w:rPr>
      </w:pPr>
      <w:r w:rsidRPr="00913158">
        <w:rPr>
          <w:rFonts w:asciiTheme="minorHAnsi" w:hAnsiTheme="minorHAnsi" w:cstheme="minorHAnsi"/>
          <w:b/>
          <w:sz w:val="56"/>
          <w:szCs w:val="56"/>
        </w:rPr>
        <w:t>Mossfield Primary School</w:t>
      </w:r>
    </w:p>
    <w:p w:rsidR="00E7702E" w:rsidRPr="00913158" w:rsidRDefault="00E7702E">
      <w:pPr>
        <w:pStyle w:val="BodyText"/>
        <w:ind w:left="720"/>
        <w:jc w:val="left"/>
        <w:rPr>
          <w:rFonts w:asciiTheme="minorHAnsi" w:hAnsiTheme="minorHAnsi" w:cstheme="minorHAnsi"/>
          <w:sz w:val="52"/>
        </w:rPr>
      </w:pPr>
    </w:p>
    <w:p w:rsidR="00E7702E" w:rsidRPr="00913158" w:rsidRDefault="00E7702E">
      <w:pPr>
        <w:pStyle w:val="BodyText"/>
        <w:ind w:left="720"/>
        <w:jc w:val="left"/>
        <w:rPr>
          <w:rFonts w:asciiTheme="minorHAnsi" w:hAnsiTheme="minorHAnsi" w:cstheme="minorHAnsi"/>
          <w:sz w:val="52"/>
        </w:rPr>
      </w:pPr>
    </w:p>
    <w:p w:rsidR="00E7702E" w:rsidRPr="00913158" w:rsidRDefault="00457997">
      <w:pPr>
        <w:jc w:val="center"/>
        <w:rPr>
          <w:rFonts w:asciiTheme="minorHAnsi" w:hAnsiTheme="minorHAnsi" w:cstheme="minorHAnsi"/>
          <w:sz w:val="96"/>
        </w:rPr>
      </w:pPr>
      <w:r w:rsidRPr="00913158">
        <w:rPr>
          <w:rFonts w:asciiTheme="minorHAnsi" w:hAnsiTheme="minorHAnsi" w:cstheme="minorHAnsi"/>
          <w:sz w:val="96"/>
        </w:rPr>
        <w:t xml:space="preserve">  </w:t>
      </w:r>
      <w:r w:rsidRPr="00913158">
        <w:rPr>
          <w:rFonts w:asciiTheme="minorHAnsi" w:hAnsiTheme="minorHAnsi" w:cstheme="minorHAnsi"/>
          <w:noProof/>
          <w:sz w:val="96"/>
        </w:rPr>
        <w:drawing>
          <wp:inline distT="0" distB="0" distL="0" distR="0">
            <wp:extent cx="1856740" cy="2058670"/>
            <wp:effectExtent l="0" t="0" r="0" b="0"/>
            <wp:docPr id="1" name="Picture 1" descr="MOSSFIELD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SSFIELD CRE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02E" w:rsidRPr="00913158" w:rsidRDefault="00E7702E">
      <w:pPr>
        <w:rPr>
          <w:rFonts w:asciiTheme="minorHAnsi" w:hAnsiTheme="minorHAnsi" w:cstheme="minorHAnsi"/>
          <w:sz w:val="32"/>
        </w:rPr>
      </w:pPr>
    </w:p>
    <w:p w:rsidR="00E7702E" w:rsidRPr="00913158" w:rsidRDefault="00E7702E">
      <w:pPr>
        <w:rPr>
          <w:rFonts w:asciiTheme="minorHAnsi" w:hAnsiTheme="minorHAnsi" w:cstheme="minorHAnsi"/>
          <w:sz w:val="32"/>
        </w:rPr>
      </w:pPr>
    </w:p>
    <w:p w:rsidR="00E7702E" w:rsidRDefault="00457997">
      <w:pPr>
        <w:ind w:firstLine="720"/>
        <w:jc w:val="center"/>
        <w:rPr>
          <w:rFonts w:asciiTheme="minorHAnsi" w:hAnsiTheme="minorHAnsi" w:cstheme="minorHAnsi"/>
          <w:b/>
          <w:sz w:val="56"/>
        </w:rPr>
      </w:pPr>
      <w:r w:rsidRPr="00913158">
        <w:rPr>
          <w:rFonts w:asciiTheme="minorHAnsi" w:hAnsiTheme="minorHAnsi" w:cstheme="minorHAnsi"/>
          <w:b/>
          <w:sz w:val="56"/>
        </w:rPr>
        <w:t>Relationships and Sex Education (R.S.E) Policy</w:t>
      </w:r>
    </w:p>
    <w:p w:rsidR="00913158" w:rsidRDefault="00913158">
      <w:pPr>
        <w:ind w:firstLine="720"/>
        <w:jc w:val="center"/>
        <w:rPr>
          <w:rFonts w:asciiTheme="minorHAnsi" w:hAnsiTheme="minorHAnsi" w:cstheme="minorHAnsi"/>
          <w:b/>
          <w:sz w:val="56"/>
        </w:rPr>
      </w:pPr>
    </w:p>
    <w:p w:rsidR="00913158" w:rsidRPr="00913158" w:rsidRDefault="00913158">
      <w:pPr>
        <w:ind w:firstLine="720"/>
        <w:jc w:val="center"/>
        <w:rPr>
          <w:rFonts w:asciiTheme="minorHAnsi" w:hAnsiTheme="minorHAnsi" w:cstheme="minorHAnsi"/>
          <w:b/>
          <w:sz w:val="56"/>
        </w:rPr>
      </w:pPr>
    </w:p>
    <w:p w:rsidR="00E7702E" w:rsidRPr="00913158" w:rsidRDefault="00E7702E">
      <w:pPr>
        <w:rPr>
          <w:rFonts w:asciiTheme="minorHAnsi" w:hAnsiTheme="minorHAnsi" w:cstheme="minorHAnsi"/>
        </w:rPr>
      </w:pPr>
    </w:p>
    <w:p w:rsidR="00E7702E" w:rsidRPr="00913158" w:rsidRDefault="00457997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638175</wp:posOffset>
            </wp:positionH>
            <wp:positionV relativeFrom="paragraph">
              <wp:posOffset>148590</wp:posOffset>
            </wp:positionV>
            <wp:extent cx="4281805" cy="2853690"/>
            <wp:effectExtent l="0" t="0" r="0" b="0"/>
            <wp:wrapNone/>
            <wp:docPr id="129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805" cy="285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702E" w:rsidRPr="00913158" w:rsidRDefault="00E7702E">
      <w:pPr>
        <w:rPr>
          <w:rFonts w:asciiTheme="minorHAnsi" w:hAnsiTheme="minorHAnsi" w:cstheme="minorHAnsi"/>
        </w:rPr>
      </w:pPr>
    </w:p>
    <w:p w:rsidR="00E7702E" w:rsidRPr="00913158" w:rsidRDefault="00E7702E">
      <w:pPr>
        <w:jc w:val="center"/>
        <w:rPr>
          <w:rFonts w:asciiTheme="minorHAnsi" w:hAnsiTheme="minorHAnsi" w:cstheme="minorHAnsi"/>
          <w:sz w:val="48"/>
        </w:rPr>
      </w:pPr>
    </w:p>
    <w:p w:rsidR="00E7702E" w:rsidRPr="00913158" w:rsidRDefault="00E7702E">
      <w:pPr>
        <w:ind w:firstLine="720"/>
        <w:rPr>
          <w:rFonts w:asciiTheme="minorHAnsi" w:hAnsiTheme="minorHAnsi" w:cstheme="minorHAnsi"/>
          <w:sz w:val="48"/>
        </w:rPr>
      </w:pPr>
    </w:p>
    <w:p w:rsidR="00E7702E" w:rsidRPr="00913158" w:rsidRDefault="00E7702E">
      <w:pPr>
        <w:jc w:val="center"/>
        <w:rPr>
          <w:rFonts w:asciiTheme="minorHAnsi" w:hAnsiTheme="minorHAnsi" w:cstheme="minorHAnsi"/>
          <w:b/>
          <w:u w:val="single"/>
          <w:lang w:val="en-US"/>
        </w:rPr>
      </w:pPr>
    </w:p>
    <w:p w:rsidR="00E7702E" w:rsidRPr="00913158" w:rsidRDefault="00E7702E">
      <w:pPr>
        <w:jc w:val="center"/>
        <w:rPr>
          <w:rFonts w:asciiTheme="minorHAnsi" w:hAnsiTheme="minorHAnsi" w:cstheme="minorHAnsi"/>
          <w:b/>
          <w:u w:val="single"/>
          <w:lang w:val="en-US"/>
        </w:rPr>
      </w:pPr>
    </w:p>
    <w:p w:rsidR="00E7702E" w:rsidRPr="00913158" w:rsidRDefault="00E7702E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E7702E" w:rsidRPr="00913158" w:rsidRDefault="00E7702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E7702E" w:rsidRPr="00913158" w:rsidRDefault="00E7702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E7702E" w:rsidRPr="00913158" w:rsidRDefault="00E7702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E7702E" w:rsidRPr="00913158" w:rsidRDefault="00457997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13158">
        <w:rPr>
          <w:rFonts w:asciiTheme="minorHAnsi" w:hAnsiTheme="minorHAnsi" w:cstheme="minorHAnsi"/>
          <w:b/>
          <w:bCs/>
        </w:rPr>
        <w:t xml:space="preserve">   </w:t>
      </w:r>
      <w:r w:rsidRPr="00913158">
        <w:rPr>
          <w:rFonts w:asciiTheme="minorHAnsi" w:hAnsiTheme="minorHAnsi" w:cstheme="minorHAnsi"/>
          <w:b/>
          <w:bCs/>
          <w:sz w:val="28"/>
          <w:szCs w:val="28"/>
          <w:u w:val="single"/>
        </w:rPr>
        <w:t>Relationships and Sex Education (R.S.</w:t>
      </w:r>
      <w:r w:rsidR="00913158" w:rsidRPr="00913158">
        <w:rPr>
          <w:rFonts w:asciiTheme="minorHAnsi" w:hAnsiTheme="minorHAnsi" w:cstheme="minorHAnsi"/>
          <w:b/>
          <w:bCs/>
          <w:sz w:val="28"/>
          <w:szCs w:val="28"/>
          <w:u w:val="single"/>
        </w:rPr>
        <w:t>H.</w:t>
      </w:r>
      <w:r w:rsidRPr="00913158">
        <w:rPr>
          <w:rFonts w:asciiTheme="minorHAnsi" w:hAnsiTheme="minorHAnsi" w:cstheme="minorHAnsi"/>
          <w:b/>
          <w:bCs/>
          <w:sz w:val="28"/>
          <w:szCs w:val="28"/>
          <w:u w:val="single"/>
        </w:rPr>
        <w:t>E)</w:t>
      </w:r>
      <w:r w:rsidR="00913158" w:rsidRPr="00913158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 w:rsidRPr="00913158">
        <w:rPr>
          <w:rFonts w:asciiTheme="minorHAnsi" w:hAnsiTheme="minorHAnsi" w:cstheme="minorHAnsi"/>
          <w:b/>
          <w:bCs/>
          <w:sz w:val="28"/>
          <w:szCs w:val="28"/>
          <w:u w:val="single"/>
        </w:rPr>
        <w:t>Policy</w:t>
      </w:r>
    </w:p>
    <w:p w:rsidR="00E7702E" w:rsidRPr="00913158" w:rsidRDefault="00E7702E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Introduction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This policy </w:t>
      </w:r>
      <w:proofErr w:type="gramStart"/>
      <w:r w:rsidRPr="00913158">
        <w:rPr>
          <w:rFonts w:asciiTheme="minorHAnsi" w:hAnsiTheme="minorHAnsi" w:cstheme="minorHAnsi"/>
        </w:rPr>
        <w:t>has been developed</w:t>
      </w:r>
      <w:proofErr w:type="gramEnd"/>
      <w:r w:rsidRPr="00913158">
        <w:rPr>
          <w:rFonts w:asciiTheme="minorHAnsi" w:hAnsiTheme="minorHAnsi" w:cstheme="minorHAnsi"/>
        </w:rPr>
        <w:t xml:space="preserve"> in line with current legislation and statutory guidance, including:</w:t>
      </w:r>
    </w:p>
    <w:p w:rsidR="00913158" w:rsidRPr="00913158" w:rsidRDefault="00913158" w:rsidP="00913158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The </w:t>
      </w:r>
      <w:r w:rsidRPr="00913158">
        <w:rPr>
          <w:rFonts w:asciiTheme="minorHAnsi" w:hAnsiTheme="minorHAnsi" w:cstheme="minorHAnsi"/>
          <w:bCs/>
        </w:rPr>
        <w:t>Children and Social Work Act (2017)</w:t>
      </w:r>
    </w:p>
    <w:p w:rsidR="00913158" w:rsidRPr="00913158" w:rsidRDefault="00913158" w:rsidP="00913158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  <w:bCs/>
        </w:rPr>
        <w:t>DfE statutory guidance: Relationships Education, Relationships and Sex Education (RSE) and Health Education</w:t>
      </w:r>
      <w:r w:rsidRPr="00913158">
        <w:rPr>
          <w:rFonts w:asciiTheme="minorHAnsi" w:hAnsiTheme="minorHAnsi" w:cstheme="minorHAnsi"/>
        </w:rPr>
        <w:t xml:space="preserve"> (current statutory guidance)</w:t>
      </w:r>
    </w:p>
    <w:p w:rsidR="00913158" w:rsidRPr="00913158" w:rsidRDefault="00913158" w:rsidP="00913158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The </w:t>
      </w:r>
      <w:r w:rsidRPr="00913158">
        <w:rPr>
          <w:rFonts w:asciiTheme="minorHAnsi" w:hAnsiTheme="minorHAnsi" w:cstheme="minorHAnsi"/>
          <w:bCs/>
        </w:rPr>
        <w:t>Equality Act (2010)</w:t>
      </w:r>
    </w:p>
    <w:p w:rsidR="00913158" w:rsidRPr="00913158" w:rsidRDefault="00913158" w:rsidP="00913158">
      <w:pPr>
        <w:numPr>
          <w:ilvl w:val="0"/>
          <w:numId w:val="1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  <w:bCs/>
        </w:rPr>
        <w:t>Keeping Children Safe in Education</w:t>
      </w:r>
      <w:r w:rsidRPr="00913158">
        <w:rPr>
          <w:rFonts w:asciiTheme="minorHAnsi" w:hAnsiTheme="minorHAnsi" w:cstheme="minorHAnsi"/>
        </w:rPr>
        <w:t xml:space="preserve"> (current version)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Relationships Education and Health Education are </w:t>
      </w:r>
      <w:r w:rsidRPr="00913158">
        <w:rPr>
          <w:rFonts w:asciiTheme="minorHAnsi" w:hAnsiTheme="minorHAnsi" w:cstheme="minorHAnsi"/>
          <w:bCs/>
        </w:rPr>
        <w:t>statutory for all pupils in primary schools</w:t>
      </w:r>
      <w:r w:rsidRPr="00913158">
        <w:rPr>
          <w:rFonts w:asciiTheme="minorHAnsi" w:hAnsiTheme="minorHAnsi" w:cstheme="minorHAnsi"/>
        </w:rPr>
        <w:t xml:space="preserve">. Sex Education is </w:t>
      </w:r>
      <w:r w:rsidRPr="00913158">
        <w:rPr>
          <w:rFonts w:asciiTheme="minorHAnsi" w:hAnsiTheme="minorHAnsi" w:cstheme="minorHAnsi"/>
          <w:bCs/>
        </w:rPr>
        <w:t>not statutory</w:t>
      </w:r>
      <w:r w:rsidRPr="00913158">
        <w:rPr>
          <w:rFonts w:asciiTheme="minorHAnsi" w:hAnsiTheme="minorHAnsi" w:cstheme="minorHAnsi"/>
        </w:rPr>
        <w:t xml:space="preserve"> in primary schools beyond the requirements of the National Curriculum for Science, but </w:t>
      </w:r>
      <w:proofErr w:type="gramStart"/>
      <w:r w:rsidRPr="00913158">
        <w:rPr>
          <w:rFonts w:asciiTheme="minorHAnsi" w:hAnsiTheme="minorHAnsi" w:cstheme="minorHAnsi"/>
        </w:rPr>
        <w:t>may be taught</w:t>
      </w:r>
      <w:proofErr w:type="gramEnd"/>
      <w:r w:rsidRPr="00913158">
        <w:rPr>
          <w:rFonts w:asciiTheme="minorHAnsi" w:hAnsiTheme="minorHAnsi" w:cstheme="minorHAnsi"/>
        </w:rPr>
        <w:t xml:space="preserve"> at the school’s discretion.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This policy describes the content and organisation of Relationships, Sex and Health Education (RSHE) at Mossfield Primary School and explains the rights of parents/carers in relation to the non-statutory elements of Sex Education.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At Mossfield Primary School, we believe that RSHE is an integral part of a </w:t>
      </w:r>
      <w:r w:rsidRPr="00913158">
        <w:rPr>
          <w:rFonts w:asciiTheme="minorHAnsi" w:hAnsiTheme="minorHAnsi" w:cstheme="minorHAnsi"/>
          <w:bCs/>
        </w:rPr>
        <w:t>balanced and broadly based curriculum</w:t>
      </w:r>
      <w:r w:rsidRPr="00913158">
        <w:rPr>
          <w:rFonts w:asciiTheme="minorHAnsi" w:hAnsiTheme="minorHAnsi" w:cstheme="minorHAnsi"/>
        </w:rPr>
        <w:t>. It supports pupils’ spiritual, moral, social, cultural, mental and physical development and prepares them for the opportunities, responsibilities and experiences of later life.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We work in partnership with parents/carers and, where appropriate, with external agencies such as health professionals to ensure that our RSHE provision is </w:t>
      </w:r>
      <w:r w:rsidRPr="00913158">
        <w:rPr>
          <w:rFonts w:asciiTheme="minorHAnsi" w:hAnsiTheme="minorHAnsi" w:cstheme="minorHAnsi"/>
          <w:bCs/>
        </w:rPr>
        <w:t>accurate, age-appropriate, inclusive and sensitive</w:t>
      </w:r>
      <w:r w:rsidRPr="00913158">
        <w:rPr>
          <w:rFonts w:asciiTheme="minorHAnsi" w:hAnsiTheme="minorHAnsi" w:cstheme="minorHAnsi"/>
        </w:rPr>
        <w:t xml:space="preserve"> to the needs of our pupils and the ethos of our school.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25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Aims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Our aims are to: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Teach children about their changing bodies in an age-appropriate and factual way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Reassure children that physical, emotional and social changes are normal and part of growing up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Teach children how to look after their bodies through diet, exercise and personal hygiene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Develop respect for their own bodies and the bodies, feelings and boundaries of others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Develop positive personal and social relationship skills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Promote the spiritual, moral, social, cultural, mental and physical development of all pupils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Teach the importance of honesty, trust and respect in relationships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Encourage understanding of the values and responsibilities of family life</w:t>
      </w:r>
    </w:p>
    <w:p w:rsidR="00913158" w:rsidRPr="00913158" w:rsidRDefault="00913158" w:rsidP="00913158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Create a safe and supportive environment in which pupils feel confident to ask questions and discuss sensitive issues appropriately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26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Planning and Differentiation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Whilst there are clear links with the </w:t>
      </w:r>
      <w:r w:rsidRPr="00913158">
        <w:rPr>
          <w:rFonts w:asciiTheme="minorHAnsi" w:hAnsiTheme="minorHAnsi" w:cstheme="minorHAnsi"/>
          <w:bCs/>
        </w:rPr>
        <w:t>Science curriculum</w:t>
      </w:r>
      <w:r w:rsidRPr="00913158">
        <w:rPr>
          <w:rFonts w:asciiTheme="minorHAnsi" w:hAnsiTheme="minorHAnsi" w:cstheme="minorHAnsi"/>
        </w:rPr>
        <w:t xml:space="preserve">, aspects of RSHE are also taught through </w:t>
      </w:r>
      <w:r w:rsidRPr="00913158">
        <w:rPr>
          <w:rFonts w:asciiTheme="minorHAnsi" w:hAnsiTheme="minorHAnsi" w:cstheme="minorHAnsi"/>
          <w:bCs/>
        </w:rPr>
        <w:t>PSHE</w:t>
      </w:r>
      <w:r w:rsidRPr="00913158">
        <w:rPr>
          <w:rFonts w:asciiTheme="minorHAnsi" w:hAnsiTheme="minorHAnsi" w:cstheme="minorHAnsi"/>
        </w:rPr>
        <w:t xml:space="preserve">, </w:t>
      </w:r>
      <w:r w:rsidRPr="00913158">
        <w:rPr>
          <w:rFonts w:asciiTheme="minorHAnsi" w:hAnsiTheme="minorHAnsi" w:cstheme="minorHAnsi"/>
          <w:bCs/>
        </w:rPr>
        <w:t>Religious Education</w:t>
      </w:r>
      <w:r w:rsidRPr="00913158">
        <w:rPr>
          <w:rFonts w:asciiTheme="minorHAnsi" w:hAnsiTheme="minorHAnsi" w:cstheme="minorHAnsi"/>
        </w:rPr>
        <w:t xml:space="preserve">, </w:t>
      </w:r>
      <w:r w:rsidRPr="00913158">
        <w:rPr>
          <w:rFonts w:asciiTheme="minorHAnsi" w:hAnsiTheme="minorHAnsi" w:cstheme="minorHAnsi"/>
          <w:bCs/>
        </w:rPr>
        <w:t>Computing (online safety)</w:t>
      </w:r>
      <w:r w:rsidRPr="00913158">
        <w:rPr>
          <w:rFonts w:asciiTheme="minorHAnsi" w:hAnsiTheme="minorHAnsi" w:cstheme="minorHAnsi"/>
        </w:rPr>
        <w:t xml:space="preserve">, the </w:t>
      </w:r>
      <w:proofErr w:type="spellStart"/>
      <w:r w:rsidRPr="00913158">
        <w:rPr>
          <w:rFonts w:asciiTheme="minorHAnsi" w:hAnsiTheme="minorHAnsi" w:cstheme="minorHAnsi"/>
          <w:bCs/>
        </w:rPr>
        <w:t>KiVa</w:t>
      </w:r>
      <w:proofErr w:type="spellEnd"/>
      <w:r w:rsidRPr="00913158">
        <w:rPr>
          <w:rFonts w:asciiTheme="minorHAnsi" w:hAnsiTheme="minorHAnsi" w:cstheme="minorHAnsi"/>
          <w:bCs/>
        </w:rPr>
        <w:t xml:space="preserve"> Anti-Bullying Programme</w:t>
      </w:r>
      <w:r w:rsidRPr="00913158">
        <w:rPr>
          <w:rFonts w:asciiTheme="minorHAnsi" w:hAnsiTheme="minorHAnsi" w:cstheme="minorHAnsi"/>
        </w:rPr>
        <w:t xml:space="preserve"> and the </w:t>
      </w:r>
      <w:r w:rsidRPr="00913158">
        <w:rPr>
          <w:rFonts w:asciiTheme="minorHAnsi" w:hAnsiTheme="minorHAnsi" w:cstheme="minorHAnsi"/>
          <w:bCs/>
        </w:rPr>
        <w:t>No Outsiders programme</w:t>
      </w:r>
      <w:r w:rsidRPr="00913158">
        <w:rPr>
          <w:rFonts w:asciiTheme="minorHAnsi" w:hAnsiTheme="minorHAnsi" w:cstheme="minorHAnsi"/>
        </w:rPr>
        <w:t>, where content is age-appropriate and relevant.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The RSHE curriculum </w:t>
      </w:r>
      <w:proofErr w:type="gramStart"/>
      <w:r w:rsidRPr="00913158">
        <w:rPr>
          <w:rFonts w:asciiTheme="minorHAnsi" w:hAnsiTheme="minorHAnsi" w:cstheme="minorHAnsi"/>
        </w:rPr>
        <w:t>is carefully planned</w:t>
      </w:r>
      <w:proofErr w:type="gramEnd"/>
      <w:r w:rsidRPr="00913158">
        <w:rPr>
          <w:rFonts w:asciiTheme="minorHAnsi" w:hAnsiTheme="minorHAnsi" w:cstheme="minorHAnsi"/>
        </w:rPr>
        <w:t xml:space="preserve"> as a </w:t>
      </w:r>
      <w:r>
        <w:rPr>
          <w:rFonts w:asciiTheme="minorHAnsi" w:hAnsiTheme="minorHAnsi" w:cstheme="minorHAnsi"/>
          <w:bCs/>
        </w:rPr>
        <w:t>progressive</w:t>
      </w:r>
      <w:r w:rsidRPr="00913158">
        <w:rPr>
          <w:rFonts w:asciiTheme="minorHAnsi" w:hAnsiTheme="minorHAnsi" w:cstheme="minorHAnsi"/>
          <w:bCs/>
        </w:rPr>
        <w:t xml:space="preserve"> programme</w:t>
      </w:r>
      <w:r w:rsidRPr="00913158">
        <w:rPr>
          <w:rFonts w:asciiTheme="minorHAnsi" w:hAnsiTheme="minorHAnsi" w:cstheme="minorHAnsi"/>
        </w:rPr>
        <w:t>, ensuring that learning is revisited and built upon as pupils move through the school. Content is adapted to meet the needs of all learners.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Relevant subject leader</w:t>
      </w:r>
      <w:r w:rsidRPr="00913158">
        <w:rPr>
          <w:rFonts w:asciiTheme="minorHAnsi" w:hAnsiTheme="minorHAnsi" w:cstheme="minorHAnsi"/>
        </w:rPr>
        <w:t xml:space="preserve">s and the Headteacher review RSHE resources </w:t>
      </w:r>
      <w:r>
        <w:rPr>
          <w:rFonts w:asciiTheme="minorHAnsi" w:hAnsiTheme="minorHAnsi" w:cstheme="minorHAnsi"/>
        </w:rPr>
        <w:t>regularly</w:t>
      </w:r>
      <w:r w:rsidRPr="00913158">
        <w:rPr>
          <w:rFonts w:asciiTheme="minorHAnsi" w:hAnsiTheme="minorHAnsi" w:cstheme="minorHAnsi"/>
        </w:rPr>
        <w:t xml:space="preserve"> to ensure they remain appropriate, inclusive and aligned with statutory guidance.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27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Curriculum Provision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The school’s whole-school RSHE scheme of work clearly identifies the content taught in each year group.</w:t>
      </w:r>
    </w:p>
    <w:p w:rsidR="00913158" w:rsidRPr="00913158" w:rsidRDefault="00913158" w:rsidP="00913158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  <w:bCs/>
        </w:rPr>
        <w:t>Statutory Relationships, Health and Science content</w:t>
      </w:r>
      <w:r w:rsidRPr="00913158">
        <w:rPr>
          <w:rFonts w:asciiTheme="minorHAnsi" w:hAnsiTheme="minorHAnsi" w:cstheme="minorHAnsi"/>
        </w:rPr>
        <w:t xml:space="preserve"> is clearly identified</w:t>
      </w:r>
    </w:p>
    <w:p w:rsidR="00913158" w:rsidRPr="00913158" w:rsidRDefault="00913158" w:rsidP="00913158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  <w:bCs/>
        </w:rPr>
        <w:t>Non-statutory Sex Education content</w:t>
      </w:r>
      <w:r w:rsidRPr="00913158">
        <w:rPr>
          <w:rFonts w:asciiTheme="minorHAnsi" w:hAnsiTheme="minorHAnsi" w:cstheme="minorHAnsi"/>
        </w:rPr>
        <w:t xml:space="preserve"> is clearly identified and parents have the right to request withdrawal from this element only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At Mossfield Primary School, the only non-statutory Sex Education content </w:t>
      </w:r>
      <w:proofErr w:type="gramStart"/>
      <w:r w:rsidRPr="00913158">
        <w:rPr>
          <w:rFonts w:asciiTheme="minorHAnsi" w:hAnsiTheme="minorHAnsi" w:cstheme="minorHAnsi"/>
        </w:rPr>
        <w:t>is delivered</w:t>
      </w:r>
      <w:proofErr w:type="gramEnd"/>
      <w:r w:rsidRPr="00913158">
        <w:rPr>
          <w:rFonts w:asciiTheme="minorHAnsi" w:hAnsiTheme="minorHAnsi" w:cstheme="minorHAnsi"/>
        </w:rPr>
        <w:t xml:space="preserve"> in </w:t>
      </w:r>
      <w:r w:rsidRPr="00913158">
        <w:rPr>
          <w:rFonts w:asciiTheme="minorHAnsi" w:hAnsiTheme="minorHAnsi" w:cstheme="minorHAnsi"/>
          <w:bCs/>
        </w:rPr>
        <w:t>Year 5</w:t>
      </w:r>
      <w:r w:rsidRPr="00913158">
        <w:rPr>
          <w:rFonts w:asciiTheme="minorHAnsi" w:hAnsiTheme="minorHAnsi" w:cstheme="minorHAnsi"/>
        </w:rPr>
        <w:t>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Detailed year-group overviews are available on the school website.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28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Working in Partnership with Parents/Carers and Pupils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Mossfield Primary School is committed to working in partnership with parents and carers.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Parents/carers </w:t>
      </w:r>
      <w:r w:rsidRPr="00913158">
        <w:rPr>
          <w:rFonts w:asciiTheme="minorHAnsi" w:hAnsiTheme="minorHAnsi" w:cstheme="minorHAnsi"/>
          <w:bCs/>
        </w:rPr>
        <w:t>do not have the right to withdraw their child from Relationships Education or Health Education</w:t>
      </w:r>
      <w:r w:rsidRPr="00913158">
        <w:rPr>
          <w:rFonts w:asciiTheme="minorHAnsi" w:hAnsiTheme="minorHAnsi" w:cstheme="minorHAnsi"/>
        </w:rPr>
        <w:t xml:space="preserve">, as these are statutory. Parents/carers </w:t>
      </w:r>
      <w:r w:rsidRPr="00913158">
        <w:rPr>
          <w:rFonts w:asciiTheme="minorHAnsi" w:hAnsiTheme="minorHAnsi" w:cstheme="minorHAnsi"/>
          <w:bCs/>
        </w:rPr>
        <w:t>may request</w:t>
      </w:r>
      <w:r w:rsidRPr="00913158">
        <w:rPr>
          <w:rFonts w:asciiTheme="minorHAnsi" w:hAnsiTheme="minorHAnsi" w:cstheme="minorHAnsi"/>
        </w:rPr>
        <w:t xml:space="preserve"> that their child is withdrawn from some or all of the </w:t>
      </w:r>
      <w:r w:rsidRPr="00913158">
        <w:rPr>
          <w:rFonts w:asciiTheme="minorHAnsi" w:hAnsiTheme="minorHAnsi" w:cstheme="minorHAnsi"/>
          <w:bCs/>
        </w:rPr>
        <w:t>non-statutory Sex Education</w:t>
      </w:r>
      <w:r w:rsidRPr="00913158">
        <w:rPr>
          <w:rFonts w:asciiTheme="minorHAnsi" w:hAnsiTheme="minorHAnsi" w:cstheme="minorHAnsi"/>
        </w:rPr>
        <w:t xml:space="preserve"> elements.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Parents/carers </w:t>
      </w:r>
      <w:proofErr w:type="gramStart"/>
      <w:r w:rsidRPr="00913158">
        <w:rPr>
          <w:rFonts w:asciiTheme="minorHAnsi" w:hAnsiTheme="minorHAnsi" w:cstheme="minorHAnsi"/>
        </w:rPr>
        <w:t xml:space="preserve">will be </w:t>
      </w:r>
      <w:r>
        <w:rPr>
          <w:rFonts w:asciiTheme="minorHAnsi" w:hAnsiTheme="minorHAnsi" w:cstheme="minorHAnsi"/>
        </w:rPr>
        <w:t>invited</w:t>
      </w:r>
      <w:proofErr w:type="gramEnd"/>
      <w:r>
        <w:rPr>
          <w:rFonts w:asciiTheme="minorHAnsi" w:hAnsiTheme="minorHAnsi" w:cstheme="minorHAnsi"/>
        </w:rPr>
        <w:t xml:space="preserve"> to attend a </w:t>
      </w:r>
      <w:r w:rsidRPr="00913158">
        <w:rPr>
          <w:rFonts w:asciiTheme="minorHAnsi" w:hAnsiTheme="minorHAnsi" w:cstheme="minorHAnsi"/>
        </w:rPr>
        <w:t>drop-in meeting prior to delivery</w:t>
      </w:r>
      <w:r w:rsidR="00DB4DA6">
        <w:rPr>
          <w:rFonts w:asciiTheme="minorHAnsi" w:hAnsiTheme="minorHAnsi" w:cstheme="minorHAnsi"/>
        </w:rPr>
        <w:t xml:space="preserve"> of lessons</w:t>
      </w:r>
      <w:r w:rsidRPr="00913158">
        <w:rPr>
          <w:rFonts w:asciiTheme="minorHAnsi" w:hAnsiTheme="minorHAnsi" w:cstheme="minorHAnsi"/>
        </w:rPr>
        <w:t>, allowing parents/carers to:</w:t>
      </w:r>
    </w:p>
    <w:p w:rsidR="00913158" w:rsidRPr="00913158" w:rsidRDefault="00913158" w:rsidP="00913158">
      <w:pPr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View teaching materials</w:t>
      </w:r>
    </w:p>
    <w:p w:rsidR="00913158" w:rsidRPr="00913158" w:rsidRDefault="00913158" w:rsidP="00913158">
      <w:pPr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Discuss content with a relevant member of staff</w:t>
      </w:r>
    </w:p>
    <w:p w:rsidR="00913158" w:rsidRPr="00913158" w:rsidRDefault="00913158" w:rsidP="00913158">
      <w:pPr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Raise any questions or concerns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Parents/carers who wish to withdraw their child must inform the Headteacher in writing or by email. The Headteacher will discuss the request with parents/carers to ensure an informed decision </w:t>
      </w:r>
      <w:proofErr w:type="gramStart"/>
      <w:r w:rsidRPr="00913158">
        <w:rPr>
          <w:rFonts w:asciiTheme="minorHAnsi" w:hAnsiTheme="minorHAnsi" w:cstheme="minorHAnsi"/>
        </w:rPr>
        <w:t>is made</w:t>
      </w:r>
      <w:proofErr w:type="gramEnd"/>
      <w:r w:rsidRPr="00913158">
        <w:rPr>
          <w:rFonts w:asciiTheme="minorHAnsi" w:hAnsiTheme="minorHAnsi" w:cstheme="minorHAnsi"/>
        </w:rPr>
        <w:t xml:space="preserve"> and that arrangements are clear.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Pupils withdrawn from Sex Education lessons </w:t>
      </w:r>
      <w:proofErr w:type="gramStart"/>
      <w:r w:rsidRPr="00913158">
        <w:rPr>
          <w:rFonts w:asciiTheme="minorHAnsi" w:hAnsiTheme="minorHAnsi" w:cstheme="minorHAnsi"/>
        </w:rPr>
        <w:t>will be provided</w:t>
      </w:r>
      <w:proofErr w:type="gramEnd"/>
      <w:r w:rsidRPr="00913158">
        <w:rPr>
          <w:rFonts w:asciiTheme="minorHAnsi" w:hAnsiTheme="minorHAnsi" w:cstheme="minorHAnsi"/>
        </w:rPr>
        <w:t xml:space="preserve"> with appropriate, purposeful alternative work in a different classroom.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Pupils who participate in Sex Education lessons </w:t>
      </w:r>
      <w:proofErr w:type="gramStart"/>
      <w:r w:rsidRPr="00913158">
        <w:rPr>
          <w:rFonts w:asciiTheme="minorHAnsi" w:hAnsiTheme="minorHAnsi" w:cstheme="minorHAnsi"/>
        </w:rPr>
        <w:t>will be reminded</w:t>
      </w:r>
      <w:proofErr w:type="gramEnd"/>
      <w:r w:rsidRPr="00913158">
        <w:rPr>
          <w:rFonts w:asciiTheme="minorHAnsi" w:hAnsiTheme="minorHAnsi" w:cstheme="minorHAnsi"/>
        </w:rPr>
        <w:t xml:space="preserve"> not to discuss lesson content with pupils who are withdrawn. However, the school recognises that it cannot be responsible for discussions that take place outside the classroom.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29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Inclusion and Equality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Mossfield Primary School is committed to inclusion and equality. RSHE is taught in a way that reflects the </w:t>
      </w:r>
      <w:r w:rsidRPr="00DB4DA6">
        <w:rPr>
          <w:rFonts w:asciiTheme="minorHAnsi" w:hAnsiTheme="minorHAnsi" w:cstheme="minorHAnsi"/>
          <w:bCs/>
        </w:rPr>
        <w:t>Equality Act (2010)</w:t>
      </w:r>
      <w:r w:rsidRPr="00913158">
        <w:rPr>
          <w:rFonts w:asciiTheme="minorHAnsi" w:hAnsiTheme="minorHAnsi" w:cstheme="minorHAnsi"/>
        </w:rPr>
        <w:t xml:space="preserve"> and does not unlawfully discriminate against pupils </w:t>
      </w:r>
      <w:proofErr w:type="gramStart"/>
      <w:r w:rsidRPr="00913158">
        <w:rPr>
          <w:rFonts w:asciiTheme="minorHAnsi" w:hAnsiTheme="minorHAnsi" w:cstheme="minorHAnsi"/>
        </w:rPr>
        <w:t>on the basis of</w:t>
      </w:r>
      <w:proofErr w:type="gramEnd"/>
      <w:r w:rsidRPr="00913158">
        <w:rPr>
          <w:rFonts w:asciiTheme="minorHAnsi" w:hAnsiTheme="minorHAnsi" w:cstheme="minorHAnsi"/>
        </w:rPr>
        <w:t xml:space="preserve"> age, sex, race, disability, religion or belief, gender reassignment or sexual orientation.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Teaching reflects the </w:t>
      </w:r>
      <w:r w:rsidRPr="00DB4DA6">
        <w:rPr>
          <w:rFonts w:asciiTheme="minorHAnsi" w:hAnsiTheme="minorHAnsi" w:cstheme="minorHAnsi"/>
          <w:bCs/>
        </w:rPr>
        <w:t>diversity of families, relationships and experiences</w:t>
      </w:r>
      <w:r w:rsidRPr="00913158">
        <w:rPr>
          <w:rFonts w:asciiTheme="minorHAnsi" w:hAnsiTheme="minorHAnsi" w:cstheme="minorHAnsi"/>
        </w:rPr>
        <w:t xml:space="preserve"> in modern Britain, delivered in a factual, sensitive and age-appropriate manner. The school does not seek to promote any particular lifestyle or viewpoint, but aims to foster </w:t>
      </w:r>
      <w:r w:rsidRPr="00DB4DA6">
        <w:rPr>
          <w:rFonts w:asciiTheme="minorHAnsi" w:hAnsiTheme="minorHAnsi" w:cstheme="minorHAnsi"/>
          <w:bCs/>
        </w:rPr>
        <w:t>respect, understanding and tolerance</w:t>
      </w:r>
      <w:r w:rsidRPr="00913158">
        <w:rPr>
          <w:rFonts w:asciiTheme="minorHAnsi" w:hAnsiTheme="minorHAnsi" w:cstheme="minorHAnsi"/>
        </w:rPr>
        <w:t>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RSHE is adapted to meet the needs of pupils with SEND and additional needs. Staff endeavour to answer pupils’ questions honestly and appropriately. Some questions may be addressed individually or </w:t>
      </w:r>
      <w:proofErr w:type="gramStart"/>
      <w:r w:rsidRPr="00913158">
        <w:rPr>
          <w:rFonts w:asciiTheme="minorHAnsi" w:hAnsiTheme="minorHAnsi" w:cstheme="minorHAnsi"/>
        </w:rPr>
        <w:t>at a later time</w:t>
      </w:r>
      <w:proofErr w:type="gramEnd"/>
      <w:r w:rsidRPr="00913158">
        <w:rPr>
          <w:rFonts w:asciiTheme="minorHAnsi" w:hAnsiTheme="minorHAnsi" w:cstheme="minorHAnsi"/>
        </w:rPr>
        <w:t xml:space="preserve"> to ensure they are handled sensitively.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30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Confidentiality and Safeguarding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Teachers and staff will respect pupils’ confidentiality wherever possible. However, confidentiality </w:t>
      </w:r>
      <w:proofErr w:type="gramStart"/>
      <w:r w:rsidRPr="00913158">
        <w:rPr>
          <w:rFonts w:asciiTheme="minorHAnsi" w:hAnsiTheme="minorHAnsi" w:cstheme="minorHAnsi"/>
        </w:rPr>
        <w:t>cannot be promised</w:t>
      </w:r>
      <w:proofErr w:type="gramEnd"/>
      <w:r w:rsidRPr="00913158">
        <w:rPr>
          <w:rFonts w:asciiTheme="minorHAnsi" w:hAnsiTheme="minorHAnsi" w:cstheme="minorHAnsi"/>
        </w:rPr>
        <w:t xml:space="preserve"> if a member of staff believes that a pupil is at risk of harm.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Any safeguarding concerns </w:t>
      </w:r>
      <w:proofErr w:type="gramStart"/>
      <w:r w:rsidRPr="00913158">
        <w:rPr>
          <w:rFonts w:asciiTheme="minorHAnsi" w:hAnsiTheme="minorHAnsi" w:cstheme="minorHAnsi"/>
        </w:rPr>
        <w:t>will be reported</w:t>
      </w:r>
      <w:proofErr w:type="gramEnd"/>
      <w:r w:rsidRPr="00913158">
        <w:rPr>
          <w:rFonts w:asciiTheme="minorHAnsi" w:hAnsiTheme="minorHAnsi" w:cstheme="minorHAnsi"/>
        </w:rPr>
        <w:t xml:space="preserve"> in line with the school’s </w:t>
      </w:r>
      <w:r w:rsidRPr="00DB4DA6">
        <w:rPr>
          <w:rFonts w:asciiTheme="minorHAnsi" w:hAnsiTheme="minorHAnsi" w:cstheme="minorHAnsi"/>
          <w:bCs/>
        </w:rPr>
        <w:t>Safeguarding and Child Protection Policy</w:t>
      </w:r>
      <w:r w:rsidRPr="00913158">
        <w:rPr>
          <w:rFonts w:asciiTheme="minorHAnsi" w:hAnsiTheme="minorHAnsi" w:cstheme="minorHAnsi"/>
        </w:rPr>
        <w:t xml:space="preserve"> and </w:t>
      </w:r>
      <w:r w:rsidRPr="00DB4DA6">
        <w:rPr>
          <w:rFonts w:asciiTheme="minorHAnsi" w:hAnsiTheme="minorHAnsi" w:cstheme="minorHAnsi"/>
          <w:bCs/>
        </w:rPr>
        <w:t>Keeping Children Safe in Education</w:t>
      </w:r>
      <w:r w:rsidRPr="00913158">
        <w:rPr>
          <w:rFonts w:asciiTheme="minorHAnsi" w:hAnsiTheme="minorHAnsi" w:cstheme="minorHAnsi"/>
        </w:rPr>
        <w:t xml:space="preserve">, to the </w:t>
      </w:r>
      <w:r w:rsidRPr="00DB4DA6">
        <w:rPr>
          <w:rFonts w:asciiTheme="minorHAnsi" w:hAnsiTheme="minorHAnsi" w:cstheme="minorHAnsi"/>
          <w:bCs/>
        </w:rPr>
        <w:t>Designated Safeguarding Lead (DSL)</w:t>
      </w:r>
      <w:r w:rsidRPr="00913158">
        <w:rPr>
          <w:rFonts w:asciiTheme="minorHAnsi" w:hAnsiTheme="minorHAnsi" w:cstheme="minorHAnsi"/>
        </w:rPr>
        <w:t xml:space="preserve"> or </w:t>
      </w:r>
      <w:r w:rsidRPr="00DB4DA6">
        <w:rPr>
          <w:rFonts w:asciiTheme="minorHAnsi" w:hAnsiTheme="minorHAnsi" w:cstheme="minorHAnsi"/>
          <w:bCs/>
        </w:rPr>
        <w:t>Deputy DSL</w:t>
      </w:r>
      <w:r w:rsidRPr="00913158">
        <w:rPr>
          <w:rFonts w:asciiTheme="minorHAnsi" w:hAnsiTheme="minorHAnsi" w:cstheme="minorHAnsi"/>
        </w:rPr>
        <w:t>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31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Assessment and Monitoring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 xml:space="preserve">RSHE learning is assessed through teacher observation, discussion, </w:t>
      </w:r>
      <w:proofErr w:type="gramStart"/>
      <w:r w:rsidRPr="00913158">
        <w:rPr>
          <w:rFonts w:asciiTheme="minorHAnsi" w:hAnsiTheme="minorHAnsi" w:cstheme="minorHAnsi"/>
        </w:rPr>
        <w:t>pupil</w:t>
      </w:r>
      <w:proofErr w:type="gramEnd"/>
      <w:r w:rsidRPr="00913158">
        <w:rPr>
          <w:rFonts w:asciiTheme="minorHAnsi" w:hAnsiTheme="minorHAnsi" w:cstheme="minorHAnsi"/>
        </w:rPr>
        <w:t xml:space="preserve"> voice and monitoring of curriculum coverage. Assessment focuses on understanding and engagement rather than formal testing.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t>The subject coordinators and senior leaders monitor the effectiveness of RSHE provision through curriculum review, lesson monitoring and feedback.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32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outlineLvl w:val="1"/>
        <w:rPr>
          <w:rFonts w:asciiTheme="minorHAnsi" w:hAnsiTheme="minorHAnsi" w:cstheme="minorHAnsi"/>
          <w:b/>
          <w:bCs/>
          <w:sz w:val="36"/>
          <w:szCs w:val="36"/>
        </w:rPr>
      </w:pPr>
      <w:r w:rsidRPr="00913158">
        <w:rPr>
          <w:rFonts w:asciiTheme="minorHAnsi" w:hAnsiTheme="minorHAnsi" w:cstheme="minorHAnsi"/>
          <w:b/>
          <w:bCs/>
          <w:sz w:val="36"/>
          <w:szCs w:val="36"/>
        </w:rPr>
        <w:t>Evaluating the Success of the RSHE Policy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proofErr w:type="gramStart"/>
      <w:r w:rsidRPr="00913158">
        <w:rPr>
          <w:rFonts w:asciiTheme="minorHAnsi" w:hAnsiTheme="minorHAnsi" w:cstheme="minorHAnsi"/>
        </w:rPr>
        <w:t>This policy will be reviewed regularly by the relevant subject coordinators and senior leaders</w:t>
      </w:r>
      <w:proofErr w:type="gramEnd"/>
      <w:r w:rsidRPr="00913158">
        <w:rPr>
          <w:rFonts w:asciiTheme="minorHAnsi" w:hAnsiTheme="minorHAnsi" w:cstheme="minorHAnsi"/>
        </w:rPr>
        <w:t>. Evaluation will inform future planning, staff training and resource allocation.</w:t>
      </w:r>
    </w:p>
    <w:p w:rsidR="00913158" w:rsidRPr="00913158" w:rsidRDefault="00913158" w:rsidP="00913158">
      <w:pPr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</w:rPr>
        <w:pict>
          <v:rect id="_x0000_i1033" style="width:0;height:1.5pt" o:hralign="center" o:hrstd="t" o:hr="t" fillcolor="#a0a0a0" stroked="f"/>
        </w:pic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  <w:b/>
          <w:bCs/>
        </w:rPr>
        <w:t>Renewed:</w:t>
      </w:r>
      <w:r w:rsidRPr="00913158">
        <w:rPr>
          <w:rFonts w:asciiTheme="minorHAnsi" w:hAnsiTheme="minorHAnsi" w:cstheme="minorHAnsi"/>
        </w:rPr>
        <w:t xml:space="preserve"> Summer 2024</w:t>
      </w:r>
      <w:r w:rsidRPr="00913158">
        <w:rPr>
          <w:rFonts w:asciiTheme="minorHAnsi" w:hAnsiTheme="minorHAnsi" w:cstheme="minorHAnsi"/>
        </w:rPr>
        <w:br/>
      </w:r>
      <w:r w:rsidRPr="00913158">
        <w:rPr>
          <w:rFonts w:asciiTheme="minorHAnsi" w:hAnsiTheme="minorHAnsi" w:cstheme="minorHAnsi"/>
          <w:b/>
          <w:bCs/>
        </w:rPr>
        <w:t>Review:</w:t>
      </w:r>
      <w:r w:rsidRPr="00913158">
        <w:rPr>
          <w:rFonts w:asciiTheme="minorHAnsi" w:hAnsiTheme="minorHAnsi" w:cstheme="minorHAnsi"/>
        </w:rPr>
        <w:t xml:space="preserve"> Summer 2027 (or sooner if statutory guidance changes)</w:t>
      </w:r>
    </w:p>
    <w:p w:rsidR="00913158" w:rsidRPr="00913158" w:rsidRDefault="00913158" w:rsidP="00913158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913158">
        <w:rPr>
          <w:rFonts w:asciiTheme="minorHAnsi" w:hAnsiTheme="minorHAnsi" w:cstheme="minorHAnsi"/>
          <w:i/>
          <w:iCs/>
        </w:rPr>
        <w:t>The term “parents” refers to all those with parental responsibility as defined in the Children Act.</w:t>
      </w:r>
    </w:p>
    <w:p w:rsidR="00E7702E" w:rsidRDefault="00E7702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E7702E" w:rsidRDefault="00E7702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E7702E" w:rsidRDefault="00E7702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E7702E" w:rsidRDefault="00E7702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E7702E" w:rsidRDefault="00E7702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E7702E" w:rsidRDefault="00E7702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:rsidR="00E7702E" w:rsidRDefault="00E7702E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sectPr w:rsidR="00E770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B07D7"/>
    <w:multiLevelType w:val="multilevel"/>
    <w:tmpl w:val="C48A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A7C73"/>
    <w:multiLevelType w:val="multilevel"/>
    <w:tmpl w:val="5B961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BB2B39"/>
    <w:multiLevelType w:val="multilevel"/>
    <w:tmpl w:val="D324B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9464A6"/>
    <w:multiLevelType w:val="multilevel"/>
    <w:tmpl w:val="DBCEF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2E"/>
    <w:rsid w:val="00457997"/>
    <w:rsid w:val="0062754C"/>
    <w:rsid w:val="00913158"/>
    <w:rsid w:val="00DA6801"/>
    <w:rsid w:val="00DB4DA6"/>
    <w:rsid w:val="00E7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D4B0A7"/>
  <w15:docId w15:val="{125039E9-1E29-40B4-9C63-B73938E6C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sz w:val="48"/>
      <w:szCs w:val="20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131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Comic Sans MS" w:hAnsi="Comic Sans MS"/>
      <w:sz w:val="96"/>
      <w:szCs w:val="20"/>
      <w:lang w:eastAsia="en-US"/>
    </w:rPr>
  </w:style>
  <w:style w:type="paragraph" w:styleId="BalloonText">
    <w:name w:val="Balloon Text"/>
    <w:basedOn w:val="Normal"/>
    <w:link w:val="BalloonTextChar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semiHidden/>
    <w:rsid w:val="0091315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2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F5F05-CB95-4750-B5E0-5E293BC3E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978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Mossfield Primary School</vt:lpstr>
    </vt:vector>
  </TitlesOfParts>
  <Company>Salford City Council</Company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Mossfield Primary School</dc:title>
  <dc:creator>Mossfield Primary</dc:creator>
  <cp:lastModifiedBy>Mrs J Plant</cp:lastModifiedBy>
  <cp:revision>2</cp:revision>
  <cp:lastPrinted>2021-07-15T09:52:00Z</cp:lastPrinted>
  <dcterms:created xsi:type="dcterms:W3CDTF">2026-02-02T11:49:00Z</dcterms:created>
  <dcterms:modified xsi:type="dcterms:W3CDTF">2026-02-02T11:49:00Z</dcterms:modified>
</cp:coreProperties>
</file>