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993" w:tblpY="1"/>
        <w:tblW w:w="19675" w:type="dxa"/>
        <w:tblLayout w:type="fixed"/>
        <w:tblLook w:val="04A0" w:firstRow="1" w:lastRow="0" w:firstColumn="1" w:lastColumn="0" w:noHBand="0" w:noVBand="1"/>
      </w:tblPr>
      <w:tblGrid>
        <w:gridCol w:w="369"/>
        <w:gridCol w:w="1030"/>
        <w:gridCol w:w="150"/>
        <w:gridCol w:w="22"/>
        <w:gridCol w:w="858"/>
        <w:gridCol w:w="339"/>
        <w:gridCol w:w="16"/>
        <w:gridCol w:w="37"/>
        <w:gridCol w:w="639"/>
        <w:gridCol w:w="14"/>
        <w:gridCol w:w="520"/>
        <w:gridCol w:w="19"/>
        <w:gridCol w:w="513"/>
        <w:gridCol w:w="694"/>
        <w:gridCol w:w="19"/>
        <w:gridCol w:w="43"/>
        <w:gridCol w:w="294"/>
        <w:gridCol w:w="11"/>
        <w:gridCol w:w="859"/>
        <w:gridCol w:w="21"/>
        <w:gridCol w:w="161"/>
        <w:gridCol w:w="23"/>
        <w:gridCol w:w="1065"/>
        <w:gridCol w:w="27"/>
        <w:gridCol w:w="1033"/>
        <w:gridCol w:w="174"/>
        <w:gridCol w:w="886"/>
        <w:gridCol w:w="342"/>
        <w:gridCol w:w="26"/>
        <w:gridCol w:w="687"/>
        <w:gridCol w:w="513"/>
        <w:gridCol w:w="17"/>
        <w:gridCol w:w="533"/>
        <w:gridCol w:w="677"/>
        <w:gridCol w:w="18"/>
        <w:gridCol w:w="16"/>
        <w:gridCol w:w="348"/>
        <w:gridCol w:w="844"/>
        <w:gridCol w:w="22"/>
        <w:gridCol w:w="184"/>
        <w:gridCol w:w="10"/>
        <w:gridCol w:w="1068"/>
        <w:gridCol w:w="2267"/>
        <w:gridCol w:w="2267"/>
      </w:tblGrid>
      <w:tr w:rsidR="002C3AFC" w:rsidRPr="00700245" w14:paraId="5029246C" w14:textId="77777777" w:rsidTr="00042D00">
        <w:trPr>
          <w:gridAfter w:val="2"/>
          <w:wAfter w:w="4534" w:type="dxa"/>
        </w:trPr>
        <w:tc>
          <w:tcPr>
            <w:tcW w:w="369" w:type="dxa"/>
            <w:tcBorders>
              <w:top w:val="nil"/>
              <w:left w:val="nil"/>
              <w:bottom w:val="single" w:sz="4" w:space="0" w:color="auto"/>
            </w:tcBorders>
          </w:tcPr>
          <w:p w14:paraId="3859D716" w14:textId="77777777" w:rsidR="002C3AFC" w:rsidRPr="00700245" w:rsidRDefault="002C3AFC" w:rsidP="00181FF6">
            <w:pPr>
              <w:ind w:left="-672"/>
              <w:rPr>
                <w:sz w:val="20"/>
                <w:szCs w:val="20"/>
              </w:rPr>
            </w:pPr>
            <w:proofErr w:type="spellStart"/>
            <w:r w:rsidRPr="00700245">
              <w:rPr>
                <w:sz w:val="20"/>
                <w:szCs w:val="20"/>
              </w:rPr>
              <w:t>sd</w:t>
            </w:r>
            <w:proofErr w:type="spellEnd"/>
          </w:p>
        </w:tc>
        <w:tc>
          <w:tcPr>
            <w:tcW w:w="14772" w:type="dxa"/>
            <w:gridSpan w:val="41"/>
            <w:tcBorders>
              <w:bottom w:val="single" w:sz="4" w:space="0" w:color="auto"/>
            </w:tcBorders>
            <w:shd w:val="clear" w:color="auto" w:fill="FFFFFF" w:themeFill="background1"/>
            <w:vAlign w:val="center"/>
          </w:tcPr>
          <w:p w14:paraId="699D3C8F" w14:textId="6AAE30BA" w:rsidR="002C3AFC" w:rsidRPr="00700245" w:rsidRDefault="002C3AFC" w:rsidP="00181FF6">
            <w:pPr>
              <w:jc w:val="center"/>
              <w:rPr>
                <w:b/>
                <w:color w:val="FF0000"/>
                <w:sz w:val="20"/>
                <w:szCs w:val="20"/>
              </w:rPr>
            </w:pPr>
            <w:r>
              <w:rPr>
                <w:b/>
                <w:color w:val="FF0000"/>
                <w:sz w:val="24"/>
                <w:szCs w:val="24"/>
              </w:rPr>
              <w:t xml:space="preserve">Year </w:t>
            </w:r>
            <w:r w:rsidR="00A92346">
              <w:rPr>
                <w:b/>
                <w:color w:val="FF0000"/>
                <w:sz w:val="24"/>
                <w:szCs w:val="24"/>
              </w:rPr>
              <w:t>6</w:t>
            </w:r>
            <w:r>
              <w:rPr>
                <w:b/>
                <w:color w:val="FF0000"/>
                <w:sz w:val="24"/>
                <w:szCs w:val="24"/>
              </w:rPr>
              <w:t xml:space="preserve"> English Curriculum </w:t>
            </w:r>
            <w:r w:rsidRPr="004F5295">
              <w:rPr>
                <w:b/>
                <w:color w:val="FF0000"/>
                <w:sz w:val="24"/>
                <w:szCs w:val="24"/>
              </w:rPr>
              <w:t>Overview</w:t>
            </w:r>
            <w:r>
              <w:rPr>
                <w:b/>
                <w:color w:val="FF0000"/>
                <w:sz w:val="24"/>
                <w:szCs w:val="24"/>
              </w:rPr>
              <w:t xml:space="preserve"> </w:t>
            </w:r>
            <w:r w:rsidRPr="004F5295">
              <w:rPr>
                <w:b/>
                <w:color w:val="FF0000"/>
                <w:sz w:val="24"/>
                <w:szCs w:val="24"/>
              </w:rPr>
              <w:t xml:space="preserve"> 202</w:t>
            </w:r>
            <w:r w:rsidR="003E7A8D">
              <w:rPr>
                <w:b/>
                <w:color w:val="FF0000"/>
                <w:sz w:val="24"/>
                <w:szCs w:val="24"/>
              </w:rPr>
              <w:t>5</w:t>
            </w:r>
            <w:r w:rsidRPr="004F5295">
              <w:rPr>
                <w:b/>
                <w:color w:val="FF0000"/>
                <w:sz w:val="24"/>
                <w:szCs w:val="24"/>
              </w:rPr>
              <w:t xml:space="preserve"> – 202</w:t>
            </w:r>
            <w:r w:rsidR="003E7A8D">
              <w:rPr>
                <w:b/>
                <w:color w:val="FF0000"/>
                <w:sz w:val="24"/>
                <w:szCs w:val="24"/>
              </w:rPr>
              <w:t>6</w:t>
            </w:r>
          </w:p>
        </w:tc>
      </w:tr>
      <w:tr w:rsidR="00161326" w:rsidRPr="008E773C" w14:paraId="16E2EFA3" w14:textId="77777777" w:rsidTr="00042D00">
        <w:trPr>
          <w:gridAfter w:val="2"/>
          <w:wAfter w:w="4534" w:type="dxa"/>
          <w:cantSplit/>
          <w:trHeight w:val="245"/>
        </w:trPr>
        <w:tc>
          <w:tcPr>
            <w:tcW w:w="369" w:type="dxa"/>
            <w:vMerge w:val="restart"/>
            <w:shd w:val="clear" w:color="auto" w:fill="FFFF00"/>
            <w:textDirection w:val="btLr"/>
            <w:vAlign w:val="center"/>
          </w:tcPr>
          <w:p w14:paraId="5C678D5D" w14:textId="110279AF" w:rsidR="00161326" w:rsidRPr="00700245" w:rsidRDefault="00161326" w:rsidP="008E773C">
            <w:pPr>
              <w:ind w:left="113" w:right="113"/>
              <w:jc w:val="center"/>
              <w:rPr>
                <w:b/>
                <w:sz w:val="20"/>
                <w:szCs w:val="20"/>
              </w:rPr>
            </w:pPr>
            <w:r>
              <w:rPr>
                <w:b/>
                <w:sz w:val="20"/>
                <w:szCs w:val="20"/>
              </w:rPr>
              <w:t>Autumn Core Texts</w:t>
            </w:r>
          </w:p>
        </w:tc>
        <w:tc>
          <w:tcPr>
            <w:tcW w:w="1030" w:type="dxa"/>
            <w:tcBorders>
              <w:bottom w:val="single" w:sz="4" w:space="0" w:color="auto"/>
            </w:tcBorders>
            <w:shd w:val="clear" w:color="auto" w:fill="00B050"/>
          </w:tcPr>
          <w:p w14:paraId="5554D010" w14:textId="21FDD627" w:rsidR="00161326" w:rsidRDefault="00161326" w:rsidP="008E773C">
            <w:pPr>
              <w:spacing w:line="259" w:lineRule="auto"/>
              <w:jc w:val="center"/>
              <w:rPr>
                <w:rFonts w:eastAsia="Calibri" w:cs="Arial"/>
                <w:b/>
                <w:bCs/>
                <w:sz w:val="24"/>
                <w:szCs w:val="24"/>
              </w:rPr>
            </w:pPr>
            <w:r w:rsidRPr="00B107D6">
              <w:rPr>
                <w:b/>
                <w:bCs/>
                <w:color w:val="FFFFFF" w:themeColor="background1"/>
                <w:sz w:val="20"/>
                <w:szCs w:val="20"/>
              </w:rPr>
              <w:t>Week 1</w:t>
            </w:r>
          </w:p>
        </w:tc>
        <w:tc>
          <w:tcPr>
            <w:tcW w:w="1030" w:type="dxa"/>
            <w:gridSpan w:val="3"/>
            <w:tcBorders>
              <w:bottom w:val="single" w:sz="4" w:space="0" w:color="auto"/>
            </w:tcBorders>
            <w:shd w:val="clear" w:color="auto" w:fill="00B050"/>
          </w:tcPr>
          <w:p w14:paraId="31BEE263" w14:textId="220D5A34" w:rsidR="00161326" w:rsidRDefault="00161326" w:rsidP="008E773C">
            <w:pPr>
              <w:spacing w:line="259" w:lineRule="auto"/>
              <w:jc w:val="center"/>
              <w:rPr>
                <w:rFonts w:eastAsia="Calibri" w:cs="Arial"/>
                <w:b/>
                <w:bCs/>
                <w:sz w:val="24"/>
                <w:szCs w:val="24"/>
              </w:rPr>
            </w:pPr>
            <w:r w:rsidRPr="00B107D6">
              <w:rPr>
                <w:b/>
                <w:bCs/>
                <w:color w:val="FFFFFF" w:themeColor="background1"/>
                <w:sz w:val="20"/>
                <w:szCs w:val="20"/>
              </w:rPr>
              <w:t>Week 2</w:t>
            </w:r>
          </w:p>
        </w:tc>
        <w:tc>
          <w:tcPr>
            <w:tcW w:w="1045" w:type="dxa"/>
            <w:gridSpan w:val="5"/>
            <w:shd w:val="clear" w:color="auto" w:fill="00B050"/>
            <w:vAlign w:val="center"/>
          </w:tcPr>
          <w:p w14:paraId="02FFAB03" w14:textId="754A5408" w:rsidR="00161326" w:rsidRDefault="00161326" w:rsidP="008E773C">
            <w:pPr>
              <w:spacing w:line="259" w:lineRule="auto"/>
              <w:jc w:val="center"/>
              <w:rPr>
                <w:rFonts w:eastAsia="Calibri" w:cs="Arial"/>
                <w:b/>
                <w:bCs/>
                <w:sz w:val="24"/>
                <w:szCs w:val="24"/>
              </w:rPr>
            </w:pPr>
            <w:r w:rsidRPr="00B107D6">
              <w:rPr>
                <w:b/>
                <w:bCs/>
                <w:color w:val="FFFFFF" w:themeColor="background1"/>
                <w:sz w:val="20"/>
                <w:szCs w:val="20"/>
              </w:rPr>
              <w:t>Week 3</w:t>
            </w:r>
          </w:p>
        </w:tc>
        <w:tc>
          <w:tcPr>
            <w:tcW w:w="1052" w:type="dxa"/>
            <w:gridSpan w:val="3"/>
            <w:shd w:val="clear" w:color="auto" w:fill="00B050"/>
            <w:vAlign w:val="center"/>
          </w:tcPr>
          <w:p w14:paraId="25504AAA" w14:textId="3F869A43" w:rsidR="00161326" w:rsidRDefault="00161326" w:rsidP="008E773C">
            <w:pPr>
              <w:spacing w:line="259" w:lineRule="auto"/>
              <w:jc w:val="center"/>
              <w:rPr>
                <w:rFonts w:eastAsia="Calibri" w:cs="Arial"/>
                <w:b/>
                <w:bCs/>
                <w:sz w:val="24"/>
                <w:szCs w:val="24"/>
              </w:rPr>
            </w:pPr>
            <w:r w:rsidRPr="00B107D6">
              <w:rPr>
                <w:b/>
                <w:color w:val="FFFFFF" w:themeColor="background1"/>
                <w:sz w:val="20"/>
                <w:szCs w:val="20"/>
              </w:rPr>
              <w:t>Week 4</w:t>
            </w:r>
          </w:p>
        </w:tc>
        <w:tc>
          <w:tcPr>
            <w:tcW w:w="1050" w:type="dxa"/>
            <w:gridSpan w:val="4"/>
            <w:shd w:val="clear" w:color="auto" w:fill="00B050"/>
            <w:vAlign w:val="center"/>
          </w:tcPr>
          <w:p w14:paraId="144D148F" w14:textId="29D8D0C9" w:rsidR="00161326" w:rsidRDefault="00161326" w:rsidP="008E773C">
            <w:pPr>
              <w:spacing w:line="259" w:lineRule="auto"/>
              <w:jc w:val="center"/>
              <w:rPr>
                <w:rFonts w:eastAsia="Calibri" w:cs="Arial"/>
                <w:b/>
                <w:bCs/>
                <w:sz w:val="24"/>
                <w:szCs w:val="24"/>
              </w:rPr>
            </w:pPr>
            <w:r w:rsidRPr="00B107D6">
              <w:rPr>
                <w:b/>
                <w:color w:val="FFFFFF" w:themeColor="background1"/>
                <w:sz w:val="20"/>
                <w:szCs w:val="20"/>
              </w:rPr>
              <w:t>Week 5</w:t>
            </w:r>
          </w:p>
        </w:tc>
        <w:tc>
          <w:tcPr>
            <w:tcW w:w="1052" w:type="dxa"/>
            <w:gridSpan w:val="4"/>
            <w:shd w:val="clear" w:color="auto" w:fill="00B050"/>
            <w:vAlign w:val="center"/>
          </w:tcPr>
          <w:p w14:paraId="6C1A704A" w14:textId="7DCE7DB1" w:rsidR="00161326" w:rsidRDefault="00161326" w:rsidP="008E773C">
            <w:pPr>
              <w:spacing w:line="259" w:lineRule="auto"/>
              <w:jc w:val="center"/>
              <w:rPr>
                <w:rFonts w:eastAsia="Calibri" w:cs="Arial"/>
                <w:b/>
                <w:bCs/>
                <w:sz w:val="24"/>
                <w:szCs w:val="24"/>
              </w:rPr>
            </w:pPr>
            <w:r w:rsidRPr="00B107D6">
              <w:rPr>
                <w:b/>
                <w:color w:val="FFFFFF" w:themeColor="background1"/>
                <w:sz w:val="20"/>
                <w:szCs w:val="20"/>
              </w:rPr>
              <w:t>Week 6</w:t>
            </w:r>
          </w:p>
        </w:tc>
        <w:tc>
          <w:tcPr>
            <w:tcW w:w="1088" w:type="dxa"/>
            <w:gridSpan w:val="2"/>
            <w:shd w:val="clear" w:color="auto" w:fill="00B050"/>
            <w:vAlign w:val="center"/>
          </w:tcPr>
          <w:p w14:paraId="4D52A584" w14:textId="75B8E4DC" w:rsidR="00161326" w:rsidRDefault="00161326" w:rsidP="008E773C">
            <w:pPr>
              <w:spacing w:line="259" w:lineRule="auto"/>
              <w:jc w:val="center"/>
              <w:rPr>
                <w:rFonts w:eastAsia="Calibri" w:cs="Arial"/>
                <w:b/>
                <w:bCs/>
                <w:sz w:val="24"/>
                <w:szCs w:val="24"/>
              </w:rPr>
            </w:pPr>
            <w:r w:rsidRPr="00B107D6">
              <w:rPr>
                <w:b/>
                <w:color w:val="FFFFFF" w:themeColor="background1"/>
                <w:sz w:val="20"/>
                <w:szCs w:val="20"/>
              </w:rPr>
              <w:t>Week 7</w:t>
            </w:r>
          </w:p>
        </w:tc>
        <w:tc>
          <w:tcPr>
            <w:tcW w:w="1060" w:type="dxa"/>
            <w:gridSpan w:val="2"/>
            <w:shd w:val="clear" w:color="auto" w:fill="00B050"/>
            <w:vAlign w:val="center"/>
          </w:tcPr>
          <w:p w14:paraId="76A4A2AD" w14:textId="5130CBF9" w:rsidR="00161326" w:rsidRDefault="00161326" w:rsidP="008E773C">
            <w:pPr>
              <w:spacing w:line="259" w:lineRule="auto"/>
              <w:jc w:val="center"/>
              <w:rPr>
                <w:rFonts w:eastAsia="Calibri" w:cs="Arial"/>
                <w:b/>
                <w:bCs/>
                <w:sz w:val="24"/>
                <w:szCs w:val="24"/>
              </w:rPr>
            </w:pPr>
            <w:r w:rsidRPr="006F432B">
              <w:rPr>
                <w:b/>
                <w:color w:val="FFFFFF" w:themeColor="background1"/>
                <w:sz w:val="20"/>
                <w:szCs w:val="20"/>
              </w:rPr>
              <w:t>Week</w:t>
            </w:r>
            <w:r>
              <w:rPr>
                <w:b/>
                <w:color w:val="FFFFFF" w:themeColor="background1"/>
                <w:sz w:val="20"/>
                <w:szCs w:val="20"/>
              </w:rPr>
              <w:t xml:space="preserve"> 8</w:t>
            </w:r>
          </w:p>
        </w:tc>
        <w:tc>
          <w:tcPr>
            <w:tcW w:w="1060" w:type="dxa"/>
            <w:gridSpan w:val="2"/>
            <w:shd w:val="clear" w:color="auto" w:fill="00B050"/>
            <w:vAlign w:val="center"/>
          </w:tcPr>
          <w:p w14:paraId="2501AC01" w14:textId="580DF9A1" w:rsidR="00161326" w:rsidRPr="008E773C" w:rsidRDefault="00161326" w:rsidP="008E773C">
            <w:pPr>
              <w:spacing w:line="259" w:lineRule="auto"/>
              <w:jc w:val="center"/>
              <w:rPr>
                <w:rFonts w:eastAsia="Calibri" w:cs="Arial"/>
                <w:b/>
                <w:bCs/>
                <w:sz w:val="20"/>
                <w:szCs w:val="20"/>
              </w:rPr>
            </w:pPr>
            <w:r w:rsidRPr="008E773C">
              <w:rPr>
                <w:b/>
                <w:color w:val="FFFFFF" w:themeColor="background1"/>
                <w:sz w:val="20"/>
                <w:szCs w:val="20"/>
              </w:rPr>
              <w:t>Week 9</w:t>
            </w:r>
          </w:p>
        </w:tc>
        <w:tc>
          <w:tcPr>
            <w:tcW w:w="1055" w:type="dxa"/>
            <w:gridSpan w:val="3"/>
            <w:shd w:val="clear" w:color="auto" w:fill="00B050"/>
            <w:vAlign w:val="center"/>
          </w:tcPr>
          <w:p w14:paraId="4C305E3B" w14:textId="2B2E7E17" w:rsidR="00161326" w:rsidRPr="008E773C" w:rsidRDefault="00161326" w:rsidP="008E773C">
            <w:pPr>
              <w:spacing w:line="259" w:lineRule="auto"/>
              <w:jc w:val="center"/>
              <w:rPr>
                <w:rFonts w:eastAsia="Calibri" w:cs="Arial"/>
                <w:b/>
                <w:bCs/>
                <w:sz w:val="20"/>
                <w:szCs w:val="20"/>
              </w:rPr>
            </w:pPr>
            <w:r w:rsidRPr="008E773C">
              <w:rPr>
                <w:b/>
                <w:color w:val="FFFFFF" w:themeColor="background1"/>
                <w:sz w:val="20"/>
                <w:szCs w:val="20"/>
              </w:rPr>
              <w:t>Week 10</w:t>
            </w:r>
          </w:p>
        </w:tc>
        <w:tc>
          <w:tcPr>
            <w:tcW w:w="1063" w:type="dxa"/>
            <w:gridSpan w:val="3"/>
            <w:shd w:val="clear" w:color="auto" w:fill="00B050"/>
            <w:vAlign w:val="center"/>
          </w:tcPr>
          <w:p w14:paraId="769BDC4A" w14:textId="31A801B6" w:rsidR="00161326" w:rsidRPr="008E773C" w:rsidRDefault="00161326" w:rsidP="008E773C">
            <w:pPr>
              <w:spacing w:line="259" w:lineRule="auto"/>
              <w:jc w:val="center"/>
              <w:rPr>
                <w:rFonts w:eastAsia="Calibri" w:cs="Arial"/>
                <w:b/>
                <w:bCs/>
                <w:sz w:val="20"/>
                <w:szCs w:val="20"/>
              </w:rPr>
            </w:pPr>
            <w:r w:rsidRPr="008E773C">
              <w:rPr>
                <w:b/>
                <w:color w:val="FFFFFF" w:themeColor="background1"/>
                <w:sz w:val="20"/>
                <w:szCs w:val="20"/>
              </w:rPr>
              <w:t>Week  11</w:t>
            </w:r>
          </w:p>
        </w:tc>
        <w:tc>
          <w:tcPr>
            <w:tcW w:w="1059" w:type="dxa"/>
            <w:gridSpan w:val="4"/>
            <w:shd w:val="clear" w:color="auto" w:fill="00B050"/>
            <w:vAlign w:val="center"/>
          </w:tcPr>
          <w:p w14:paraId="545F0170" w14:textId="1556764A" w:rsidR="00161326" w:rsidRPr="008E773C" w:rsidRDefault="00161326" w:rsidP="008E773C">
            <w:pPr>
              <w:spacing w:line="259" w:lineRule="auto"/>
              <w:jc w:val="center"/>
              <w:rPr>
                <w:rFonts w:eastAsia="Calibri" w:cs="Arial"/>
                <w:b/>
                <w:bCs/>
                <w:sz w:val="20"/>
                <w:szCs w:val="20"/>
              </w:rPr>
            </w:pPr>
            <w:r w:rsidRPr="008E773C">
              <w:rPr>
                <w:b/>
                <w:color w:val="FFFFFF" w:themeColor="background1"/>
                <w:sz w:val="20"/>
                <w:szCs w:val="20"/>
              </w:rPr>
              <w:t>Week 12</w:t>
            </w:r>
          </w:p>
        </w:tc>
        <w:tc>
          <w:tcPr>
            <w:tcW w:w="1050" w:type="dxa"/>
            <w:gridSpan w:val="3"/>
            <w:shd w:val="clear" w:color="auto" w:fill="00B050"/>
          </w:tcPr>
          <w:p w14:paraId="5BC6F795" w14:textId="1F67B9FF" w:rsidR="00161326" w:rsidRPr="008E773C" w:rsidRDefault="00161326" w:rsidP="008E773C">
            <w:pPr>
              <w:spacing w:line="259" w:lineRule="auto"/>
              <w:jc w:val="center"/>
              <w:rPr>
                <w:rFonts w:eastAsia="Calibri" w:cs="Arial"/>
                <w:b/>
                <w:bCs/>
                <w:color w:val="FFFFFF" w:themeColor="background1"/>
                <w:sz w:val="20"/>
                <w:szCs w:val="20"/>
              </w:rPr>
            </w:pPr>
            <w:r w:rsidRPr="008E773C">
              <w:rPr>
                <w:rFonts w:eastAsia="Calibri" w:cs="Arial"/>
                <w:b/>
                <w:bCs/>
                <w:color w:val="FFFFFF" w:themeColor="background1"/>
                <w:sz w:val="20"/>
                <w:szCs w:val="20"/>
              </w:rPr>
              <w:t>Week 13</w:t>
            </w:r>
          </w:p>
        </w:tc>
        <w:tc>
          <w:tcPr>
            <w:tcW w:w="1078" w:type="dxa"/>
            <w:gridSpan w:val="2"/>
            <w:shd w:val="clear" w:color="auto" w:fill="00B050"/>
          </w:tcPr>
          <w:p w14:paraId="241363A8" w14:textId="05373629" w:rsidR="00161326" w:rsidRPr="008E773C" w:rsidRDefault="00161326" w:rsidP="008E773C">
            <w:pPr>
              <w:spacing w:line="259" w:lineRule="auto"/>
              <w:jc w:val="center"/>
              <w:rPr>
                <w:rFonts w:eastAsia="Calibri" w:cs="Arial"/>
                <w:b/>
                <w:bCs/>
                <w:color w:val="FFFFFF" w:themeColor="background1"/>
                <w:sz w:val="20"/>
                <w:szCs w:val="20"/>
              </w:rPr>
            </w:pPr>
            <w:r w:rsidRPr="008E773C">
              <w:rPr>
                <w:rFonts w:eastAsia="Calibri" w:cs="Arial"/>
                <w:b/>
                <w:bCs/>
                <w:color w:val="FFFFFF" w:themeColor="background1"/>
                <w:sz w:val="20"/>
                <w:szCs w:val="20"/>
              </w:rPr>
              <w:t>Week 14</w:t>
            </w:r>
          </w:p>
        </w:tc>
      </w:tr>
      <w:tr w:rsidR="00161326" w:rsidRPr="00700245" w14:paraId="1CCB34C9" w14:textId="77777777" w:rsidTr="00042D00">
        <w:trPr>
          <w:gridAfter w:val="2"/>
          <w:wAfter w:w="4534" w:type="dxa"/>
          <w:cantSplit/>
          <w:trHeight w:val="245"/>
        </w:trPr>
        <w:tc>
          <w:tcPr>
            <w:tcW w:w="369" w:type="dxa"/>
            <w:vMerge/>
            <w:shd w:val="clear" w:color="auto" w:fill="FFFF00"/>
            <w:textDirection w:val="btLr"/>
            <w:vAlign w:val="center"/>
          </w:tcPr>
          <w:p w14:paraId="0791B35E" w14:textId="77777777" w:rsidR="00161326" w:rsidRPr="00700245" w:rsidRDefault="00161326" w:rsidP="00181FF6">
            <w:pPr>
              <w:ind w:left="113" w:right="113"/>
              <w:jc w:val="center"/>
              <w:rPr>
                <w:b/>
                <w:sz w:val="20"/>
                <w:szCs w:val="20"/>
              </w:rPr>
            </w:pPr>
          </w:p>
        </w:tc>
        <w:tc>
          <w:tcPr>
            <w:tcW w:w="7347" w:type="dxa"/>
            <w:gridSpan w:val="22"/>
            <w:shd w:val="clear" w:color="auto" w:fill="D9D9D9"/>
          </w:tcPr>
          <w:p w14:paraId="7B9ADF9B" w14:textId="292E1DE7" w:rsidR="00161326" w:rsidRPr="00AE2C9A" w:rsidRDefault="00353C08" w:rsidP="00181FF6">
            <w:pPr>
              <w:spacing w:line="259" w:lineRule="auto"/>
              <w:jc w:val="center"/>
              <w:rPr>
                <w:rFonts w:eastAsia="Calibri" w:cs="Arial"/>
                <w:b/>
                <w:bCs/>
                <w:sz w:val="24"/>
                <w:szCs w:val="24"/>
              </w:rPr>
            </w:pPr>
            <w:r>
              <w:rPr>
                <w:rFonts w:eastAsia="Calibri" w:cs="Arial"/>
                <w:b/>
                <w:bCs/>
                <w:sz w:val="24"/>
                <w:szCs w:val="24"/>
              </w:rPr>
              <w:t xml:space="preserve">Why does population change? </w:t>
            </w:r>
          </w:p>
        </w:tc>
        <w:tc>
          <w:tcPr>
            <w:tcW w:w="7425" w:type="dxa"/>
            <w:gridSpan w:val="19"/>
            <w:shd w:val="clear" w:color="auto" w:fill="D9D9D9"/>
          </w:tcPr>
          <w:p w14:paraId="7F8141EE" w14:textId="3380AC4F" w:rsidR="00161326" w:rsidRPr="00AE2C9A" w:rsidRDefault="00353C08" w:rsidP="00181FF6">
            <w:pPr>
              <w:spacing w:line="259" w:lineRule="auto"/>
              <w:jc w:val="center"/>
              <w:rPr>
                <w:rFonts w:eastAsia="Calibri" w:cs="Arial"/>
                <w:b/>
                <w:bCs/>
                <w:sz w:val="24"/>
                <w:szCs w:val="24"/>
              </w:rPr>
            </w:pPr>
            <w:r>
              <w:rPr>
                <w:rFonts w:eastAsia="Calibri" w:cs="Arial"/>
                <w:b/>
                <w:bCs/>
                <w:sz w:val="24"/>
                <w:szCs w:val="24"/>
              </w:rPr>
              <w:t xml:space="preserve">Locality history – </w:t>
            </w:r>
            <w:r w:rsidR="00857FAC">
              <w:rPr>
                <w:rFonts w:eastAsia="Calibri" w:cs="Arial"/>
                <w:b/>
                <w:bCs/>
                <w:sz w:val="24"/>
                <w:szCs w:val="24"/>
              </w:rPr>
              <w:t xml:space="preserve">WWII </w:t>
            </w:r>
            <w:r>
              <w:rPr>
                <w:rFonts w:eastAsia="Calibri" w:cs="Arial"/>
                <w:b/>
                <w:bCs/>
                <w:sz w:val="24"/>
                <w:szCs w:val="24"/>
              </w:rPr>
              <w:t xml:space="preserve">evacuation and bombing </w:t>
            </w:r>
          </w:p>
        </w:tc>
      </w:tr>
      <w:tr w:rsidR="00042D00" w:rsidRPr="00700245" w14:paraId="5EBBC408" w14:textId="77777777" w:rsidTr="00042D00">
        <w:trPr>
          <w:gridAfter w:val="2"/>
          <w:wAfter w:w="4534" w:type="dxa"/>
          <w:cantSplit/>
          <w:trHeight w:val="2781"/>
        </w:trPr>
        <w:tc>
          <w:tcPr>
            <w:tcW w:w="369" w:type="dxa"/>
            <w:vMerge/>
            <w:shd w:val="clear" w:color="auto" w:fill="FFFF00"/>
            <w:textDirection w:val="btLr"/>
            <w:vAlign w:val="center"/>
          </w:tcPr>
          <w:p w14:paraId="75EB1508" w14:textId="77777777" w:rsidR="00042D00" w:rsidRPr="00056CC8" w:rsidRDefault="00042D00" w:rsidP="002D5041">
            <w:pPr>
              <w:ind w:left="113" w:right="113"/>
              <w:jc w:val="center"/>
              <w:rPr>
                <w:b/>
              </w:rPr>
            </w:pPr>
          </w:p>
        </w:tc>
        <w:tc>
          <w:tcPr>
            <w:tcW w:w="2060" w:type="dxa"/>
            <w:gridSpan w:val="4"/>
            <w:shd w:val="clear" w:color="auto" w:fill="FFFFFF" w:themeFill="background1"/>
          </w:tcPr>
          <w:p w14:paraId="323685A0" w14:textId="5582594F" w:rsidR="00042D00" w:rsidRPr="002D5041" w:rsidRDefault="00042D00" w:rsidP="002D5041">
            <w:pPr>
              <w:jc w:val="center"/>
              <w:rPr>
                <w:color w:val="0000FF"/>
                <w:sz w:val="18"/>
                <w:szCs w:val="18"/>
              </w:rPr>
            </w:pPr>
            <w:r w:rsidRPr="002D5041">
              <w:rPr>
                <w:b/>
                <w:bCs/>
                <w:color w:val="0000FF"/>
                <w:sz w:val="18"/>
                <w:szCs w:val="18"/>
              </w:rPr>
              <w:t xml:space="preserve">The Journey – </w:t>
            </w:r>
            <w:r w:rsidRPr="002D5041">
              <w:rPr>
                <w:color w:val="0000FF"/>
                <w:sz w:val="18"/>
                <w:szCs w:val="18"/>
              </w:rPr>
              <w:t>Sanna</w:t>
            </w:r>
          </w:p>
          <w:p w14:paraId="6B6E0E32" w14:textId="01BB0B31" w:rsidR="00042D00" w:rsidRPr="006900D8" w:rsidRDefault="00042D00" w:rsidP="002D5041">
            <w:pPr>
              <w:jc w:val="center"/>
              <w:rPr>
                <w:b/>
                <w:bCs/>
                <w:color w:val="FF0000"/>
                <w:sz w:val="18"/>
                <w:szCs w:val="18"/>
              </w:rPr>
            </w:pPr>
            <w:r>
              <w:rPr>
                <w:noProof/>
              </w:rPr>
              <w:drawing>
                <wp:inline distT="0" distB="0" distL="0" distR="0" wp14:anchorId="7FA90A7F" wp14:editId="0CA0EBBB">
                  <wp:extent cx="1107240" cy="830580"/>
                  <wp:effectExtent l="0" t="0" r="0" b="762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09344" cy="832158"/>
                          </a:xfrm>
                          <a:prstGeom prst="rect">
                            <a:avLst/>
                          </a:prstGeom>
                          <a:noFill/>
                          <a:ln>
                            <a:noFill/>
                          </a:ln>
                        </pic:spPr>
                      </pic:pic>
                    </a:graphicData>
                  </a:graphic>
                </wp:inline>
              </w:drawing>
            </w:r>
          </w:p>
        </w:tc>
        <w:tc>
          <w:tcPr>
            <w:tcW w:w="1031" w:type="dxa"/>
            <w:gridSpan w:val="4"/>
            <w:shd w:val="clear" w:color="auto" w:fill="FFFFFF" w:themeFill="background1"/>
          </w:tcPr>
          <w:p w14:paraId="1E91D221" w14:textId="77777777" w:rsidR="00042D00" w:rsidRDefault="00042D00" w:rsidP="002D5041">
            <w:pPr>
              <w:jc w:val="center"/>
              <w:rPr>
                <w:color w:val="FF0000"/>
                <w:sz w:val="18"/>
                <w:szCs w:val="18"/>
              </w:rPr>
            </w:pPr>
            <w:r>
              <w:rPr>
                <w:color w:val="FF0000"/>
                <w:sz w:val="18"/>
                <w:szCs w:val="18"/>
              </w:rPr>
              <w:t xml:space="preserve">Reverse poem – </w:t>
            </w:r>
          </w:p>
          <w:p w14:paraId="5B36EB91" w14:textId="77777777" w:rsidR="00042D00" w:rsidRDefault="00042D00" w:rsidP="002D5041">
            <w:pPr>
              <w:jc w:val="center"/>
              <w:rPr>
                <w:color w:val="FF0000"/>
                <w:sz w:val="18"/>
                <w:szCs w:val="18"/>
              </w:rPr>
            </w:pPr>
            <w:r w:rsidRPr="00497780">
              <w:rPr>
                <w:b/>
                <w:bCs/>
                <w:color w:val="FF0000"/>
                <w:sz w:val="18"/>
                <w:szCs w:val="18"/>
              </w:rPr>
              <w:t xml:space="preserve">Refugees </w:t>
            </w:r>
            <w:r>
              <w:rPr>
                <w:color w:val="FF0000"/>
                <w:sz w:val="18"/>
                <w:szCs w:val="18"/>
              </w:rPr>
              <w:t>– Bilston</w:t>
            </w:r>
          </w:p>
          <w:p w14:paraId="6C74FA2F" w14:textId="64F800A0" w:rsidR="00042D00" w:rsidRPr="006900D8" w:rsidRDefault="00042D00" w:rsidP="002D5041">
            <w:pPr>
              <w:jc w:val="center"/>
              <w:rPr>
                <w:b/>
                <w:bCs/>
                <w:color w:val="FF0000"/>
                <w:sz w:val="18"/>
                <w:szCs w:val="18"/>
              </w:rPr>
            </w:pPr>
            <w:r>
              <w:rPr>
                <w:color w:val="FF0000"/>
                <w:sz w:val="18"/>
                <w:szCs w:val="18"/>
              </w:rPr>
              <w:t>Clip</w:t>
            </w:r>
            <w:r>
              <w:rPr>
                <w:noProof/>
                <w:color w:val="FF0000"/>
                <w:sz w:val="18"/>
                <w:szCs w:val="18"/>
              </w:rPr>
              <w:drawing>
                <wp:inline distT="0" distB="0" distL="0" distR="0" wp14:anchorId="193CE9FF" wp14:editId="6E13E764">
                  <wp:extent cx="560126" cy="678180"/>
                  <wp:effectExtent l="0" t="0" r="0" b="7620"/>
                  <wp:docPr id="1051893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7918" cy="687614"/>
                          </a:xfrm>
                          <a:prstGeom prst="rect">
                            <a:avLst/>
                          </a:prstGeom>
                          <a:noFill/>
                        </pic:spPr>
                      </pic:pic>
                    </a:graphicData>
                  </a:graphic>
                </wp:inline>
              </w:drawing>
            </w:r>
          </w:p>
        </w:tc>
        <w:tc>
          <w:tcPr>
            <w:tcW w:w="4256" w:type="dxa"/>
            <w:gridSpan w:val="14"/>
            <w:tcBorders>
              <w:left w:val="single" w:sz="4" w:space="0" w:color="auto"/>
              <w:bottom w:val="single" w:sz="4" w:space="0" w:color="auto"/>
              <w:right w:val="single" w:sz="4" w:space="0" w:color="auto"/>
            </w:tcBorders>
          </w:tcPr>
          <w:p w14:paraId="68282A0B" w14:textId="77777777" w:rsidR="00042D00" w:rsidRDefault="00042D00" w:rsidP="002D5041">
            <w:pPr>
              <w:jc w:val="center"/>
              <w:rPr>
                <w:color w:val="0000FF"/>
                <w:sz w:val="18"/>
                <w:szCs w:val="18"/>
              </w:rPr>
            </w:pPr>
            <w:r w:rsidRPr="00294589">
              <w:rPr>
                <w:b/>
                <w:bCs/>
                <w:color w:val="0000FF"/>
                <w:sz w:val="18"/>
                <w:szCs w:val="18"/>
              </w:rPr>
              <w:t xml:space="preserve">The boy at the back of the class </w:t>
            </w:r>
            <w:r w:rsidRPr="00294589">
              <w:rPr>
                <w:color w:val="0000FF"/>
                <w:sz w:val="18"/>
                <w:szCs w:val="18"/>
              </w:rPr>
              <w:t>– Ra</w:t>
            </w:r>
            <w:r>
              <w:rPr>
                <w:color w:val="0000FF"/>
                <w:sz w:val="18"/>
                <w:szCs w:val="18"/>
              </w:rPr>
              <w:t>uf</w:t>
            </w:r>
          </w:p>
          <w:p w14:paraId="67E1D4B7" w14:textId="77777777" w:rsidR="00042D00" w:rsidRDefault="00042D00" w:rsidP="002D5041">
            <w:pPr>
              <w:jc w:val="center"/>
              <w:rPr>
                <w:color w:val="0000FF"/>
                <w:sz w:val="18"/>
                <w:szCs w:val="18"/>
              </w:rPr>
            </w:pPr>
            <w:r>
              <w:rPr>
                <w:noProof/>
                <w:color w:val="0000FF"/>
                <w:sz w:val="18"/>
                <w:szCs w:val="18"/>
              </w:rPr>
              <w:drawing>
                <wp:inline distT="0" distB="0" distL="0" distR="0" wp14:anchorId="0877BD68" wp14:editId="74A9F04E">
                  <wp:extent cx="800100" cy="785117"/>
                  <wp:effectExtent l="0" t="0" r="0" b="0"/>
                  <wp:docPr id="1362527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5769" cy="790680"/>
                          </a:xfrm>
                          <a:prstGeom prst="rect">
                            <a:avLst/>
                          </a:prstGeom>
                          <a:noFill/>
                        </pic:spPr>
                      </pic:pic>
                    </a:graphicData>
                  </a:graphic>
                </wp:inline>
              </w:drawing>
            </w:r>
          </w:p>
          <w:p w14:paraId="5DAA5FD3" w14:textId="77777777" w:rsidR="00042D00" w:rsidRDefault="00042D00" w:rsidP="002D5041">
            <w:pPr>
              <w:jc w:val="center"/>
              <w:rPr>
                <w:color w:val="0000FF"/>
                <w:sz w:val="18"/>
                <w:szCs w:val="18"/>
              </w:rPr>
            </w:pPr>
            <w:r>
              <w:rPr>
                <w:color w:val="0000FF"/>
                <w:sz w:val="18"/>
                <w:szCs w:val="18"/>
              </w:rPr>
              <w:t xml:space="preserve">The girl at the front of the class – Rauf </w:t>
            </w:r>
          </w:p>
          <w:p w14:paraId="6C2AF858" w14:textId="77777777" w:rsidR="00042D00" w:rsidRPr="00EA6EA3" w:rsidRDefault="00042D00" w:rsidP="002D5041">
            <w:pPr>
              <w:jc w:val="center"/>
              <w:rPr>
                <w:color w:val="FF0000"/>
                <w:sz w:val="18"/>
                <w:szCs w:val="18"/>
              </w:rPr>
            </w:pPr>
            <w:r>
              <w:rPr>
                <w:noProof/>
              </w:rPr>
              <w:drawing>
                <wp:inline distT="0" distB="0" distL="0" distR="0" wp14:anchorId="3674E303" wp14:editId="3D35BB8A">
                  <wp:extent cx="734917" cy="80772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9255" cy="812488"/>
                          </a:xfrm>
                          <a:prstGeom prst="rect">
                            <a:avLst/>
                          </a:prstGeom>
                          <a:noFill/>
                          <a:ln>
                            <a:noFill/>
                          </a:ln>
                        </pic:spPr>
                      </pic:pic>
                    </a:graphicData>
                  </a:graphic>
                </wp:inline>
              </w:drawing>
            </w:r>
          </w:p>
          <w:p w14:paraId="3E698998" w14:textId="478627E0" w:rsidR="00042D00" w:rsidRPr="00EA6EA3" w:rsidRDefault="00042D00" w:rsidP="002D5041">
            <w:pPr>
              <w:jc w:val="center"/>
              <w:rPr>
                <w:color w:val="FF0000"/>
                <w:sz w:val="18"/>
                <w:szCs w:val="18"/>
              </w:rPr>
            </w:pPr>
            <w:r>
              <w:rPr>
                <w:color w:val="FF0000"/>
                <w:sz w:val="18"/>
                <w:szCs w:val="18"/>
              </w:rPr>
              <w:t xml:space="preserve"> </w:t>
            </w:r>
          </w:p>
        </w:tc>
        <w:tc>
          <w:tcPr>
            <w:tcW w:w="2120" w:type="dxa"/>
            <w:gridSpan w:val="4"/>
            <w:tcBorders>
              <w:left w:val="single" w:sz="4" w:space="0" w:color="auto"/>
              <w:bottom w:val="single" w:sz="4" w:space="0" w:color="auto"/>
            </w:tcBorders>
          </w:tcPr>
          <w:p w14:paraId="033224B7" w14:textId="77777777" w:rsidR="00042D00" w:rsidRDefault="00042D00" w:rsidP="002D5041">
            <w:pPr>
              <w:jc w:val="center"/>
              <w:rPr>
                <w:rFonts w:eastAsia="Calibri" w:cstheme="minorHAnsi"/>
                <w:noProof/>
                <w:color w:val="00B050"/>
                <w:sz w:val="18"/>
                <w:szCs w:val="18"/>
                <w:lang w:eastAsia="en-GB"/>
              </w:rPr>
            </w:pPr>
            <w:r w:rsidRPr="00F55E7F">
              <w:rPr>
                <w:rFonts w:eastAsia="Calibri" w:cstheme="minorHAnsi"/>
                <w:b/>
                <w:bCs/>
                <w:noProof/>
                <w:color w:val="00B050"/>
                <w:sz w:val="18"/>
                <w:szCs w:val="18"/>
                <w:lang w:eastAsia="en-GB"/>
              </w:rPr>
              <w:t xml:space="preserve">The Remarkables </w:t>
            </w:r>
            <w:r>
              <w:rPr>
                <w:rFonts w:eastAsia="Calibri" w:cstheme="minorHAnsi"/>
                <w:b/>
                <w:bCs/>
                <w:noProof/>
                <w:color w:val="00B050"/>
                <w:sz w:val="18"/>
                <w:szCs w:val="18"/>
                <w:lang w:eastAsia="en-GB"/>
              </w:rPr>
              <w:t>–</w:t>
            </w:r>
            <w:r w:rsidRPr="00F55E7F">
              <w:rPr>
                <w:rFonts w:eastAsia="Calibri" w:cstheme="minorHAnsi"/>
                <w:b/>
                <w:bCs/>
                <w:noProof/>
                <w:color w:val="00B050"/>
                <w:sz w:val="18"/>
                <w:szCs w:val="18"/>
                <w:lang w:eastAsia="en-GB"/>
              </w:rPr>
              <w:t xml:space="preserve"> </w:t>
            </w:r>
            <w:r w:rsidRPr="00F55E7F">
              <w:rPr>
                <w:rFonts w:eastAsia="Calibri" w:cstheme="minorHAnsi"/>
                <w:noProof/>
                <w:color w:val="00B050"/>
                <w:sz w:val="18"/>
                <w:szCs w:val="18"/>
                <w:lang w:eastAsia="en-GB"/>
              </w:rPr>
              <w:t>Perrin</w:t>
            </w:r>
          </w:p>
          <w:p w14:paraId="35B73ED2" w14:textId="77777777" w:rsidR="00042D00" w:rsidRPr="00F55E7F" w:rsidRDefault="00042D00" w:rsidP="002D5041">
            <w:pPr>
              <w:jc w:val="center"/>
              <w:rPr>
                <w:rFonts w:eastAsia="Calibri" w:cstheme="minorHAnsi"/>
                <w:b/>
                <w:bCs/>
                <w:noProof/>
                <w:color w:val="00B050"/>
                <w:sz w:val="18"/>
                <w:szCs w:val="18"/>
                <w:lang w:eastAsia="en-GB"/>
              </w:rPr>
            </w:pPr>
            <w:r>
              <w:rPr>
                <w:rFonts w:eastAsia="Calibri" w:cstheme="minorHAnsi"/>
                <w:noProof/>
                <w:color w:val="00B050"/>
                <w:sz w:val="18"/>
                <w:szCs w:val="18"/>
                <w:lang w:eastAsia="en-GB"/>
              </w:rPr>
              <w:t xml:space="preserve">(diff children’s identity) </w:t>
            </w:r>
          </w:p>
          <w:p w14:paraId="51F1DCED" w14:textId="77777777" w:rsidR="00042D00" w:rsidRDefault="00042D00" w:rsidP="002D5041">
            <w:pPr>
              <w:jc w:val="center"/>
              <w:rPr>
                <w:rFonts w:eastAsia="Calibri" w:cstheme="minorHAnsi"/>
                <w:b/>
                <w:bCs/>
                <w:noProof/>
                <w:color w:val="FF0000"/>
                <w:sz w:val="18"/>
                <w:szCs w:val="18"/>
                <w:lang w:eastAsia="en-GB"/>
              </w:rPr>
            </w:pPr>
            <w:r>
              <w:rPr>
                <w:rFonts w:eastAsia="Calibri" w:cstheme="minorHAnsi"/>
                <w:b/>
                <w:bCs/>
                <w:noProof/>
                <w:color w:val="FF0000"/>
                <w:sz w:val="18"/>
                <w:szCs w:val="18"/>
                <w:lang w:eastAsia="en-GB"/>
              </w:rPr>
              <w:drawing>
                <wp:inline distT="0" distB="0" distL="0" distR="0" wp14:anchorId="6BC6C19C" wp14:editId="42FE5BA2">
                  <wp:extent cx="625475" cy="710575"/>
                  <wp:effectExtent l="0" t="0" r="3175" b="0"/>
                  <wp:docPr id="18534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2044" cy="718038"/>
                          </a:xfrm>
                          <a:prstGeom prst="rect">
                            <a:avLst/>
                          </a:prstGeom>
                          <a:noFill/>
                        </pic:spPr>
                      </pic:pic>
                    </a:graphicData>
                  </a:graphic>
                </wp:inline>
              </w:drawing>
            </w:r>
          </w:p>
          <w:p w14:paraId="46B54A63" w14:textId="7686C642" w:rsidR="00042D00" w:rsidRDefault="00042D00" w:rsidP="002D5041">
            <w:pPr>
              <w:jc w:val="center"/>
              <w:rPr>
                <w:rFonts w:eastAsia="Calibri" w:cstheme="minorHAnsi"/>
                <w:b/>
                <w:bCs/>
                <w:noProof/>
                <w:color w:val="FF0000"/>
                <w:sz w:val="18"/>
                <w:szCs w:val="18"/>
                <w:lang w:eastAsia="en-GB"/>
              </w:rPr>
            </w:pPr>
            <w:r w:rsidRPr="00407304">
              <w:rPr>
                <w:rFonts w:eastAsia="Calibri" w:cstheme="minorHAnsi"/>
                <w:b/>
                <w:bCs/>
                <w:noProof/>
                <w:color w:val="FF0000"/>
                <w:sz w:val="18"/>
                <w:szCs w:val="18"/>
                <w:lang w:eastAsia="en-GB"/>
              </w:rPr>
              <w:t>Identity Poetry</w:t>
            </w:r>
            <w:r>
              <w:rPr>
                <w:rFonts w:eastAsia="Calibri" w:cstheme="minorHAnsi"/>
                <w:b/>
                <w:bCs/>
                <w:noProof/>
                <w:color w:val="FF0000"/>
                <w:sz w:val="18"/>
                <w:szCs w:val="18"/>
                <w:lang w:eastAsia="en-GB"/>
              </w:rPr>
              <w:t xml:space="preserve"> – see Powerpoint </w:t>
            </w:r>
          </w:p>
          <w:p w14:paraId="33F38D16" w14:textId="77777777" w:rsidR="00042D00" w:rsidRPr="00C44311" w:rsidRDefault="00042D00" w:rsidP="002D5041">
            <w:pPr>
              <w:jc w:val="center"/>
              <w:rPr>
                <w:rFonts w:eastAsia="Calibri" w:cstheme="minorHAnsi"/>
                <w:b/>
                <w:bCs/>
                <w:noProof/>
                <w:color w:val="7030A0"/>
                <w:sz w:val="18"/>
                <w:szCs w:val="18"/>
                <w:lang w:eastAsia="en-GB"/>
              </w:rPr>
            </w:pPr>
            <w:r w:rsidRPr="00C44311">
              <w:rPr>
                <w:rFonts w:eastAsia="Calibri" w:cstheme="minorHAnsi"/>
                <w:b/>
                <w:bCs/>
                <w:noProof/>
                <w:color w:val="7030A0"/>
                <w:sz w:val="18"/>
                <w:szCs w:val="18"/>
                <w:lang w:eastAsia="en-GB"/>
              </w:rPr>
              <w:t xml:space="preserve">Mask &amp; Reverse Selfie </w:t>
            </w:r>
            <w:r>
              <w:rPr>
                <w:rFonts w:eastAsia="Calibri" w:cstheme="minorHAnsi"/>
                <w:b/>
                <w:bCs/>
                <w:noProof/>
                <w:color w:val="7030A0"/>
                <w:sz w:val="18"/>
                <w:szCs w:val="18"/>
                <w:lang w:eastAsia="en-GB"/>
              </w:rPr>
              <w:t xml:space="preserve">– two short films </w:t>
            </w:r>
          </w:p>
          <w:p w14:paraId="217845A8" w14:textId="77777777" w:rsidR="00042D00" w:rsidRPr="00407304" w:rsidRDefault="00042D00" w:rsidP="002D5041">
            <w:pPr>
              <w:jc w:val="center"/>
              <w:rPr>
                <w:rFonts w:eastAsia="Calibri" w:cstheme="minorHAnsi"/>
                <w:b/>
                <w:bCs/>
                <w:noProof/>
                <w:color w:val="FF0000"/>
                <w:sz w:val="18"/>
                <w:szCs w:val="18"/>
                <w:lang w:eastAsia="en-GB"/>
              </w:rPr>
            </w:pPr>
            <w:r w:rsidRPr="00407304">
              <w:rPr>
                <w:rFonts w:eastAsia="Calibri" w:cstheme="minorHAnsi"/>
                <w:b/>
                <w:bCs/>
                <w:noProof/>
                <w:color w:val="FF0000"/>
                <w:sz w:val="18"/>
                <w:szCs w:val="18"/>
                <w:lang w:eastAsia="en-GB"/>
              </w:rPr>
              <w:t xml:space="preserve">Mask </w:t>
            </w:r>
            <w:r w:rsidRPr="00407304">
              <w:rPr>
                <w:rFonts w:eastAsia="Calibri" w:cstheme="minorHAnsi"/>
                <w:noProof/>
                <w:color w:val="FF0000"/>
                <w:sz w:val="18"/>
                <w:szCs w:val="18"/>
                <w:lang w:eastAsia="en-GB"/>
              </w:rPr>
              <w:t>–Rooney</w:t>
            </w:r>
            <w:r w:rsidRPr="00407304">
              <w:rPr>
                <w:rFonts w:eastAsia="Calibri" w:cstheme="minorHAnsi"/>
                <w:b/>
                <w:bCs/>
                <w:noProof/>
                <w:color w:val="FF0000"/>
                <w:sz w:val="18"/>
                <w:szCs w:val="18"/>
                <w:lang w:eastAsia="en-GB"/>
              </w:rPr>
              <w:t xml:space="preserve"> </w:t>
            </w:r>
          </w:p>
          <w:p w14:paraId="1E150E82" w14:textId="77777777" w:rsidR="00042D00" w:rsidRPr="00407304" w:rsidRDefault="00042D00" w:rsidP="002D5041">
            <w:pPr>
              <w:jc w:val="center"/>
              <w:rPr>
                <w:rFonts w:eastAsia="Calibri" w:cstheme="minorHAnsi"/>
                <w:b/>
                <w:bCs/>
                <w:noProof/>
                <w:color w:val="FF0000"/>
                <w:sz w:val="18"/>
                <w:szCs w:val="18"/>
                <w:lang w:eastAsia="en-GB"/>
              </w:rPr>
            </w:pPr>
            <w:r w:rsidRPr="00407304">
              <w:rPr>
                <w:rFonts w:eastAsia="Calibri" w:cstheme="minorHAnsi"/>
                <w:b/>
                <w:bCs/>
                <w:noProof/>
                <w:color w:val="FF0000"/>
                <w:sz w:val="18"/>
                <w:szCs w:val="18"/>
                <w:lang w:eastAsia="en-GB"/>
              </w:rPr>
              <w:t xml:space="preserve">Russian Doll </w:t>
            </w:r>
            <w:r w:rsidRPr="00407304">
              <w:rPr>
                <w:rFonts w:eastAsia="Calibri" w:cstheme="minorHAnsi"/>
                <w:noProof/>
                <w:color w:val="FF0000"/>
                <w:sz w:val="18"/>
                <w:szCs w:val="18"/>
                <w:lang w:eastAsia="en-GB"/>
              </w:rPr>
              <w:t>– Rooney</w:t>
            </w:r>
            <w:r w:rsidRPr="00407304">
              <w:rPr>
                <w:rFonts w:eastAsia="Calibri" w:cstheme="minorHAnsi"/>
                <w:b/>
                <w:bCs/>
                <w:noProof/>
                <w:color w:val="FF0000"/>
                <w:sz w:val="18"/>
                <w:szCs w:val="18"/>
                <w:lang w:eastAsia="en-GB"/>
              </w:rPr>
              <w:t xml:space="preserve"> </w:t>
            </w:r>
          </w:p>
          <w:p w14:paraId="28DA47DA" w14:textId="77777777" w:rsidR="00042D00" w:rsidRPr="00407304" w:rsidRDefault="00042D00" w:rsidP="002D5041">
            <w:pPr>
              <w:jc w:val="center"/>
              <w:rPr>
                <w:rFonts w:eastAsia="Calibri" w:cstheme="minorHAnsi"/>
                <w:b/>
                <w:bCs/>
                <w:noProof/>
                <w:color w:val="FF0000"/>
                <w:sz w:val="18"/>
                <w:szCs w:val="18"/>
                <w:lang w:eastAsia="en-GB"/>
              </w:rPr>
            </w:pPr>
            <w:r w:rsidRPr="00407304">
              <w:rPr>
                <w:rFonts w:eastAsia="Calibri" w:cstheme="minorHAnsi"/>
                <w:b/>
                <w:bCs/>
                <w:noProof/>
                <w:color w:val="FF0000"/>
                <w:sz w:val="18"/>
                <w:szCs w:val="18"/>
                <w:lang w:eastAsia="en-GB"/>
              </w:rPr>
              <w:t xml:space="preserve">Body Talk </w:t>
            </w:r>
            <w:r w:rsidRPr="00407304">
              <w:rPr>
                <w:rFonts w:eastAsia="Calibri" w:cstheme="minorHAnsi"/>
                <w:noProof/>
                <w:color w:val="FF0000"/>
                <w:sz w:val="18"/>
                <w:szCs w:val="18"/>
                <w:lang w:eastAsia="en-GB"/>
              </w:rPr>
              <w:t>– Zephaniah</w:t>
            </w:r>
            <w:r w:rsidRPr="00407304">
              <w:rPr>
                <w:rFonts w:eastAsia="Calibri" w:cstheme="minorHAnsi"/>
                <w:b/>
                <w:bCs/>
                <w:noProof/>
                <w:color w:val="FF0000"/>
                <w:sz w:val="18"/>
                <w:szCs w:val="18"/>
                <w:lang w:eastAsia="en-GB"/>
              </w:rPr>
              <w:t xml:space="preserve"> </w:t>
            </w:r>
          </w:p>
          <w:p w14:paraId="11D0D99F" w14:textId="590339A1" w:rsidR="00042D00" w:rsidRPr="00857FAC" w:rsidRDefault="00042D00" w:rsidP="009071A3">
            <w:pPr>
              <w:jc w:val="center"/>
              <w:rPr>
                <w:rFonts w:ascii="Aptos" w:eastAsia="Times New Roman" w:hAnsi="Aptos" w:cs="Times New Roman"/>
                <w:b/>
                <w:bCs/>
                <w:color w:val="000000"/>
                <w:sz w:val="18"/>
                <w:szCs w:val="18"/>
                <w:lang w:eastAsia="en-GB"/>
              </w:rPr>
            </w:pPr>
            <w:r w:rsidRPr="00407304">
              <w:rPr>
                <w:rFonts w:eastAsia="Calibri" w:cstheme="minorHAnsi"/>
                <w:b/>
                <w:bCs/>
                <w:noProof/>
                <w:color w:val="FF0000"/>
                <w:sz w:val="18"/>
                <w:szCs w:val="18"/>
                <w:lang w:eastAsia="en-GB"/>
              </w:rPr>
              <w:t xml:space="preserve">The British </w:t>
            </w:r>
            <w:r w:rsidRPr="00407304">
              <w:rPr>
                <w:rFonts w:eastAsia="Calibri" w:cstheme="minorHAnsi"/>
                <w:noProof/>
                <w:color w:val="FF0000"/>
                <w:sz w:val="18"/>
                <w:szCs w:val="18"/>
                <w:lang w:eastAsia="en-GB"/>
              </w:rPr>
              <w:t>– Zephaniah</w:t>
            </w:r>
          </w:p>
        </w:tc>
        <w:tc>
          <w:tcPr>
            <w:tcW w:w="2118" w:type="dxa"/>
            <w:gridSpan w:val="6"/>
            <w:tcBorders>
              <w:left w:val="single" w:sz="4" w:space="0" w:color="auto"/>
              <w:bottom w:val="single" w:sz="4" w:space="0" w:color="auto"/>
            </w:tcBorders>
          </w:tcPr>
          <w:p w14:paraId="444521D3" w14:textId="77777777" w:rsidR="00042D00" w:rsidRPr="00042D00" w:rsidRDefault="00042D00" w:rsidP="00042D00">
            <w:pPr>
              <w:jc w:val="center"/>
              <w:rPr>
                <w:color w:val="00B050"/>
                <w:sz w:val="18"/>
                <w:szCs w:val="18"/>
              </w:rPr>
            </w:pPr>
            <w:r w:rsidRPr="00042D00">
              <w:rPr>
                <w:b/>
                <w:bCs/>
                <w:color w:val="00B050"/>
                <w:sz w:val="18"/>
                <w:szCs w:val="18"/>
              </w:rPr>
              <w:t xml:space="preserve">Diary of Flossie Albright </w:t>
            </w:r>
            <w:r w:rsidRPr="00042D00">
              <w:rPr>
                <w:color w:val="00B050"/>
                <w:sz w:val="18"/>
                <w:szCs w:val="18"/>
              </w:rPr>
              <w:t xml:space="preserve">– Williams </w:t>
            </w:r>
          </w:p>
          <w:p w14:paraId="2B2F829B" w14:textId="77777777" w:rsidR="00042D00" w:rsidRDefault="00042D00" w:rsidP="00042D00">
            <w:pPr>
              <w:jc w:val="center"/>
              <w:rPr>
                <w:b/>
                <w:bCs/>
                <w:color w:val="FF0000"/>
                <w:sz w:val="18"/>
                <w:szCs w:val="18"/>
              </w:rPr>
            </w:pPr>
            <w:r>
              <w:rPr>
                <w:b/>
                <w:bCs/>
                <w:noProof/>
                <w:color w:val="FF0000"/>
                <w:sz w:val="18"/>
                <w:szCs w:val="18"/>
              </w:rPr>
              <w:drawing>
                <wp:inline distT="0" distB="0" distL="0" distR="0" wp14:anchorId="48FA35AB" wp14:editId="41E9CA8C">
                  <wp:extent cx="798830" cy="963295"/>
                  <wp:effectExtent l="0" t="0" r="1270" b="8255"/>
                  <wp:docPr id="1648301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8830" cy="963295"/>
                          </a:xfrm>
                          <a:prstGeom prst="rect">
                            <a:avLst/>
                          </a:prstGeom>
                          <a:noFill/>
                        </pic:spPr>
                      </pic:pic>
                    </a:graphicData>
                  </a:graphic>
                </wp:inline>
              </w:drawing>
            </w:r>
          </w:p>
          <w:p w14:paraId="0494A7F1" w14:textId="74D57DDE" w:rsidR="00042D00" w:rsidRPr="00EA6EA3" w:rsidRDefault="00042D00" w:rsidP="00042D00">
            <w:pPr>
              <w:jc w:val="center"/>
              <w:rPr>
                <w:b/>
                <w:bCs/>
                <w:color w:val="FF0000"/>
                <w:sz w:val="18"/>
                <w:szCs w:val="18"/>
              </w:rPr>
            </w:pPr>
            <w:r>
              <w:rPr>
                <w:b/>
                <w:bCs/>
                <w:color w:val="7030A0"/>
                <w:sz w:val="18"/>
                <w:szCs w:val="18"/>
              </w:rPr>
              <w:t xml:space="preserve">Film: </w:t>
            </w:r>
            <w:r w:rsidRPr="00042D00">
              <w:rPr>
                <w:b/>
                <w:bCs/>
                <w:color w:val="7030A0"/>
                <w:sz w:val="18"/>
                <w:szCs w:val="18"/>
              </w:rPr>
              <w:t>Hope and Glory</w:t>
            </w:r>
            <w:r>
              <w:rPr>
                <w:b/>
                <w:bCs/>
                <w:color w:val="7030A0"/>
                <w:sz w:val="18"/>
                <w:szCs w:val="18"/>
              </w:rPr>
              <w:t xml:space="preserve"> – Opening scene when war was declared on the radio </w:t>
            </w:r>
          </w:p>
        </w:tc>
        <w:tc>
          <w:tcPr>
            <w:tcW w:w="2119" w:type="dxa"/>
            <w:gridSpan w:val="8"/>
            <w:tcBorders>
              <w:left w:val="single" w:sz="4" w:space="0" w:color="auto"/>
              <w:bottom w:val="single" w:sz="4" w:space="0" w:color="auto"/>
            </w:tcBorders>
          </w:tcPr>
          <w:p w14:paraId="5DB3481D" w14:textId="028C106B" w:rsidR="00042D00" w:rsidRDefault="00042D00" w:rsidP="00042D00">
            <w:pPr>
              <w:jc w:val="center"/>
              <w:rPr>
                <w:rFonts w:eastAsia="Times New Roman" w:cstheme="minorHAnsi"/>
                <w:color w:val="3333FF"/>
                <w:sz w:val="18"/>
                <w:szCs w:val="18"/>
                <w:lang w:eastAsia="en-GB"/>
              </w:rPr>
            </w:pPr>
            <w:r w:rsidRPr="00857FAC">
              <w:rPr>
                <w:rFonts w:eastAsia="Times New Roman" w:cstheme="minorHAnsi"/>
                <w:b/>
                <w:bCs/>
                <w:color w:val="3333FF"/>
                <w:sz w:val="18"/>
                <w:szCs w:val="18"/>
                <w:lang w:eastAsia="en-GB"/>
              </w:rPr>
              <w:t>Good Night Mr Tom</w:t>
            </w:r>
            <w:r>
              <w:rPr>
                <w:rFonts w:eastAsia="Times New Roman" w:cstheme="minorHAnsi"/>
                <w:b/>
                <w:bCs/>
                <w:color w:val="3333FF"/>
                <w:sz w:val="18"/>
                <w:szCs w:val="18"/>
                <w:lang w:eastAsia="en-GB"/>
              </w:rPr>
              <w:t xml:space="preserve"> – </w:t>
            </w:r>
            <w:r w:rsidRPr="00857FAC">
              <w:rPr>
                <w:rFonts w:eastAsia="Times New Roman" w:cstheme="minorHAnsi"/>
                <w:color w:val="3333FF"/>
                <w:sz w:val="18"/>
                <w:szCs w:val="18"/>
                <w:lang w:eastAsia="en-GB"/>
              </w:rPr>
              <w:t>Magorian</w:t>
            </w:r>
          </w:p>
          <w:p w14:paraId="127F5D91" w14:textId="3C167364" w:rsidR="00042D00" w:rsidRPr="00EA6EA3" w:rsidRDefault="00042D00" w:rsidP="00042D00">
            <w:pPr>
              <w:jc w:val="center"/>
              <w:rPr>
                <w:b/>
                <w:bCs/>
                <w:color w:val="FF0000"/>
                <w:sz w:val="18"/>
                <w:szCs w:val="18"/>
              </w:rPr>
            </w:pPr>
            <w:r w:rsidRPr="00857FAC">
              <w:rPr>
                <w:rFonts w:ascii="Aptos" w:eastAsia="Times New Roman" w:hAnsi="Aptos" w:cs="Times New Roman"/>
                <w:b/>
                <w:bCs/>
                <w:noProof/>
                <w:color w:val="000000"/>
                <w:sz w:val="18"/>
                <w:szCs w:val="18"/>
                <w:lang w:eastAsia="en-GB"/>
              </w:rPr>
              <w:drawing>
                <wp:inline distT="0" distB="0" distL="0" distR="0" wp14:anchorId="4455869D" wp14:editId="576673B5">
                  <wp:extent cx="762291" cy="908050"/>
                  <wp:effectExtent l="0" t="0" r="0" b="6350"/>
                  <wp:docPr id="1524230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30820" name=""/>
                          <pic:cNvPicPr/>
                        </pic:nvPicPr>
                        <pic:blipFill>
                          <a:blip r:embed="rId12"/>
                          <a:stretch>
                            <a:fillRect/>
                          </a:stretch>
                        </pic:blipFill>
                        <pic:spPr>
                          <a:xfrm>
                            <a:off x="0" y="0"/>
                            <a:ext cx="765855" cy="912296"/>
                          </a:xfrm>
                          <a:prstGeom prst="rect">
                            <a:avLst/>
                          </a:prstGeom>
                        </pic:spPr>
                      </pic:pic>
                    </a:graphicData>
                  </a:graphic>
                </wp:inline>
              </w:drawing>
            </w:r>
          </w:p>
        </w:tc>
        <w:tc>
          <w:tcPr>
            <w:tcW w:w="1068" w:type="dxa"/>
            <w:tcBorders>
              <w:left w:val="single" w:sz="4" w:space="0" w:color="auto"/>
              <w:bottom w:val="single" w:sz="4" w:space="0" w:color="auto"/>
            </w:tcBorders>
          </w:tcPr>
          <w:p w14:paraId="29012D36" w14:textId="525E8C6C" w:rsidR="00042D00" w:rsidRPr="00042D00" w:rsidRDefault="00042D00" w:rsidP="00042D00">
            <w:pPr>
              <w:jc w:val="center"/>
              <w:rPr>
                <w:color w:val="00B050"/>
                <w:sz w:val="18"/>
                <w:szCs w:val="18"/>
              </w:rPr>
            </w:pPr>
            <w:r w:rsidRPr="00042D00">
              <w:rPr>
                <w:b/>
                <w:bCs/>
                <w:color w:val="00B050"/>
                <w:sz w:val="18"/>
                <w:szCs w:val="18"/>
              </w:rPr>
              <w:t>Everything World War II facts</w:t>
            </w:r>
            <w:r>
              <w:rPr>
                <w:b/>
                <w:bCs/>
                <w:color w:val="00B050"/>
                <w:sz w:val="18"/>
                <w:szCs w:val="18"/>
              </w:rPr>
              <w:t xml:space="preserve"> – </w:t>
            </w:r>
            <w:r w:rsidRPr="00042D00">
              <w:rPr>
                <w:color w:val="00B050"/>
                <w:sz w:val="18"/>
                <w:szCs w:val="18"/>
              </w:rPr>
              <w:t>National Geographic</w:t>
            </w:r>
          </w:p>
          <w:p w14:paraId="2F188E06" w14:textId="0F275CC7" w:rsidR="00042D00" w:rsidRPr="00042D00" w:rsidRDefault="00042D00" w:rsidP="00042D00">
            <w:pPr>
              <w:jc w:val="center"/>
              <w:rPr>
                <w:b/>
                <w:bCs/>
                <w:color w:val="00B050"/>
                <w:sz w:val="18"/>
                <w:szCs w:val="18"/>
              </w:rPr>
            </w:pPr>
            <w:r w:rsidRPr="00042D00">
              <w:rPr>
                <w:b/>
                <w:bCs/>
                <w:color w:val="00B050"/>
                <w:sz w:val="18"/>
                <w:szCs w:val="18"/>
              </w:rPr>
              <w:drawing>
                <wp:inline distT="0" distB="0" distL="0" distR="0" wp14:anchorId="741EEA46" wp14:editId="610E712B">
                  <wp:extent cx="541020" cy="641350"/>
                  <wp:effectExtent l="0" t="0" r="0" b="6350"/>
                  <wp:docPr id="1766106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106828" name=""/>
                          <pic:cNvPicPr/>
                        </pic:nvPicPr>
                        <pic:blipFill>
                          <a:blip r:embed="rId13"/>
                          <a:stretch>
                            <a:fillRect/>
                          </a:stretch>
                        </pic:blipFill>
                        <pic:spPr>
                          <a:xfrm>
                            <a:off x="0" y="0"/>
                            <a:ext cx="541020" cy="641350"/>
                          </a:xfrm>
                          <a:prstGeom prst="rect">
                            <a:avLst/>
                          </a:prstGeom>
                        </pic:spPr>
                      </pic:pic>
                    </a:graphicData>
                  </a:graphic>
                </wp:inline>
              </w:drawing>
            </w:r>
          </w:p>
          <w:p w14:paraId="4A7AA93F" w14:textId="103DE3E1" w:rsidR="00042D00" w:rsidRPr="00EA6EA3" w:rsidRDefault="00042D00" w:rsidP="00042D00">
            <w:pPr>
              <w:jc w:val="center"/>
              <w:rPr>
                <w:b/>
                <w:bCs/>
                <w:color w:val="FF0000"/>
                <w:sz w:val="18"/>
                <w:szCs w:val="18"/>
              </w:rPr>
            </w:pPr>
            <w:r w:rsidRPr="00042D00">
              <w:rPr>
                <w:b/>
                <w:bCs/>
                <w:color w:val="7030A0"/>
                <w:sz w:val="18"/>
                <w:szCs w:val="18"/>
              </w:rPr>
              <w:t>Visit to Stockport Air Raid Shelter?</w:t>
            </w:r>
          </w:p>
        </w:tc>
      </w:tr>
      <w:tr w:rsidR="00042D00" w:rsidRPr="00700245" w14:paraId="1F80C557" w14:textId="77777777" w:rsidTr="003B4FCE">
        <w:trPr>
          <w:gridAfter w:val="2"/>
          <w:wAfter w:w="4534" w:type="dxa"/>
          <w:cantSplit/>
          <w:trHeight w:val="2005"/>
        </w:trPr>
        <w:tc>
          <w:tcPr>
            <w:tcW w:w="369" w:type="dxa"/>
            <w:shd w:val="clear" w:color="auto" w:fill="FFFF00"/>
            <w:textDirection w:val="btLr"/>
            <w:vAlign w:val="center"/>
          </w:tcPr>
          <w:p w14:paraId="317054D5" w14:textId="42B63BDF" w:rsidR="00042D00" w:rsidRPr="00056CC8" w:rsidRDefault="00042D00" w:rsidP="00042D00">
            <w:pPr>
              <w:ind w:left="113" w:right="113"/>
              <w:jc w:val="center"/>
              <w:rPr>
                <w:b/>
              </w:rPr>
            </w:pPr>
            <w:r>
              <w:rPr>
                <w:b/>
              </w:rPr>
              <w:t xml:space="preserve">Writing Outcomes </w:t>
            </w:r>
          </w:p>
        </w:tc>
        <w:tc>
          <w:tcPr>
            <w:tcW w:w="2060" w:type="dxa"/>
            <w:gridSpan w:val="4"/>
            <w:shd w:val="clear" w:color="auto" w:fill="FFFFFF" w:themeFill="background1"/>
          </w:tcPr>
          <w:p w14:paraId="52ED201C" w14:textId="490EFF61" w:rsidR="00042D00" w:rsidRPr="00042D00" w:rsidRDefault="00042D00" w:rsidP="00042D00">
            <w:pPr>
              <w:rPr>
                <w:b/>
                <w:bCs/>
                <w:color w:val="0000FF"/>
                <w:sz w:val="16"/>
                <w:szCs w:val="16"/>
              </w:rPr>
            </w:pPr>
            <w:r w:rsidRPr="00042D00">
              <w:rPr>
                <w:b/>
                <w:bCs/>
                <w:color w:val="0000FF"/>
                <w:sz w:val="16"/>
                <w:szCs w:val="16"/>
              </w:rPr>
              <w:t xml:space="preserve">Setting description </w:t>
            </w:r>
            <w:r w:rsidRPr="00042D00">
              <w:rPr>
                <w:color w:val="0000FF"/>
                <w:sz w:val="16"/>
                <w:szCs w:val="16"/>
              </w:rPr>
              <w:t>of the hazardous journey of the family to reach freedom. Focus will be to vividly describe their travels and also capture their emotional response to them and their level of fear.</w:t>
            </w:r>
            <w:r w:rsidRPr="00042D00">
              <w:rPr>
                <w:b/>
                <w:bCs/>
                <w:color w:val="0000FF"/>
                <w:sz w:val="16"/>
                <w:szCs w:val="16"/>
              </w:rPr>
              <w:t xml:space="preserve"> </w:t>
            </w:r>
          </w:p>
        </w:tc>
        <w:tc>
          <w:tcPr>
            <w:tcW w:w="1031" w:type="dxa"/>
            <w:gridSpan w:val="4"/>
            <w:shd w:val="clear" w:color="auto" w:fill="FFFFFF" w:themeFill="background1"/>
          </w:tcPr>
          <w:p w14:paraId="3D734E9D" w14:textId="7A5C76AA" w:rsidR="00042D00" w:rsidRPr="00042D00" w:rsidRDefault="00042D00" w:rsidP="00042D00">
            <w:pPr>
              <w:rPr>
                <w:b/>
                <w:bCs/>
                <w:color w:val="0000FF"/>
                <w:sz w:val="16"/>
                <w:szCs w:val="16"/>
              </w:rPr>
            </w:pPr>
            <w:r w:rsidRPr="00042D00">
              <w:rPr>
                <w:color w:val="FF0000"/>
                <w:sz w:val="16"/>
                <w:szCs w:val="16"/>
              </w:rPr>
              <w:t xml:space="preserve">A reverse poem based on Refugees by </w:t>
            </w:r>
            <w:proofErr w:type="spellStart"/>
            <w:r w:rsidRPr="00042D00">
              <w:rPr>
                <w:color w:val="FF0000"/>
                <w:sz w:val="16"/>
                <w:szCs w:val="16"/>
              </w:rPr>
              <w:t>Bliston</w:t>
            </w:r>
            <w:proofErr w:type="spellEnd"/>
            <w:r w:rsidRPr="00042D00">
              <w:rPr>
                <w:color w:val="FF0000"/>
                <w:sz w:val="16"/>
                <w:szCs w:val="16"/>
              </w:rPr>
              <w:t xml:space="preserve"> </w:t>
            </w:r>
          </w:p>
        </w:tc>
        <w:tc>
          <w:tcPr>
            <w:tcW w:w="2127" w:type="dxa"/>
            <w:gridSpan w:val="9"/>
            <w:tcBorders>
              <w:left w:val="single" w:sz="4" w:space="0" w:color="auto"/>
              <w:bottom w:val="single" w:sz="4" w:space="0" w:color="auto"/>
            </w:tcBorders>
          </w:tcPr>
          <w:p w14:paraId="0B9BB1B5" w14:textId="556FD437" w:rsidR="00042D00" w:rsidRPr="00042D00" w:rsidRDefault="00042D00" w:rsidP="00042D00">
            <w:pPr>
              <w:rPr>
                <w:color w:val="FF0000"/>
                <w:sz w:val="16"/>
                <w:szCs w:val="16"/>
              </w:rPr>
            </w:pPr>
            <w:r w:rsidRPr="00042D00">
              <w:rPr>
                <w:color w:val="0000FF"/>
                <w:sz w:val="16"/>
                <w:szCs w:val="16"/>
              </w:rPr>
              <w:t>Narrative that includes dialogue ?</w:t>
            </w:r>
          </w:p>
        </w:tc>
        <w:tc>
          <w:tcPr>
            <w:tcW w:w="1064" w:type="dxa"/>
            <w:gridSpan w:val="4"/>
            <w:tcBorders>
              <w:bottom w:val="single" w:sz="4" w:space="0" w:color="auto"/>
              <w:right w:val="single" w:sz="4" w:space="0" w:color="auto"/>
            </w:tcBorders>
          </w:tcPr>
          <w:p w14:paraId="5819FEF0" w14:textId="77777777" w:rsidR="00042D00" w:rsidRPr="00042D00" w:rsidRDefault="00042D00" w:rsidP="00042D00">
            <w:pPr>
              <w:jc w:val="center"/>
              <w:rPr>
                <w:color w:val="FF0000"/>
                <w:sz w:val="16"/>
                <w:szCs w:val="16"/>
              </w:rPr>
            </w:pPr>
            <w:r w:rsidRPr="00042D00">
              <w:rPr>
                <w:rFonts w:cstheme="minorHAnsi"/>
                <w:b/>
                <w:bCs/>
                <w:color w:val="00B050"/>
                <w:sz w:val="16"/>
                <w:szCs w:val="16"/>
              </w:rPr>
              <w:t xml:space="preserve">Formal letter </w:t>
            </w:r>
            <w:r w:rsidRPr="00042D00">
              <w:rPr>
                <w:rFonts w:cstheme="minorHAnsi"/>
                <w:color w:val="00B050"/>
                <w:sz w:val="16"/>
                <w:szCs w:val="16"/>
              </w:rPr>
              <w:t>from the class to the government pleading for Ahmet to be allowed to stay</w:t>
            </w:r>
          </w:p>
        </w:tc>
        <w:tc>
          <w:tcPr>
            <w:tcW w:w="1065" w:type="dxa"/>
            <w:tcBorders>
              <w:bottom w:val="single" w:sz="4" w:space="0" w:color="auto"/>
              <w:right w:val="single" w:sz="4" w:space="0" w:color="auto"/>
            </w:tcBorders>
          </w:tcPr>
          <w:p w14:paraId="6EFD29F8" w14:textId="4DA6B59C" w:rsidR="00042D00" w:rsidRPr="00042D00" w:rsidRDefault="00042D00" w:rsidP="00042D00">
            <w:pPr>
              <w:jc w:val="center"/>
              <w:rPr>
                <w:color w:val="FF0000"/>
                <w:sz w:val="16"/>
                <w:szCs w:val="16"/>
              </w:rPr>
            </w:pPr>
          </w:p>
        </w:tc>
        <w:tc>
          <w:tcPr>
            <w:tcW w:w="2120" w:type="dxa"/>
            <w:gridSpan w:val="4"/>
            <w:tcBorders>
              <w:left w:val="single" w:sz="4" w:space="0" w:color="auto"/>
              <w:bottom w:val="single" w:sz="4" w:space="0" w:color="auto"/>
            </w:tcBorders>
          </w:tcPr>
          <w:p w14:paraId="79A200D3" w14:textId="77777777" w:rsidR="00042D00" w:rsidRPr="00042D00" w:rsidRDefault="00042D00" w:rsidP="00042D00">
            <w:pPr>
              <w:rPr>
                <w:color w:val="FF0000"/>
                <w:sz w:val="16"/>
                <w:szCs w:val="16"/>
                <w:lang w:val="en-US"/>
              </w:rPr>
            </w:pPr>
            <w:r w:rsidRPr="00042D00">
              <w:rPr>
                <w:color w:val="FF0000"/>
                <w:sz w:val="16"/>
                <w:szCs w:val="16"/>
                <w:u w:val="single"/>
                <w:lang w:val="en-US"/>
              </w:rPr>
              <w:t>Day 1</w:t>
            </w:r>
            <w:r w:rsidRPr="00042D00">
              <w:rPr>
                <w:color w:val="FF0000"/>
                <w:sz w:val="16"/>
                <w:szCs w:val="16"/>
                <w:lang w:val="en-US"/>
              </w:rPr>
              <w:t xml:space="preserve"> – film clips of Mask/ Reverse Selfie</w:t>
            </w:r>
          </w:p>
          <w:p w14:paraId="5706A539" w14:textId="77777777" w:rsidR="00042D00" w:rsidRPr="00042D00" w:rsidRDefault="00042D00" w:rsidP="00042D00">
            <w:pPr>
              <w:rPr>
                <w:color w:val="FF0000"/>
                <w:sz w:val="16"/>
                <w:szCs w:val="16"/>
                <w:lang w:val="en-US"/>
              </w:rPr>
            </w:pPr>
            <w:r w:rsidRPr="00042D00">
              <w:rPr>
                <w:b/>
                <w:bCs/>
                <w:color w:val="FF0000"/>
                <w:sz w:val="16"/>
                <w:szCs w:val="16"/>
                <w:lang w:val="en-US"/>
              </w:rPr>
              <w:t>The mask</w:t>
            </w:r>
            <w:r w:rsidRPr="00042D00">
              <w:rPr>
                <w:color w:val="FF0000"/>
                <w:sz w:val="16"/>
                <w:szCs w:val="16"/>
                <w:lang w:val="en-US"/>
              </w:rPr>
              <w:t xml:space="preserve"> – Rooney</w:t>
            </w:r>
          </w:p>
          <w:p w14:paraId="34FD5E3D" w14:textId="77777777" w:rsidR="00042D00" w:rsidRPr="00042D00" w:rsidRDefault="00042D00" w:rsidP="00042D00">
            <w:pPr>
              <w:rPr>
                <w:color w:val="FF0000"/>
                <w:sz w:val="16"/>
                <w:szCs w:val="16"/>
                <w:lang w:val="en-US"/>
              </w:rPr>
            </w:pPr>
            <w:r w:rsidRPr="00042D00">
              <w:rPr>
                <w:color w:val="FF0000"/>
                <w:sz w:val="16"/>
                <w:szCs w:val="16"/>
                <w:lang w:val="en-US"/>
              </w:rPr>
              <w:t xml:space="preserve">This is me </w:t>
            </w:r>
          </w:p>
          <w:p w14:paraId="77151E87" w14:textId="77777777" w:rsidR="00042D00" w:rsidRPr="00042D00" w:rsidRDefault="00042D00" w:rsidP="00042D00">
            <w:pPr>
              <w:rPr>
                <w:color w:val="FF0000"/>
                <w:sz w:val="16"/>
                <w:szCs w:val="16"/>
                <w:lang w:val="en-US"/>
              </w:rPr>
            </w:pPr>
            <w:r w:rsidRPr="00042D00">
              <w:rPr>
                <w:color w:val="FF0000"/>
                <w:sz w:val="16"/>
                <w:szCs w:val="16"/>
                <w:u w:val="single"/>
                <w:lang w:val="en-US"/>
              </w:rPr>
              <w:t xml:space="preserve">Day </w:t>
            </w:r>
            <w:proofErr w:type="gramStart"/>
            <w:r w:rsidRPr="00042D00">
              <w:rPr>
                <w:color w:val="FF0000"/>
                <w:sz w:val="16"/>
                <w:szCs w:val="16"/>
                <w:u w:val="single"/>
                <w:lang w:val="en-US"/>
              </w:rPr>
              <w:t>2</w:t>
            </w:r>
            <w:r w:rsidRPr="00042D00">
              <w:rPr>
                <w:color w:val="FF0000"/>
                <w:sz w:val="16"/>
                <w:szCs w:val="16"/>
                <w:lang w:val="en-US"/>
              </w:rPr>
              <w:t xml:space="preserve">  -</w:t>
            </w:r>
            <w:proofErr w:type="gramEnd"/>
            <w:r w:rsidRPr="00042D00">
              <w:rPr>
                <w:color w:val="FF0000"/>
                <w:sz w:val="16"/>
                <w:szCs w:val="16"/>
                <w:lang w:val="en-US"/>
              </w:rPr>
              <w:t xml:space="preserve"> </w:t>
            </w:r>
            <w:r w:rsidRPr="00042D00">
              <w:rPr>
                <w:b/>
                <w:bCs/>
                <w:color w:val="FF0000"/>
                <w:sz w:val="16"/>
                <w:szCs w:val="16"/>
                <w:lang w:val="en-US"/>
              </w:rPr>
              <w:t>Russian Doll</w:t>
            </w:r>
            <w:r w:rsidRPr="00042D00">
              <w:rPr>
                <w:color w:val="FF0000"/>
                <w:sz w:val="16"/>
                <w:szCs w:val="16"/>
                <w:lang w:val="en-US"/>
              </w:rPr>
              <w:t xml:space="preserve"> – an outcome </w:t>
            </w:r>
          </w:p>
          <w:p w14:paraId="00410F1E" w14:textId="77777777" w:rsidR="00042D00" w:rsidRPr="00042D00" w:rsidRDefault="00042D00" w:rsidP="00042D00">
            <w:pPr>
              <w:rPr>
                <w:color w:val="FF0000"/>
                <w:sz w:val="16"/>
                <w:szCs w:val="16"/>
                <w:lang w:val="en-US"/>
              </w:rPr>
            </w:pPr>
            <w:r w:rsidRPr="00042D00">
              <w:rPr>
                <w:color w:val="FF0000"/>
                <w:sz w:val="16"/>
                <w:szCs w:val="16"/>
                <w:u w:val="single"/>
                <w:lang w:val="en-US"/>
              </w:rPr>
              <w:t>Day 3</w:t>
            </w:r>
            <w:r w:rsidRPr="00042D00">
              <w:rPr>
                <w:color w:val="FF0000"/>
                <w:sz w:val="16"/>
                <w:szCs w:val="16"/>
                <w:lang w:val="en-US"/>
              </w:rPr>
              <w:t xml:space="preserve"> – edit </w:t>
            </w:r>
          </w:p>
          <w:p w14:paraId="5AED9EEE" w14:textId="77777777" w:rsidR="00042D00" w:rsidRPr="00042D00" w:rsidRDefault="00042D00" w:rsidP="00042D00">
            <w:pPr>
              <w:shd w:val="clear" w:color="auto" w:fill="FFFFFF"/>
              <w:outlineLvl w:val="0"/>
              <w:rPr>
                <w:rFonts w:ascii="Calibri" w:eastAsia="Calibri" w:hAnsi="Calibri" w:cs="Times New Roman"/>
                <w:color w:val="FF0000"/>
                <w:sz w:val="16"/>
                <w:szCs w:val="16"/>
                <w:lang w:val="en-US"/>
              </w:rPr>
            </w:pPr>
            <w:r w:rsidRPr="00042D00">
              <w:rPr>
                <w:color w:val="FF0000"/>
                <w:sz w:val="16"/>
                <w:szCs w:val="16"/>
                <w:u w:val="single"/>
                <w:lang w:val="en-US"/>
              </w:rPr>
              <w:t>Day 4</w:t>
            </w:r>
            <w:r w:rsidRPr="00042D00">
              <w:rPr>
                <w:color w:val="FF0000"/>
                <w:sz w:val="16"/>
                <w:szCs w:val="16"/>
                <w:lang w:val="en-US"/>
              </w:rPr>
              <w:t xml:space="preserve"> – Creator of Unity / The British – Class poem about the class</w:t>
            </w:r>
            <w:r w:rsidRPr="00042D00">
              <w:rPr>
                <w:rFonts w:ascii="Calibri" w:eastAsia="Calibri" w:hAnsi="Calibri" w:cs="Times New Roman"/>
                <w:color w:val="FF0000"/>
                <w:sz w:val="16"/>
                <w:szCs w:val="16"/>
                <w:lang w:val="en-US"/>
              </w:rPr>
              <w:t xml:space="preserve"> Inside outside poem </w:t>
            </w:r>
          </w:p>
          <w:p w14:paraId="68F6F0AB" w14:textId="77777777" w:rsidR="00042D00" w:rsidRPr="00042D00" w:rsidRDefault="00042D00" w:rsidP="00042D00">
            <w:pPr>
              <w:shd w:val="clear" w:color="auto" w:fill="FFFFFF"/>
              <w:outlineLvl w:val="0"/>
              <w:rPr>
                <w:rFonts w:ascii="Calibri" w:eastAsia="Calibri" w:hAnsi="Calibri" w:cs="Times New Roman"/>
                <w:color w:val="FF0000"/>
                <w:sz w:val="16"/>
                <w:szCs w:val="16"/>
                <w:lang w:val="en-US"/>
              </w:rPr>
            </w:pPr>
            <w:r w:rsidRPr="00042D00">
              <w:rPr>
                <w:rFonts w:ascii="Calibri" w:eastAsia="Calibri" w:hAnsi="Calibri" w:cs="Times New Roman"/>
                <w:color w:val="FF0000"/>
                <w:sz w:val="16"/>
                <w:szCs w:val="16"/>
                <w:lang w:val="en-US"/>
              </w:rPr>
              <w:t xml:space="preserve">Body talk poem </w:t>
            </w:r>
          </w:p>
          <w:p w14:paraId="013FF84C" w14:textId="50703FAC" w:rsidR="00042D00" w:rsidRPr="00042D00" w:rsidRDefault="00042D00" w:rsidP="00042D00">
            <w:pPr>
              <w:rPr>
                <w:rFonts w:eastAsia="Times New Roman" w:cstheme="minorHAnsi"/>
                <w:b/>
                <w:bCs/>
                <w:color w:val="3333FF"/>
                <w:sz w:val="16"/>
                <w:szCs w:val="16"/>
                <w:lang w:eastAsia="en-GB"/>
              </w:rPr>
            </w:pPr>
            <w:r w:rsidRPr="00042D00">
              <w:rPr>
                <w:rFonts w:ascii="Calibri" w:eastAsia="Calibri" w:hAnsi="Calibri" w:cs="Times New Roman"/>
                <w:color w:val="FF0000"/>
                <w:sz w:val="16"/>
                <w:szCs w:val="16"/>
                <w:lang w:val="en-US"/>
              </w:rPr>
              <w:t>A school poem based on The British – Whole Class</w:t>
            </w:r>
          </w:p>
        </w:tc>
        <w:tc>
          <w:tcPr>
            <w:tcW w:w="2118" w:type="dxa"/>
            <w:gridSpan w:val="6"/>
            <w:tcBorders>
              <w:left w:val="single" w:sz="4" w:space="0" w:color="auto"/>
              <w:bottom w:val="single" w:sz="4" w:space="0" w:color="auto"/>
            </w:tcBorders>
          </w:tcPr>
          <w:p w14:paraId="695CC503" w14:textId="68C39AB5" w:rsidR="00042D00" w:rsidRPr="00042D00" w:rsidRDefault="00042D00" w:rsidP="00042D00">
            <w:pPr>
              <w:rPr>
                <w:b/>
                <w:bCs/>
                <w:color w:val="FF0000"/>
                <w:sz w:val="16"/>
                <w:szCs w:val="16"/>
              </w:rPr>
            </w:pPr>
            <w:r w:rsidRPr="00042D00">
              <w:rPr>
                <w:b/>
                <w:bCs/>
                <w:color w:val="00B050"/>
                <w:sz w:val="16"/>
                <w:szCs w:val="16"/>
              </w:rPr>
              <w:t xml:space="preserve">An informal letter </w:t>
            </w:r>
            <w:r w:rsidRPr="00042D00">
              <w:rPr>
                <w:color w:val="00B050"/>
                <w:sz w:val="16"/>
                <w:szCs w:val="16"/>
              </w:rPr>
              <w:t>from a child who lives in Manchester to his pen pal who lives in the country capturing the day that war was declared</w:t>
            </w:r>
            <w:r w:rsidRPr="00042D00">
              <w:rPr>
                <w:b/>
                <w:bCs/>
                <w:color w:val="00B050"/>
                <w:sz w:val="16"/>
                <w:szCs w:val="16"/>
              </w:rPr>
              <w:t>.</w:t>
            </w:r>
          </w:p>
        </w:tc>
        <w:tc>
          <w:tcPr>
            <w:tcW w:w="2119" w:type="dxa"/>
            <w:gridSpan w:val="8"/>
            <w:tcBorders>
              <w:left w:val="single" w:sz="4" w:space="0" w:color="auto"/>
              <w:bottom w:val="single" w:sz="4" w:space="0" w:color="auto"/>
            </w:tcBorders>
          </w:tcPr>
          <w:p w14:paraId="0E252FFD" w14:textId="7B4F2C1A" w:rsidR="00042D00" w:rsidRPr="00042D00" w:rsidRDefault="00042D00" w:rsidP="00042D00">
            <w:pPr>
              <w:rPr>
                <w:b/>
                <w:bCs/>
                <w:color w:val="FF0000"/>
                <w:sz w:val="16"/>
                <w:szCs w:val="16"/>
              </w:rPr>
            </w:pPr>
            <w:r w:rsidRPr="00042D00">
              <w:rPr>
                <w:b/>
                <w:bCs/>
                <w:color w:val="0000FF"/>
                <w:sz w:val="16"/>
                <w:szCs w:val="16"/>
              </w:rPr>
              <w:t>Narrative</w:t>
            </w:r>
          </w:p>
        </w:tc>
        <w:tc>
          <w:tcPr>
            <w:tcW w:w="1068" w:type="dxa"/>
            <w:tcBorders>
              <w:left w:val="single" w:sz="4" w:space="0" w:color="auto"/>
              <w:bottom w:val="single" w:sz="4" w:space="0" w:color="auto"/>
            </w:tcBorders>
          </w:tcPr>
          <w:p w14:paraId="43AEAF1D" w14:textId="632AEFED" w:rsidR="00042D00" w:rsidRPr="00042D00" w:rsidRDefault="00042D00" w:rsidP="00042D00">
            <w:pPr>
              <w:rPr>
                <w:b/>
                <w:bCs/>
                <w:color w:val="FF0000"/>
                <w:sz w:val="16"/>
                <w:szCs w:val="16"/>
              </w:rPr>
            </w:pPr>
            <w:r w:rsidRPr="00042D00">
              <w:rPr>
                <w:b/>
                <w:bCs/>
                <w:color w:val="00B050"/>
                <w:sz w:val="16"/>
                <w:szCs w:val="16"/>
              </w:rPr>
              <w:t xml:space="preserve">Instructions </w:t>
            </w:r>
            <w:r w:rsidRPr="00042D00">
              <w:rPr>
                <w:color w:val="00B050"/>
                <w:sz w:val="16"/>
                <w:szCs w:val="16"/>
              </w:rPr>
              <w:t>for surviving in a bombing</w:t>
            </w:r>
            <w:r w:rsidRPr="00042D00">
              <w:rPr>
                <w:b/>
                <w:bCs/>
                <w:color w:val="00B050"/>
                <w:sz w:val="16"/>
                <w:szCs w:val="16"/>
              </w:rPr>
              <w:t xml:space="preserve">. </w:t>
            </w:r>
            <w:r w:rsidRPr="00042D00">
              <w:rPr>
                <w:color w:val="00B050"/>
                <w:sz w:val="16"/>
                <w:szCs w:val="16"/>
              </w:rPr>
              <w:t xml:space="preserve">Play around with the level of </w:t>
            </w:r>
            <w:r w:rsidRPr="00042D00">
              <w:rPr>
                <w:b/>
                <w:bCs/>
                <w:color w:val="00B050"/>
                <w:sz w:val="16"/>
                <w:szCs w:val="16"/>
              </w:rPr>
              <w:t xml:space="preserve">formality </w:t>
            </w:r>
            <w:r w:rsidRPr="00042D00">
              <w:rPr>
                <w:color w:val="00B050"/>
                <w:sz w:val="16"/>
                <w:szCs w:val="16"/>
              </w:rPr>
              <w:t>– a parent telling their child/the government telling their citizens.</w:t>
            </w:r>
            <w:r w:rsidRPr="00042D00">
              <w:rPr>
                <w:b/>
                <w:bCs/>
                <w:color w:val="00B050"/>
                <w:sz w:val="16"/>
                <w:szCs w:val="16"/>
              </w:rPr>
              <w:t xml:space="preserve">  </w:t>
            </w:r>
          </w:p>
        </w:tc>
      </w:tr>
      <w:tr w:rsidR="00042D00" w:rsidRPr="00700245" w14:paraId="19ABC466" w14:textId="77777777" w:rsidTr="00042D00">
        <w:trPr>
          <w:gridAfter w:val="2"/>
          <w:wAfter w:w="4534" w:type="dxa"/>
          <w:cantSplit/>
          <w:trHeight w:val="274"/>
        </w:trPr>
        <w:tc>
          <w:tcPr>
            <w:tcW w:w="369" w:type="dxa"/>
            <w:vMerge w:val="restart"/>
            <w:shd w:val="clear" w:color="auto" w:fill="FFFF00"/>
            <w:textDirection w:val="btLr"/>
            <w:vAlign w:val="center"/>
          </w:tcPr>
          <w:p w14:paraId="29DB8CFC" w14:textId="53E9EDA8" w:rsidR="00042D00" w:rsidRPr="00E64343" w:rsidRDefault="00042D00" w:rsidP="00042D00">
            <w:pPr>
              <w:ind w:left="113" w:right="113"/>
              <w:jc w:val="center"/>
              <w:rPr>
                <w:b/>
                <w:sz w:val="20"/>
                <w:szCs w:val="20"/>
              </w:rPr>
            </w:pPr>
            <w:r w:rsidRPr="00E64343">
              <w:rPr>
                <w:b/>
                <w:sz w:val="20"/>
                <w:szCs w:val="20"/>
              </w:rPr>
              <w:t>Text knowledge &amp; GPS</w:t>
            </w:r>
          </w:p>
        </w:tc>
        <w:tc>
          <w:tcPr>
            <w:tcW w:w="7347" w:type="dxa"/>
            <w:gridSpan w:val="22"/>
            <w:shd w:val="clear" w:color="auto" w:fill="FFFFFF" w:themeFill="background1"/>
          </w:tcPr>
          <w:p w14:paraId="277010E2" w14:textId="3227CBB0" w:rsidR="00042D00" w:rsidRPr="00544570" w:rsidRDefault="00042D00" w:rsidP="00042D00">
            <w:pPr>
              <w:jc w:val="center"/>
              <w:rPr>
                <w:color w:val="FF0000"/>
                <w:sz w:val="16"/>
                <w:szCs w:val="16"/>
              </w:rPr>
            </w:pPr>
            <w:r w:rsidRPr="00544570">
              <w:rPr>
                <w:rFonts w:cs="Times New Roman"/>
                <w:i/>
                <w:iCs/>
                <w:sz w:val="16"/>
                <w:szCs w:val="16"/>
              </w:rPr>
              <w:t xml:space="preserve">Opportunity to consolidate all the end of  lower KS 2 standards.  Use a range cohesive devices </w:t>
            </w:r>
            <w:proofErr w:type="spellStart"/>
            <w:r w:rsidRPr="00544570">
              <w:rPr>
                <w:rFonts w:cs="Times New Roman"/>
                <w:bCs/>
                <w:i/>
                <w:iCs/>
                <w:sz w:val="16"/>
                <w:szCs w:val="16"/>
              </w:rPr>
              <w:t>eg.</w:t>
            </w:r>
            <w:proofErr w:type="spellEnd"/>
            <w:r w:rsidRPr="00544570">
              <w:rPr>
                <w:rFonts w:cs="Times New Roman"/>
                <w:bCs/>
                <w:i/>
                <w:iCs/>
                <w:sz w:val="16"/>
                <w:szCs w:val="16"/>
              </w:rPr>
              <w:t xml:space="preserve"> paragraphs, fronted adverbials, subordinating &amp; co-ordinating conjunctions, pronouns, determiners , correct tense. Sentences will be accurately punctuated with a growing confidence with the use of the comma for demarcation of parts of the sentence – phrases and clauses. Pupils will be using punctuation to capture parenthesis within their sentences. Simple dialogue will be accurately punctuated.</w:t>
            </w:r>
          </w:p>
        </w:tc>
        <w:tc>
          <w:tcPr>
            <w:tcW w:w="2120" w:type="dxa"/>
            <w:gridSpan w:val="4"/>
            <w:vMerge w:val="restart"/>
            <w:tcBorders>
              <w:left w:val="single" w:sz="4" w:space="0" w:color="auto"/>
            </w:tcBorders>
          </w:tcPr>
          <w:p w14:paraId="11F8051E" w14:textId="77777777" w:rsidR="00042D00" w:rsidRPr="00544570" w:rsidRDefault="00042D00" w:rsidP="00042D00">
            <w:pPr>
              <w:rPr>
                <w:b/>
                <w:i/>
                <w:iCs/>
                <w:sz w:val="16"/>
                <w:szCs w:val="16"/>
              </w:rPr>
            </w:pPr>
            <w:r w:rsidRPr="00544570">
              <w:rPr>
                <w:b/>
                <w:i/>
                <w:iCs/>
                <w:sz w:val="16"/>
                <w:szCs w:val="16"/>
              </w:rPr>
              <w:t>Focus on language choice</w:t>
            </w:r>
          </w:p>
          <w:p w14:paraId="72E913EE" w14:textId="77777777" w:rsidR="00042D00" w:rsidRPr="00544570" w:rsidRDefault="00042D00" w:rsidP="00042D00">
            <w:pPr>
              <w:rPr>
                <w:i/>
                <w:iCs/>
                <w:sz w:val="16"/>
                <w:szCs w:val="16"/>
              </w:rPr>
            </w:pPr>
            <w:r w:rsidRPr="00544570">
              <w:rPr>
                <w:i/>
                <w:iCs/>
                <w:sz w:val="16"/>
                <w:szCs w:val="16"/>
              </w:rPr>
              <w:t>Identify and use colons and hyphens to replicate the poem Russian Doll</w:t>
            </w:r>
          </w:p>
          <w:p w14:paraId="72AE8EF7" w14:textId="77777777" w:rsidR="00042D00" w:rsidRPr="00544570" w:rsidRDefault="00042D00" w:rsidP="00042D00">
            <w:pPr>
              <w:rPr>
                <w:rFonts w:ascii="Calibri" w:eastAsia="Calibri" w:hAnsi="Calibri" w:cs="Calibri"/>
                <w:sz w:val="16"/>
                <w:szCs w:val="16"/>
                <w:lang w:eastAsia="en-GB"/>
              </w:rPr>
            </w:pPr>
            <w:r w:rsidRPr="00544570">
              <w:rPr>
                <w:b/>
                <w:i/>
                <w:iCs/>
                <w:sz w:val="16"/>
                <w:szCs w:val="16"/>
              </w:rPr>
              <w:t xml:space="preserve">Use similes and metaphors </w:t>
            </w:r>
            <w:r w:rsidRPr="00544570">
              <w:rPr>
                <w:bCs/>
                <w:i/>
                <w:iCs/>
                <w:sz w:val="16"/>
                <w:szCs w:val="16"/>
              </w:rPr>
              <w:t>within the writing to help bring the description to life.</w:t>
            </w:r>
          </w:p>
          <w:p w14:paraId="11447F7A" w14:textId="2DAF7D29" w:rsidR="00042D00" w:rsidRPr="00544570" w:rsidRDefault="00042D00" w:rsidP="00042D00">
            <w:pPr>
              <w:shd w:val="clear" w:color="auto" w:fill="FFFFFF"/>
              <w:outlineLvl w:val="0"/>
              <w:rPr>
                <w:rFonts w:eastAsia="Times New Roman" w:cstheme="minorHAnsi"/>
                <w:b/>
                <w:bCs/>
                <w:color w:val="3333FF"/>
                <w:sz w:val="16"/>
                <w:szCs w:val="16"/>
                <w:lang w:eastAsia="en-GB"/>
              </w:rPr>
            </w:pPr>
            <w:r w:rsidRPr="00544570">
              <w:rPr>
                <w:rFonts w:ascii="Calibri" w:eastAsia="Calibri" w:hAnsi="Calibri" w:cs="Calibri"/>
                <w:sz w:val="16"/>
                <w:szCs w:val="16"/>
                <w:lang w:eastAsia="en-GB"/>
              </w:rPr>
              <w:t xml:space="preserve">  </w:t>
            </w:r>
          </w:p>
        </w:tc>
        <w:tc>
          <w:tcPr>
            <w:tcW w:w="2118" w:type="dxa"/>
            <w:gridSpan w:val="6"/>
            <w:vMerge w:val="restart"/>
            <w:tcBorders>
              <w:left w:val="single" w:sz="4" w:space="0" w:color="auto"/>
            </w:tcBorders>
          </w:tcPr>
          <w:p w14:paraId="12259986" w14:textId="77777777" w:rsidR="00042D00" w:rsidRDefault="00042D00" w:rsidP="00042D00">
            <w:pPr>
              <w:rPr>
                <w:rFonts w:ascii="Calibri" w:eastAsia="Calibri" w:hAnsi="Calibri" w:cs="Calibri"/>
                <w:b/>
                <w:bCs/>
                <w:i/>
                <w:iCs/>
                <w:sz w:val="16"/>
                <w:szCs w:val="16"/>
                <w:lang w:eastAsia="en-GB"/>
              </w:rPr>
            </w:pPr>
            <w:r w:rsidRPr="00544570">
              <w:rPr>
                <w:rFonts w:ascii="Calibri" w:eastAsia="Calibri" w:hAnsi="Calibri" w:cs="Calibri"/>
                <w:i/>
                <w:iCs/>
                <w:sz w:val="16"/>
                <w:szCs w:val="16"/>
                <w:lang w:eastAsia="en-GB"/>
              </w:rPr>
              <w:t xml:space="preserve">To include features of more </w:t>
            </w:r>
            <w:r>
              <w:rPr>
                <w:rFonts w:ascii="Calibri" w:eastAsia="Calibri" w:hAnsi="Calibri" w:cs="Calibri"/>
                <w:i/>
                <w:iCs/>
                <w:sz w:val="16"/>
                <w:szCs w:val="16"/>
                <w:lang w:eastAsia="en-GB"/>
              </w:rPr>
              <w:t>informal</w:t>
            </w:r>
            <w:r w:rsidRPr="00544570">
              <w:rPr>
                <w:rFonts w:ascii="Calibri" w:eastAsia="Calibri" w:hAnsi="Calibri" w:cs="Calibri"/>
                <w:i/>
                <w:iCs/>
                <w:sz w:val="16"/>
                <w:szCs w:val="16"/>
                <w:lang w:eastAsia="en-GB"/>
              </w:rPr>
              <w:t xml:space="preserve"> letter writing eg </w:t>
            </w:r>
            <w:r>
              <w:rPr>
                <w:rFonts w:ascii="Calibri" w:eastAsia="Calibri" w:hAnsi="Calibri" w:cs="Calibri"/>
                <w:b/>
                <w:bCs/>
                <w:i/>
                <w:iCs/>
                <w:sz w:val="16"/>
                <w:szCs w:val="16"/>
                <w:lang w:eastAsia="en-GB"/>
              </w:rPr>
              <w:t xml:space="preserve">chatty style, colloquialism </w:t>
            </w:r>
            <w:r w:rsidRPr="00544570">
              <w:rPr>
                <w:rFonts w:ascii="Calibri" w:eastAsia="Calibri" w:hAnsi="Calibri" w:cs="Calibri"/>
                <w:i/>
                <w:iCs/>
                <w:sz w:val="16"/>
                <w:szCs w:val="16"/>
                <w:lang w:eastAsia="en-GB"/>
              </w:rPr>
              <w:t xml:space="preserve">and </w:t>
            </w:r>
            <w:r w:rsidRPr="00544570">
              <w:rPr>
                <w:rFonts w:ascii="Calibri" w:eastAsia="Calibri" w:hAnsi="Calibri" w:cs="Calibri"/>
                <w:b/>
                <w:bCs/>
                <w:i/>
                <w:iCs/>
                <w:sz w:val="16"/>
                <w:szCs w:val="16"/>
                <w:lang w:eastAsia="en-GB"/>
              </w:rPr>
              <w:t>phrasing</w:t>
            </w:r>
            <w:r w:rsidRPr="00544570">
              <w:rPr>
                <w:rFonts w:ascii="Calibri" w:eastAsia="Calibri" w:hAnsi="Calibri" w:cs="Calibri"/>
                <w:i/>
                <w:iCs/>
                <w:sz w:val="16"/>
                <w:szCs w:val="16"/>
                <w:lang w:eastAsia="en-GB"/>
              </w:rPr>
              <w:t xml:space="preserve">, </w:t>
            </w:r>
            <w:r>
              <w:rPr>
                <w:rFonts w:ascii="Calibri" w:eastAsia="Calibri" w:hAnsi="Calibri" w:cs="Calibri"/>
                <w:b/>
                <w:bCs/>
                <w:i/>
                <w:iCs/>
                <w:sz w:val="16"/>
                <w:szCs w:val="16"/>
                <w:lang w:eastAsia="en-GB"/>
              </w:rPr>
              <w:t xml:space="preserve">contracted </w:t>
            </w:r>
            <w:r w:rsidRPr="00544570">
              <w:rPr>
                <w:rFonts w:ascii="Calibri" w:eastAsia="Calibri" w:hAnsi="Calibri" w:cs="Calibri"/>
                <w:b/>
                <w:bCs/>
                <w:i/>
                <w:iCs/>
                <w:sz w:val="16"/>
                <w:szCs w:val="16"/>
                <w:lang w:eastAsia="en-GB"/>
              </w:rPr>
              <w:t xml:space="preserve">form, </w:t>
            </w:r>
          </w:p>
          <w:p w14:paraId="42CABF13" w14:textId="091B7FD4" w:rsidR="00042D00" w:rsidRPr="00544570" w:rsidRDefault="00042D00" w:rsidP="00042D00">
            <w:pPr>
              <w:rPr>
                <w:b/>
                <w:bCs/>
                <w:color w:val="FF0000"/>
                <w:sz w:val="16"/>
                <w:szCs w:val="16"/>
              </w:rPr>
            </w:pPr>
            <w:r w:rsidRPr="00042D00">
              <w:rPr>
                <w:rFonts w:ascii="Calibri" w:eastAsia="Calibri" w:hAnsi="Calibri" w:cs="Calibri"/>
                <w:i/>
                <w:iCs/>
                <w:sz w:val="16"/>
                <w:szCs w:val="16"/>
                <w:lang w:eastAsia="en-GB"/>
              </w:rPr>
              <w:t>Use</w:t>
            </w:r>
            <w:r>
              <w:rPr>
                <w:rFonts w:ascii="Calibri" w:eastAsia="Calibri" w:hAnsi="Calibri" w:cs="Calibri"/>
                <w:b/>
                <w:bCs/>
                <w:i/>
                <w:iCs/>
                <w:sz w:val="16"/>
                <w:szCs w:val="16"/>
                <w:lang w:eastAsia="en-GB"/>
              </w:rPr>
              <w:t xml:space="preserve"> </w:t>
            </w:r>
            <w:r w:rsidRPr="00544570">
              <w:rPr>
                <w:rFonts w:cstheme="minorHAnsi"/>
                <w:i/>
                <w:iCs/>
                <w:sz w:val="16"/>
                <w:szCs w:val="16"/>
              </w:rPr>
              <w:t xml:space="preserve">of </w:t>
            </w:r>
            <w:r w:rsidRPr="00544570">
              <w:rPr>
                <w:rFonts w:cstheme="minorHAnsi"/>
                <w:b/>
                <w:bCs/>
                <w:i/>
                <w:iCs/>
                <w:sz w:val="16"/>
                <w:szCs w:val="16"/>
              </w:rPr>
              <w:t xml:space="preserve">modal verbs </w:t>
            </w:r>
            <w:r w:rsidRPr="00544570">
              <w:rPr>
                <w:rFonts w:cstheme="minorHAnsi"/>
                <w:i/>
                <w:iCs/>
                <w:sz w:val="16"/>
                <w:szCs w:val="16"/>
              </w:rPr>
              <w:t>to capture</w:t>
            </w:r>
            <w:r w:rsidRPr="00544570">
              <w:rPr>
                <w:rFonts w:cstheme="minorHAnsi"/>
                <w:b/>
                <w:bCs/>
                <w:i/>
                <w:iCs/>
                <w:sz w:val="16"/>
                <w:szCs w:val="16"/>
              </w:rPr>
              <w:t xml:space="preserve"> levels of certainty </w:t>
            </w:r>
            <w:r w:rsidRPr="00544570">
              <w:rPr>
                <w:rFonts w:cstheme="minorHAnsi"/>
                <w:i/>
                <w:iCs/>
                <w:sz w:val="16"/>
                <w:szCs w:val="16"/>
              </w:rPr>
              <w:t>and for</w:t>
            </w:r>
            <w:r w:rsidRPr="00544570">
              <w:rPr>
                <w:rFonts w:cstheme="minorHAnsi"/>
                <w:b/>
                <w:bCs/>
                <w:i/>
                <w:iCs/>
                <w:sz w:val="16"/>
                <w:szCs w:val="16"/>
              </w:rPr>
              <w:t xml:space="preserve"> emotional impact</w:t>
            </w:r>
          </w:p>
        </w:tc>
        <w:tc>
          <w:tcPr>
            <w:tcW w:w="2119" w:type="dxa"/>
            <w:gridSpan w:val="8"/>
            <w:vMerge w:val="restart"/>
            <w:tcBorders>
              <w:left w:val="single" w:sz="4" w:space="0" w:color="auto"/>
            </w:tcBorders>
          </w:tcPr>
          <w:p w14:paraId="6E64F4E3" w14:textId="77777777" w:rsidR="00042D00" w:rsidRPr="00544570" w:rsidRDefault="00042D00" w:rsidP="00042D00">
            <w:pPr>
              <w:rPr>
                <w:rFonts w:cstheme="minorHAnsi"/>
                <w:b/>
                <w:bCs/>
                <w:i/>
                <w:iCs/>
                <w:sz w:val="16"/>
                <w:szCs w:val="16"/>
              </w:rPr>
            </w:pPr>
            <w:r w:rsidRPr="00544570">
              <w:rPr>
                <w:rFonts w:cstheme="minorHAnsi"/>
                <w:i/>
                <w:iCs/>
                <w:sz w:val="16"/>
                <w:szCs w:val="16"/>
              </w:rPr>
              <w:t>Use</w:t>
            </w:r>
            <w:r w:rsidRPr="00544570">
              <w:rPr>
                <w:rFonts w:cstheme="minorHAnsi"/>
                <w:bCs/>
                <w:i/>
                <w:iCs/>
                <w:sz w:val="16"/>
                <w:szCs w:val="16"/>
              </w:rPr>
              <w:t xml:space="preserve"> </w:t>
            </w:r>
            <w:r w:rsidRPr="00544570">
              <w:rPr>
                <w:rFonts w:cstheme="minorHAnsi"/>
                <w:b/>
                <w:i/>
                <w:iCs/>
                <w:sz w:val="16"/>
                <w:szCs w:val="16"/>
              </w:rPr>
              <w:t>paragraphs to achieve pace</w:t>
            </w:r>
            <w:r w:rsidRPr="00544570">
              <w:rPr>
                <w:rFonts w:cstheme="minorHAnsi"/>
                <w:i/>
                <w:iCs/>
                <w:sz w:val="16"/>
                <w:szCs w:val="16"/>
              </w:rPr>
              <w:t xml:space="preserve"> and </w:t>
            </w:r>
            <w:r w:rsidRPr="00544570">
              <w:rPr>
                <w:rFonts w:cstheme="minorHAnsi"/>
                <w:b/>
                <w:bCs/>
                <w:i/>
                <w:iCs/>
                <w:sz w:val="16"/>
                <w:szCs w:val="16"/>
              </w:rPr>
              <w:t xml:space="preserve">tension in the writing. </w:t>
            </w:r>
          </w:p>
          <w:p w14:paraId="32138FB8" w14:textId="77777777" w:rsidR="00042D00" w:rsidRPr="00544570" w:rsidRDefault="00042D00" w:rsidP="00042D00">
            <w:pPr>
              <w:rPr>
                <w:rFonts w:cstheme="minorHAnsi"/>
                <w:i/>
                <w:iCs/>
                <w:sz w:val="16"/>
                <w:szCs w:val="16"/>
              </w:rPr>
            </w:pPr>
            <w:r w:rsidRPr="00544570">
              <w:rPr>
                <w:rFonts w:cstheme="minorHAnsi"/>
                <w:i/>
                <w:iCs/>
                <w:sz w:val="16"/>
                <w:szCs w:val="16"/>
              </w:rPr>
              <w:t xml:space="preserve">To capture </w:t>
            </w:r>
            <w:r w:rsidRPr="00544570">
              <w:rPr>
                <w:rFonts w:cstheme="minorHAnsi"/>
                <w:bCs/>
                <w:i/>
                <w:iCs/>
                <w:sz w:val="16"/>
                <w:szCs w:val="16"/>
              </w:rPr>
              <w:t>atmospheric setting</w:t>
            </w:r>
            <w:r w:rsidRPr="00544570">
              <w:rPr>
                <w:rFonts w:cstheme="minorHAnsi"/>
                <w:i/>
                <w:iCs/>
                <w:sz w:val="16"/>
                <w:szCs w:val="16"/>
              </w:rPr>
              <w:t>/</w:t>
            </w:r>
            <w:r w:rsidRPr="00544570">
              <w:rPr>
                <w:rFonts w:cstheme="minorHAnsi"/>
                <w:bCs/>
                <w:i/>
                <w:iCs/>
                <w:sz w:val="16"/>
                <w:szCs w:val="16"/>
              </w:rPr>
              <w:t>character description</w:t>
            </w:r>
            <w:r w:rsidRPr="00544570">
              <w:rPr>
                <w:rFonts w:cstheme="minorHAnsi"/>
                <w:i/>
                <w:iCs/>
                <w:sz w:val="16"/>
                <w:szCs w:val="16"/>
              </w:rPr>
              <w:t xml:space="preserve"> (</w:t>
            </w:r>
            <w:r w:rsidRPr="00544570">
              <w:rPr>
                <w:rFonts w:eastAsia="Times New Roman" w:cstheme="minorHAnsi"/>
                <w:b/>
                <w:bCs/>
                <w:i/>
                <w:iCs/>
                <w:sz w:val="16"/>
                <w:szCs w:val="16"/>
              </w:rPr>
              <w:t>expanded noun phrases/prepositional phrases</w:t>
            </w:r>
            <w:r w:rsidRPr="00544570">
              <w:rPr>
                <w:rFonts w:eastAsia="Times New Roman" w:cstheme="minorHAnsi"/>
                <w:bCs/>
                <w:i/>
                <w:iCs/>
                <w:sz w:val="16"/>
                <w:szCs w:val="16"/>
              </w:rPr>
              <w:t xml:space="preserve"> for description, </w:t>
            </w:r>
            <w:r w:rsidRPr="00544570">
              <w:rPr>
                <w:rFonts w:eastAsia="Times New Roman" w:cstheme="minorHAnsi"/>
                <w:b/>
                <w:bCs/>
                <w:i/>
                <w:iCs/>
                <w:sz w:val="16"/>
                <w:szCs w:val="16"/>
              </w:rPr>
              <w:t>verbs and adverbs</w:t>
            </w:r>
            <w:r w:rsidRPr="00544570">
              <w:rPr>
                <w:rFonts w:eastAsia="Times New Roman" w:cstheme="minorHAnsi"/>
                <w:i/>
                <w:iCs/>
                <w:sz w:val="16"/>
                <w:szCs w:val="16"/>
              </w:rPr>
              <w:t xml:space="preserve"> </w:t>
            </w:r>
            <w:r w:rsidRPr="00544570">
              <w:rPr>
                <w:rFonts w:eastAsia="Times New Roman" w:cstheme="minorHAnsi"/>
                <w:bCs/>
                <w:i/>
                <w:iCs/>
                <w:sz w:val="16"/>
                <w:szCs w:val="16"/>
              </w:rPr>
              <w:t xml:space="preserve">to capture character movement and reaction) </w:t>
            </w:r>
          </w:p>
          <w:p w14:paraId="337D4502" w14:textId="77777777" w:rsidR="00042D00" w:rsidRPr="00544570" w:rsidRDefault="00042D00" w:rsidP="00042D00">
            <w:pPr>
              <w:rPr>
                <w:rFonts w:cstheme="minorHAnsi"/>
                <w:i/>
                <w:iCs/>
                <w:sz w:val="16"/>
                <w:szCs w:val="16"/>
              </w:rPr>
            </w:pPr>
            <w:r w:rsidRPr="00544570">
              <w:rPr>
                <w:rFonts w:eastAsia="Twinkl" w:cstheme="minorHAnsi"/>
                <w:i/>
                <w:iCs/>
                <w:sz w:val="16"/>
                <w:szCs w:val="16"/>
                <w:lang w:eastAsia="en-GB"/>
              </w:rPr>
              <w:t xml:space="preserve">To identify and use </w:t>
            </w:r>
            <w:r w:rsidRPr="00544570">
              <w:rPr>
                <w:rFonts w:eastAsia="Twinkl" w:cstheme="minorHAnsi"/>
                <w:b/>
                <w:i/>
                <w:iCs/>
                <w:sz w:val="16"/>
                <w:szCs w:val="16"/>
                <w:lang w:eastAsia="en-GB"/>
              </w:rPr>
              <w:t>conjunctive adverbs</w:t>
            </w:r>
            <w:r w:rsidRPr="00544570">
              <w:rPr>
                <w:rFonts w:eastAsia="Twinkl" w:cstheme="minorHAnsi"/>
                <w:i/>
                <w:iCs/>
                <w:sz w:val="16"/>
                <w:szCs w:val="16"/>
                <w:lang w:eastAsia="en-GB"/>
              </w:rPr>
              <w:t xml:space="preserve"> to open sentences.</w:t>
            </w:r>
          </w:p>
          <w:p w14:paraId="0BDB28D7" w14:textId="43BCF333" w:rsidR="00042D00" w:rsidRPr="00EA6EA3" w:rsidRDefault="00042D00" w:rsidP="00042D00">
            <w:pPr>
              <w:jc w:val="center"/>
              <w:rPr>
                <w:b/>
                <w:bCs/>
                <w:color w:val="FF0000"/>
                <w:sz w:val="18"/>
                <w:szCs w:val="18"/>
              </w:rPr>
            </w:pPr>
          </w:p>
        </w:tc>
        <w:tc>
          <w:tcPr>
            <w:tcW w:w="1068" w:type="dxa"/>
            <w:vMerge w:val="restart"/>
            <w:tcBorders>
              <w:left w:val="single" w:sz="4" w:space="0" w:color="auto"/>
            </w:tcBorders>
          </w:tcPr>
          <w:p w14:paraId="71BA7873" w14:textId="77777777" w:rsidR="00042D00" w:rsidRPr="00EA6EA3" w:rsidRDefault="00042D00" w:rsidP="00042D00">
            <w:pPr>
              <w:rPr>
                <w:b/>
                <w:bCs/>
                <w:color w:val="FF0000"/>
                <w:sz w:val="18"/>
                <w:szCs w:val="18"/>
              </w:rPr>
            </w:pPr>
          </w:p>
        </w:tc>
      </w:tr>
      <w:tr w:rsidR="00042D00" w:rsidRPr="00700245" w14:paraId="1CF78C4B" w14:textId="77777777" w:rsidTr="00042D00">
        <w:trPr>
          <w:gridAfter w:val="2"/>
          <w:wAfter w:w="4534" w:type="dxa"/>
          <w:cantSplit/>
          <w:trHeight w:val="841"/>
        </w:trPr>
        <w:tc>
          <w:tcPr>
            <w:tcW w:w="369" w:type="dxa"/>
            <w:vMerge/>
            <w:shd w:val="clear" w:color="auto" w:fill="FFFF00"/>
            <w:textDirection w:val="btLr"/>
            <w:vAlign w:val="center"/>
          </w:tcPr>
          <w:p w14:paraId="2DF8B93E" w14:textId="74755279" w:rsidR="00042D00" w:rsidRDefault="00042D00" w:rsidP="00042D00">
            <w:pPr>
              <w:ind w:left="113" w:right="113"/>
              <w:jc w:val="center"/>
              <w:rPr>
                <w:b/>
              </w:rPr>
            </w:pPr>
          </w:p>
        </w:tc>
        <w:tc>
          <w:tcPr>
            <w:tcW w:w="2060" w:type="dxa"/>
            <w:gridSpan w:val="4"/>
            <w:shd w:val="clear" w:color="auto" w:fill="FFFFFF" w:themeFill="background1"/>
          </w:tcPr>
          <w:p w14:paraId="7610A124" w14:textId="77777777" w:rsidR="00042D00" w:rsidRPr="00DD2A7D" w:rsidRDefault="00042D00" w:rsidP="00042D00">
            <w:pPr>
              <w:rPr>
                <w:rFonts w:cstheme="minorHAnsi"/>
                <w:i/>
                <w:iCs/>
                <w:sz w:val="16"/>
                <w:szCs w:val="16"/>
              </w:rPr>
            </w:pPr>
            <w:r w:rsidRPr="00DD2A7D">
              <w:rPr>
                <w:rFonts w:cstheme="minorHAnsi"/>
                <w:i/>
                <w:iCs/>
                <w:sz w:val="16"/>
                <w:szCs w:val="16"/>
              </w:rPr>
              <w:t>Use</w:t>
            </w:r>
            <w:r w:rsidRPr="00DD2A7D">
              <w:rPr>
                <w:rFonts w:cstheme="minorHAnsi"/>
                <w:bCs/>
                <w:i/>
                <w:iCs/>
                <w:sz w:val="16"/>
                <w:szCs w:val="16"/>
              </w:rPr>
              <w:t xml:space="preserve"> </w:t>
            </w:r>
            <w:r w:rsidRPr="00DD2A7D">
              <w:rPr>
                <w:rFonts w:cstheme="minorHAnsi"/>
                <w:b/>
                <w:i/>
                <w:iCs/>
                <w:sz w:val="16"/>
                <w:szCs w:val="16"/>
              </w:rPr>
              <w:t xml:space="preserve">paragraphs </w:t>
            </w:r>
            <w:r w:rsidRPr="00DD2A7D">
              <w:rPr>
                <w:rFonts w:cstheme="minorHAnsi"/>
                <w:bCs/>
                <w:i/>
                <w:iCs/>
                <w:sz w:val="16"/>
                <w:szCs w:val="16"/>
              </w:rPr>
              <w:t xml:space="preserve">and </w:t>
            </w:r>
            <w:r w:rsidRPr="00DD2A7D">
              <w:rPr>
                <w:rFonts w:cstheme="minorHAnsi"/>
                <w:b/>
                <w:i/>
                <w:iCs/>
                <w:sz w:val="16"/>
                <w:szCs w:val="16"/>
              </w:rPr>
              <w:t xml:space="preserve">different length sentences </w:t>
            </w:r>
            <w:r w:rsidRPr="00DD2A7D">
              <w:rPr>
                <w:rFonts w:cstheme="minorHAnsi"/>
                <w:bCs/>
                <w:i/>
                <w:iCs/>
                <w:sz w:val="16"/>
                <w:szCs w:val="16"/>
              </w:rPr>
              <w:t xml:space="preserve">to </w:t>
            </w:r>
            <w:r w:rsidRPr="00DD2A7D">
              <w:rPr>
                <w:rFonts w:cstheme="minorHAnsi"/>
                <w:b/>
                <w:i/>
                <w:iCs/>
                <w:sz w:val="16"/>
                <w:szCs w:val="16"/>
              </w:rPr>
              <w:t>achieve pace</w:t>
            </w:r>
            <w:r w:rsidRPr="00DD2A7D">
              <w:rPr>
                <w:rFonts w:cstheme="minorHAnsi"/>
                <w:i/>
                <w:iCs/>
                <w:sz w:val="16"/>
                <w:szCs w:val="16"/>
              </w:rPr>
              <w:t xml:space="preserve"> and </w:t>
            </w:r>
            <w:r w:rsidRPr="00DD2A7D">
              <w:rPr>
                <w:rFonts w:cstheme="minorHAnsi"/>
                <w:b/>
                <w:bCs/>
                <w:i/>
                <w:iCs/>
                <w:sz w:val="16"/>
                <w:szCs w:val="16"/>
              </w:rPr>
              <w:t xml:space="preserve">tension </w:t>
            </w:r>
            <w:r w:rsidRPr="00DD2A7D">
              <w:rPr>
                <w:rFonts w:cstheme="minorHAnsi"/>
                <w:i/>
                <w:iCs/>
                <w:sz w:val="16"/>
                <w:szCs w:val="16"/>
              </w:rPr>
              <w:t xml:space="preserve">in the writing. </w:t>
            </w:r>
          </w:p>
          <w:p w14:paraId="7702E3DA" w14:textId="77777777" w:rsidR="00042D00" w:rsidRPr="00DD2A7D" w:rsidRDefault="00042D00" w:rsidP="00042D00">
            <w:pPr>
              <w:rPr>
                <w:rFonts w:cstheme="minorHAnsi"/>
                <w:i/>
                <w:iCs/>
                <w:sz w:val="16"/>
                <w:szCs w:val="16"/>
              </w:rPr>
            </w:pPr>
            <w:r w:rsidRPr="00DD2A7D">
              <w:rPr>
                <w:rFonts w:cstheme="minorHAnsi"/>
                <w:i/>
                <w:iCs/>
                <w:sz w:val="16"/>
                <w:szCs w:val="16"/>
              </w:rPr>
              <w:t xml:space="preserve">To capture </w:t>
            </w:r>
            <w:r w:rsidRPr="00DD2A7D">
              <w:rPr>
                <w:rFonts w:cstheme="minorHAnsi"/>
                <w:b/>
                <w:i/>
                <w:iCs/>
                <w:sz w:val="16"/>
                <w:szCs w:val="16"/>
              </w:rPr>
              <w:t>atmospheric setting</w:t>
            </w:r>
            <w:r w:rsidRPr="00DD2A7D">
              <w:rPr>
                <w:rFonts w:cstheme="minorHAnsi"/>
                <w:i/>
                <w:iCs/>
                <w:sz w:val="16"/>
                <w:szCs w:val="16"/>
              </w:rPr>
              <w:t>/</w:t>
            </w:r>
            <w:r w:rsidRPr="00DD2A7D">
              <w:rPr>
                <w:rFonts w:cstheme="minorHAnsi"/>
                <w:bCs/>
                <w:i/>
                <w:iCs/>
                <w:sz w:val="16"/>
                <w:szCs w:val="16"/>
              </w:rPr>
              <w:t>character description</w:t>
            </w:r>
            <w:r w:rsidRPr="00DD2A7D">
              <w:rPr>
                <w:rFonts w:cstheme="minorHAnsi"/>
                <w:i/>
                <w:iCs/>
                <w:sz w:val="16"/>
                <w:szCs w:val="16"/>
              </w:rPr>
              <w:t xml:space="preserve"> (</w:t>
            </w:r>
            <w:r w:rsidRPr="00DD2A7D">
              <w:rPr>
                <w:rFonts w:eastAsia="Times New Roman" w:cstheme="minorHAnsi"/>
                <w:b/>
                <w:bCs/>
                <w:i/>
                <w:iCs/>
                <w:sz w:val="16"/>
                <w:szCs w:val="16"/>
              </w:rPr>
              <w:t>expanded noun phrases/prepositional phrases</w:t>
            </w:r>
            <w:r w:rsidRPr="00DD2A7D">
              <w:rPr>
                <w:rFonts w:eastAsia="Times New Roman" w:cstheme="minorHAnsi"/>
                <w:bCs/>
                <w:i/>
                <w:iCs/>
                <w:sz w:val="16"/>
                <w:szCs w:val="16"/>
              </w:rPr>
              <w:t xml:space="preserve"> for description, </w:t>
            </w:r>
            <w:r w:rsidRPr="00DD2A7D">
              <w:rPr>
                <w:rFonts w:eastAsia="Times New Roman" w:cstheme="minorHAnsi"/>
                <w:b/>
                <w:bCs/>
                <w:i/>
                <w:iCs/>
                <w:sz w:val="16"/>
                <w:szCs w:val="16"/>
              </w:rPr>
              <w:t>verbs</w:t>
            </w:r>
            <w:r w:rsidRPr="00DD2A7D">
              <w:rPr>
                <w:rFonts w:eastAsia="Times New Roman" w:cstheme="minorHAnsi"/>
                <w:i/>
                <w:iCs/>
                <w:sz w:val="16"/>
                <w:szCs w:val="16"/>
              </w:rPr>
              <w:t xml:space="preserve"> </w:t>
            </w:r>
            <w:r w:rsidRPr="00DD2A7D">
              <w:rPr>
                <w:rFonts w:eastAsia="Times New Roman" w:cstheme="minorHAnsi"/>
                <w:bCs/>
                <w:i/>
                <w:iCs/>
                <w:sz w:val="16"/>
                <w:szCs w:val="16"/>
              </w:rPr>
              <w:t xml:space="preserve">and </w:t>
            </w:r>
            <w:r w:rsidRPr="00DD2A7D">
              <w:rPr>
                <w:rFonts w:eastAsia="Times New Roman" w:cstheme="minorHAnsi"/>
                <w:b/>
                <w:bCs/>
                <w:i/>
                <w:iCs/>
                <w:sz w:val="16"/>
                <w:szCs w:val="16"/>
              </w:rPr>
              <w:t>adverb</w:t>
            </w:r>
            <w:r w:rsidRPr="00DD2A7D">
              <w:rPr>
                <w:rFonts w:eastAsia="Times New Roman" w:cstheme="minorHAnsi"/>
                <w:i/>
                <w:iCs/>
                <w:sz w:val="16"/>
                <w:szCs w:val="16"/>
              </w:rPr>
              <w:t xml:space="preserve">s </w:t>
            </w:r>
            <w:r w:rsidRPr="00DD2A7D">
              <w:rPr>
                <w:rFonts w:eastAsia="Times New Roman" w:cstheme="minorHAnsi"/>
                <w:bCs/>
                <w:i/>
                <w:iCs/>
                <w:sz w:val="16"/>
                <w:szCs w:val="16"/>
              </w:rPr>
              <w:t xml:space="preserve">to capture character movement and reaction) </w:t>
            </w:r>
          </w:p>
          <w:p w14:paraId="20ECD2B9" w14:textId="5330CBC6" w:rsidR="00042D00" w:rsidRPr="00544570" w:rsidRDefault="00042D00" w:rsidP="00042D00">
            <w:pPr>
              <w:rPr>
                <w:rFonts w:cstheme="minorHAnsi"/>
                <w:i/>
                <w:iCs/>
                <w:sz w:val="16"/>
                <w:szCs w:val="16"/>
              </w:rPr>
            </w:pPr>
            <w:r w:rsidRPr="00DD2A7D">
              <w:rPr>
                <w:rFonts w:eastAsia="Twinkl" w:cstheme="minorHAnsi"/>
                <w:i/>
                <w:iCs/>
                <w:sz w:val="16"/>
                <w:szCs w:val="16"/>
                <w:lang w:eastAsia="en-GB"/>
              </w:rPr>
              <w:t xml:space="preserve">To identify and use </w:t>
            </w:r>
            <w:r w:rsidRPr="00DD2A7D">
              <w:rPr>
                <w:rFonts w:eastAsia="Twinkl" w:cstheme="minorHAnsi"/>
                <w:b/>
                <w:i/>
                <w:iCs/>
                <w:sz w:val="16"/>
                <w:szCs w:val="16"/>
                <w:lang w:eastAsia="en-GB"/>
              </w:rPr>
              <w:t>conjunctive adverbs</w:t>
            </w:r>
            <w:r w:rsidRPr="00DD2A7D">
              <w:rPr>
                <w:rFonts w:eastAsia="Twinkl" w:cstheme="minorHAnsi"/>
                <w:i/>
                <w:iCs/>
                <w:sz w:val="16"/>
                <w:szCs w:val="16"/>
                <w:lang w:eastAsia="en-GB"/>
              </w:rPr>
              <w:t xml:space="preserve"> to open sentences.</w:t>
            </w:r>
          </w:p>
        </w:tc>
        <w:tc>
          <w:tcPr>
            <w:tcW w:w="1031" w:type="dxa"/>
            <w:gridSpan w:val="4"/>
            <w:shd w:val="clear" w:color="auto" w:fill="FFFFFF" w:themeFill="background1"/>
          </w:tcPr>
          <w:p w14:paraId="14486D39" w14:textId="77777777" w:rsidR="00042D00" w:rsidRPr="00544570" w:rsidRDefault="00042D00" w:rsidP="00042D00">
            <w:pPr>
              <w:rPr>
                <w:b/>
                <w:bCs/>
                <w:color w:val="0000FF"/>
                <w:sz w:val="16"/>
                <w:szCs w:val="16"/>
              </w:rPr>
            </w:pPr>
          </w:p>
          <w:p w14:paraId="52EB4583" w14:textId="77777777" w:rsidR="00042D00" w:rsidRPr="00544570" w:rsidRDefault="00042D00" w:rsidP="00042D00">
            <w:pPr>
              <w:rPr>
                <w:b/>
                <w:bCs/>
                <w:color w:val="0000FF"/>
                <w:sz w:val="16"/>
                <w:szCs w:val="16"/>
              </w:rPr>
            </w:pPr>
          </w:p>
          <w:p w14:paraId="39E74E93" w14:textId="77777777" w:rsidR="00042D00" w:rsidRPr="00544570" w:rsidRDefault="00042D00" w:rsidP="00042D00">
            <w:pPr>
              <w:jc w:val="center"/>
              <w:rPr>
                <w:b/>
                <w:bCs/>
                <w:color w:val="0000FF"/>
                <w:sz w:val="16"/>
                <w:szCs w:val="16"/>
              </w:rPr>
            </w:pPr>
          </w:p>
        </w:tc>
        <w:tc>
          <w:tcPr>
            <w:tcW w:w="2127" w:type="dxa"/>
            <w:gridSpan w:val="9"/>
            <w:tcBorders>
              <w:left w:val="single" w:sz="4" w:space="0" w:color="auto"/>
              <w:bottom w:val="single" w:sz="4" w:space="0" w:color="auto"/>
            </w:tcBorders>
          </w:tcPr>
          <w:p w14:paraId="70931C24" w14:textId="11B3E129" w:rsidR="00042D00" w:rsidRPr="00544570" w:rsidRDefault="00042D00" w:rsidP="00042D00">
            <w:pPr>
              <w:rPr>
                <w:rFonts w:ascii="Calibri" w:eastAsia="Calibri" w:hAnsi="Calibri" w:cs="Calibri"/>
                <w:b/>
                <w:bCs/>
                <w:i/>
                <w:iCs/>
                <w:sz w:val="16"/>
                <w:szCs w:val="16"/>
                <w:lang w:eastAsia="en-GB"/>
              </w:rPr>
            </w:pPr>
            <w:r w:rsidRPr="00544570">
              <w:rPr>
                <w:rFonts w:ascii="Calibri" w:eastAsia="Calibri" w:hAnsi="Calibri" w:cs="Calibri"/>
                <w:i/>
                <w:iCs/>
                <w:sz w:val="16"/>
                <w:szCs w:val="16"/>
                <w:lang w:eastAsia="en-GB"/>
              </w:rPr>
              <w:t xml:space="preserve"> To include features of more formal letter writing eg </w:t>
            </w:r>
            <w:r w:rsidRPr="00544570">
              <w:rPr>
                <w:rFonts w:ascii="Calibri" w:eastAsia="Calibri" w:hAnsi="Calibri" w:cs="Calibri"/>
                <w:b/>
                <w:bCs/>
                <w:i/>
                <w:iCs/>
                <w:sz w:val="16"/>
                <w:szCs w:val="16"/>
                <w:lang w:eastAsia="en-GB"/>
              </w:rPr>
              <w:t>polite salutations</w:t>
            </w:r>
            <w:r w:rsidRPr="00544570">
              <w:rPr>
                <w:rFonts w:ascii="Calibri" w:eastAsia="Calibri" w:hAnsi="Calibri" w:cs="Calibri"/>
                <w:i/>
                <w:iCs/>
                <w:sz w:val="16"/>
                <w:szCs w:val="16"/>
                <w:lang w:eastAsia="en-GB"/>
              </w:rPr>
              <w:t xml:space="preserve"> and </w:t>
            </w:r>
            <w:r w:rsidRPr="00544570">
              <w:rPr>
                <w:rFonts w:ascii="Calibri" w:eastAsia="Calibri" w:hAnsi="Calibri" w:cs="Calibri"/>
                <w:b/>
                <w:bCs/>
                <w:i/>
                <w:iCs/>
                <w:sz w:val="16"/>
                <w:szCs w:val="16"/>
                <w:lang w:eastAsia="en-GB"/>
              </w:rPr>
              <w:t>phrasing</w:t>
            </w:r>
            <w:r w:rsidRPr="00544570">
              <w:rPr>
                <w:rFonts w:ascii="Calibri" w:eastAsia="Calibri" w:hAnsi="Calibri" w:cs="Calibri"/>
                <w:i/>
                <w:iCs/>
                <w:sz w:val="16"/>
                <w:szCs w:val="16"/>
                <w:lang w:eastAsia="en-GB"/>
              </w:rPr>
              <w:t xml:space="preserve">, </w:t>
            </w:r>
            <w:r w:rsidRPr="00544570">
              <w:rPr>
                <w:rFonts w:ascii="Calibri" w:eastAsia="Calibri" w:hAnsi="Calibri" w:cs="Calibri"/>
                <w:b/>
                <w:bCs/>
                <w:i/>
                <w:iCs/>
                <w:sz w:val="16"/>
                <w:szCs w:val="16"/>
                <w:lang w:eastAsia="en-GB"/>
              </w:rPr>
              <w:t xml:space="preserve">uncontracted form, passive voice. </w:t>
            </w:r>
          </w:p>
          <w:p w14:paraId="79BE2914" w14:textId="208C0374" w:rsidR="00042D00" w:rsidRPr="00544570" w:rsidRDefault="00042D00" w:rsidP="00042D00">
            <w:pPr>
              <w:rPr>
                <w:rFonts w:cstheme="minorHAnsi"/>
                <w:b/>
                <w:bCs/>
                <w:i/>
                <w:iCs/>
                <w:color w:val="00B050"/>
                <w:sz w:val="16"/>
                <w:szCs w:val="16"/>
              </w:rPr>
            </w:pPr>
            <w:r w:rsidRPr="00544570">
              <w:rPr>
                <w:rFonts w:cstheme="minorHAnsi"/>
                <w:i/>
                <w:iCs/>
                <w:sz w:val="16"/>
                <w:szCs w:val="16"/>
              </w:rPr>
              <w:t xml:space="preserve">Revision of </w:t>
            </w:r>
            <w:r w:rsidRPr="00544570">
              <w:rPr>
                <w:rFonts w:cstheme="minorHAnsi"/>
                <w:b/>
                <w:bCs/>
                <w:i/>
                <w:iCs/>
                <w:sz w:val="16"/>
                <w:szCs w:val="16"/>
              </w:rPr>
              <w:t xml:space="preserve">modal verbs </w:t>
            </w:r>
            <w:r w:rsidRPr="00544570">
              <w:rPr>
                <w:rFonts w:cstheme="minorHAnsi"/>
                <w:i/>
                <w:iCs/>
                <w:sz w:val="16"/>
                <w:szCs w:val="16"/>
              </w:rPr>
              <w:t>to capture</w:t>
            </w:r>
            <w:r w:rsidRPr="00544570">
              <w:rPr>
                <w:rFonts w:cstheme="minorHAnsi"/>
                <w:b/>
                <w:bCs/>
                <w:i/>
                <w:iCs/>
                <w:sz w:val="16"/>
                <w:szCs w:val="16"/>
              </w:rPr>
              <w:t xml:space="preserve"> levels of certainty </w:t>
            </w:r>
            <w:r w:rsidRPr="00544570">
              <w:rPr>
                <w:rFonts w:cstheme="minorHAnsi"/>
                <w:i/>
                <w:iCs/>
                <w:sz w:val="16"/>
                <w:szCs w:val="16"/>
              </w:rPr>
              <w:t>and for</w:t>
            </w:r>
            <w:r w:rsidRPr="00544570">
              <w:rPr>
                <w:rFonts w:cstheme="minorHAnsi"/>
                <w:b/>
                <w:bCs/>
                <w:i/>
                <w:iCs/>
                <w:sz w:val="16"/>
                <w:szCs w:val="16"/>
              </w:rPr>
              <w:t xml:space="preserve"> emotional impact </w:t>
            </w:r>
          </w:p>
        </w:tc>
        <w:tc>
          <w:tcPr>
            <w:tcW w:w="2129" w:type="dxa"/>
            <w:gridSpan w:val="5"/>
            <w:tcBorders>
              <w:left w:val="single" w:sz="4" w:space="0" w:color="auto"/>
              <w:bottom w:val="single" w:sz="4" w:space="0" w:color="auto"/>
            </w:tcBorders>
          </w:tcPr>
          <w:p w14:paraId="50381319" w14:textId="77777777" w:rsidR="00042D00" w:rsidRPr="00544570" w:rsidRDefault="00042D00" w:rsidP="00042D00">
            <w:pPr>
              <w:rPr>
                <w:i/>
                <w:iCs/>
                <w:sz w:val="16"/>
                <w:szCs w:val="16"/>
              </w:rPr>
            </w:pPr>
            <w:r w:rsidRPr="00544570">
              <w:rPr>
                <w:i/>
                <w:iCs/>
                <w:sz w:val="16"/>
                <w:szCs w:val="16"/>
              </w:rPr>
              <w:t xml:space="preserve">Identify and use </w:t>
            </w:r>
            <w:r w:rsidRPr="00544570">
              <w:rPr>
                <w:b/>
                <w:bCs/>
                <w:i/>
                <w:iCs/>
                <w:sz w:val="16"/>
                <w:szCs w:val="16"/>
              </w:rPr>
              <w:t>colons</w:t>
            </w:r>
            <w:r w:rsidRPr="00544570">
              <w:rPr>
                <w:i/>
                <w:iCs/>
                <w:sz w:val="16"/>
                <w:szCs w:val="16"/>
              </w:rPr>
              <w:t xml:space="preserve"> and </w:t>
            </w:r>
            <w:r w:rsidRPr="00544570">
              <w:rPr>
                <w:b/>
                <w:bCs/>
                <w:i/>
                <w:iCs/>
                <w:sz w:val="16"/>
                <w:szCs w:val="16"/>
              </w:rPr>
              <w:t xml:space="preserve">hyphens </w:t>
            </w:r>
            <w:r w:rsidRPr="00544570">
              <w:rPr>
                <w:i/>
                <w:iCs/>
                <w:sz w:val="16"/>
                <w:szCs w:val="16"/>
              </w:rPr>
              <w:t>to replicate the poem Russian Doll.</w:t>
            </w:r>
          </w:p>
          <w:p w14:paraId="124173DC" w14:textId="77777777" w:rsidR="00042D00" w:rsidRPr="00544570" w:rsidRDefault="00042D00" w:rsidP="00042D00">
            <w:pPr>
              <w:rPr>
                <w:i/>
                <w:iCs/>
                <w:sz w:val="16"/>
                <w:szCs w:val="16"/>
              </w:rPr>
            </w:pPr>
          </w:p>
          <w:p w14:paraId="7406873A" w14:textId="77777777" w:rsidR="00042D00" w:rsidRPr="00544570" w:rsidRDefault="00042D00" w:rsidP="00042D00">
            <w:pPr>
              <w:rPr>
                <w:b/>
                <w:i/>
                <w:iCs/>
                <w:color w:val="FFFFFF" w:themeColor="background1"/>
                <w:sz w:val="16"/>
                <w:szCs w:val="16"/>
              </w:rPr>
            </w:pPr>
            <w:r w:rsidRPr="00544570">
              <w:rPr>
                <w:i/>
                <w:iCs/>
                <w:sz w:val="16"/>
                <w:szCs w:val="16"/>
              </w:rPr>
              <w:t>Use fe</w:t>
            </w:r>
            <w:r w:rsidRPr="00544570">
              <w:rPr>
                <w:b/>
                <w:bCs/>
                <w:i/>
                <w:iCs/>
                <w:sz w:val="16"/>
                <w:szCs w:val="16"/>
              </w:rPr>
              <w:t xml:space="preserve">atures of instruction writing </w:t>
            </w:r>
            <w:r w:rsidRPr="00544570">
              <w:rPr>
                <w:i/>
                <w:iCs/>
                <w:sz w:val="16"/>
                <w:szCs w:val="16"/>
              </w:rPr>
              <w:t xml:space="preserve">in the style of The British – appropriate verbs to capture how the class is ‘created’. </w:t>
            </w:r>
          </w:p>
          <w:p w14:paraId="0F3ACFA4" w14:textId="77777777" w:rsidR="00042D00" w:rsidRPr="00544570" w:rsidRDefault="00042D00" w:rsidP="00042D00">
            <w:pPr>
              <w:jc w:val="center"/>
              <w:rPr>
                <w:color w:val="FF0000"/>
                <w:sz w:val="16"/>
                <w:szCs w:val="16"/>
              </w:rPr>
            </w:pPr>
          </w:p>
        </w:tc>
        <w:tc>
          <w:tcPr>
            <w:tcW w:w="2120" w:type="dxa"/>
            <w:gridSpan w:val="4"/>
            <w:vMerge/>
            <w:tcBorders>
              <w:left w:val="single" w:sz="4" w:space="0" w:color="auto"/>
              <w:bottom w:val="single" w:sz="4" w:space="0" w:color="auto"/>
            </w:tcBorders>
          </w:tcPr>
          <w:p w14:paraId="5E3C854B" w14:textId="77777777" w:rsidR="00042D00" w:rsidRPr="00857FAC" w:rsidRDefault="00042D00" w:rsidP="00042D00">
            <w:pPr>
              <w:jc w:val="center"/>
              <w:rPr>
                <w:rFonts w:eastAsia="Times New Roman" w:cstheme="minorHAnsi"/>
                <w:b/>
                <w:bCs/>
                <w:color w:val="3333FF"/>
                <w:sz w:val="18"/>
                <w:szCs w:val="18"/>
                <w:lang w:eastAsia="en-GB"/>
              </w:rPr>
            </w:pPr>
          </w:p>
        </w:tc>
        <w:tc>
          <w:tcPr>
            <w:tcW w:w="2118" w:type="dxa"/>
            <w:gridSpan w:val="6"/>
            <w:vMerge/>
            <w:tcBorders>
              <w:left w:val="single" w:sz="4" w:space="0" w:color="auto"/>
              <w:bottom w:val="single" w:sz="4" w:space="0" w:color="auto"/>
            </w:tcBorders>
          </w:tcPr>
          <w:p w14:paraId="09F679F3" w14:textId="77777777" w:rsidR="00042D00" w:rsidRPr="00EA6EA3" w:rsidRDefault="00042D00" w:rsidP="00042D00">
            <w:pPr>
              <w:jc w:val="center"/>
              <w:rPr>
                <w:b/>
                <w:bCs/>
                <w:color w:val="FF0000"/>
                <w:sz w:val="18"/>
                <w:szCs w:val="18"/>
              </w:rPr>
            </w:pPr>
          </w:p>
        </w:tc>
        <w:tc>
          <w:tcPr>
            <w:tcW w:w="2119" w:type="dxa"/>
            <w:gridSpan w:val="8"/>
            <w:vMerge/>
            <w:tcBorders>
              <w:left w:val="single" w:sz="4" w:space="0" w:color="auto"/>
              <w:bottom w:val="single" w:sz="4" w:space="0" w:color="auto"/>
            </w:tcBorders>
          </w:tcPr>
          <w:p w14:paraId="52D2695C" w14:textId="044FF1A8" w:rsidR="00042D00" w:rsidRPr="00EA6EA3" w:rsidRDefault="00042D00" w:rsidP="00042D00">
            <w:pPr>
              <w:jc w:val="center"/>
              <w:rPr>
                <w:b/>
                <w:bCs/>
                <w:color w:val="FF0000"/>
                <w:sz w:val="18"/>
                <w:szCs w:val="18"/>
              </w:rPr>
            </w:pPr>
          </w:p>
        </w:tc>
        <w:tc>
          <w:tcPr>
            <w:tcW w:w="1068" w:type="dxa"/>
            <w:vMerge/>
            <w:tcBorders>
              <w:left w:val="single" w:sz="4" w:space="0" w:color="auto"/>
              <w:bottom w:val="single" w:sz="4" w:space="0" w:color="auto"/>
            </w:tcBorders>
          </w:tcPr>
          <w:p w14:paraId="6D20C377" w14:textId="77777777" w:rsidR="00042D00" w:rsidRPr="00EA6EA3" w:rsidRDefault="00042D00" w:rsidP="00042D00">
            <w:pPr>
              <w:rPr>
                <w:b/>
                <w:bCs/>
                <w:color w:val="FF0000"/>
                <w:sz w:val="18"/>
                <w:szCs w:val="18"/>
              </w:rPr>
            </w:pPr>
          </w:p>
        </w:tc>
      </w:tr>
      <w:tr w:rsidR="00042D00" w14:paraId="2D5F4EAC" w14:textId="77777777" w:rsidTr="00042D00">
        <w:trPr>
          <w:gridAfter w:val="2"/>
          <w:wAfter w:w="4534" w:type="dxa"/>
          <w:cantSplit/>
          <w:trHeight w:val="132"/>
        </w:trPr>
        <w:tc>
          <w:tcPr>
            <w:tcW w:w="369" w:type="dxa"/>
            <w:vMerge w:val="restart"/>
            <w:shd w:val="clear" w:color="auto" w:fill="FFFF00"/>
            <w:textDirection w:val="btLr"/>
            <w:vAlign w:val="center"/>
          </w:tcPr>
          <w:p w14:paraId="74B33523" w14:textId="77777777" w:rsidR="00042D00" w:rsidRDefault="00042D00" w:rsidP="00042D00">
            <w:pPr>
              <w:ind w:left="113" w:right="113"/>
              <w:jc w:val="center"/>
              <w:rPr>
                <w:b/>
              </w:rPr>
            </w:pPr>
            <w:r>
              <w:rPr>
                <w:b/>
              </w:rPr>
              <w:lastRenderedPageBreak/>
              <w:t xml:space="preserve">Spring Core Text  </w:t>
            </w:r>
          </w:p>
          <w:p w14:paraId="1A0A81DE" w14:textId="77777777" w:rsidR="00042D00" w:rsidRDefault="00042D00" w:rsidP="00042D00">
            <w:pPr>
              <w:ind w:left="113" w:right="113"/>
              <w:jc w:val="center"/>
              <w:rPr>
                <w:b/>
              </w:rPr>
            </w:pPr>
          </w:p>
          <w:p w14:paraId="2024E8C2" w14:textId="77777777" w:rsidR="00042D00" w:rsidRDefault="00042D00" w:rsidP="00042D00">
            <w:pPr>
              <w:ind w:left="113" w:right="113"/>
              <w:jc w:val="center"/>
              <w:rPr>
                <w:b/>
              </w:rPr>
            </w:pPr>
          </w:p>
          <w:p w14:paraId="43021C6A" w14:textId="77777777" w:rsidR="00042D00" w:rsidRDefault="00042D00" w:rsidP="00042D00">
            <w:pPr>
              <w:ind w:left="113" w:right="113"/>
              <w:jc w:val="center"/>
              <w:rPr>
                <w:b/>
              </w:rPr>
            </w:pPr>
          </w:p>
          <w:p w14:paraId="4308E25A" w14:textId="77777777" w:rsidR="00042D00" w:rsidRDefault="00042D00" w:rsidP="00042D00">
            <w:pPr>
              <w:ind w:left="113" w:right="113"/>
              <w:jc w:val="center"/>
              <w:rPr>
                <w:b/>
              </w:rPr>
            </w:pPr>
          </w:p>
          <w:p w14:paraId="46E07A5A" w14:textId="77777777" w:rsidR="00042D00" w:rsidRPr="005406DA" w:rsidRDefault="00042D00" w:rsidP="00042D00">
            <w:pPr>
              <w:ind w:left="113" w:right="113"/>
              <w:jc w:val="center"/>
              <w:rPr>
                <w:b/>
              </w:rPr>
            </w:pPr>
            <w:proofErr w:type="spellStart"/>
            <w:r>
              <w:rPr>
                <w:b/>
              </w:rPr>
              <w:t>pring</w:t>
            </w:r>
            <w:proofErr w:type="spellEnd"/>
            <w:r>
              <w:rPr>
                <w:b/>
              </w:rPr>
              <w:t xml:space="preserve"> </w:t>
            </w:r>
          </w:p>
          <w:p w14:paraId="2CC29880" w14:textId="77777777" w:rsidR="00042D00" w:rsidRPr="005406DA" w:rsidRDefault="00042D00" w:rsidP="00042D00">
            <w:pPr>
              <w:ind w:left="113" w:right="113"/>
              <w:jc w:val="center"/>
              <w:rPr>
                <w:b/>
              </w:rPr>
            </w:pPr>
            <w:r>
              <w:rPr>
                <w:b/>
              </w:rPr>
              <w:t xml:space="preserve">Spring Core Texts </w:t>
            </w:r>
          </w:p>
        </w:tc>
        <w:tc>
          <w:tcPr>
            <w:tcW w:w="1180" w:type="dxa"/>
            <w:gridSpan w:val="2"/>
            <w:tcBorders>
              <w:bottom w:val="single" w:sz="4" w:space="0" w:color="auto"/>
            </w:tcBorders>
            <w:shd w:val="clear" w:color="auto" w:fill="00B050"/>
          </w:tcPr>
          <w:p w14:paraId="5CC582E2" w14:textId="000D7404" w:rsidR="00042D00" w:rsidRPr="00B107D6" w:rsidRDefault="00042D00" w:rsidP="00042D00">
            <w:pPr>
              <w:jc w:val="center"/>
              <w:rPr>
                <w:b/>
                <w:bCs/>
                <w:color w:val="FFFFFF" w:themeColor="background1"/>
                <w:sz w:val="20"/>
                <w:szCs w:val="20"/>
              </w:rPr>
            </w:pPr>
            <w:r w:rsidRPr="00B107D6">
              <w:rPr>
                <w:b/>
                <w:bCs/>
                <w:color w:val="FFFFFF" w:themeColor="background1"/>
                <w:sz w:val="20"/>
                <w:szCs w:val="20"/>
              </w:rPr>
              <w:t>Week 1</w:t>
            </w:r>
          </w:p>
        </w:tc>
        <w:tc>
          <w:tcPr>
            <w:tcW w:w="1219" w:type="dxa"/>
            <w:gridSpan w:val="3"/>
            <w:tcBorders>
              <w:bottom w:val="single" w:sz="4" w:space="0" w:color="auto"/>
            </w:tcBorders>
            <w:shd w:val="clear" w:color="auto" w:fill="00B050"/>
          </w:tcPr>
          <w:p w14:paraId="6826005A" w14:textId="48CCF2EF" w:rsidR="00042D00" w:rsidRPr="00B107D6" w:rsidRDefault="00042D00" w:rsidP="00042D00">
            <w:pPr>
              <w:jc w:val="center"/>
              <w:rPr>
                <w:b/>
                <w:bCs/>
                <w:color w:val="FFFFFF" w:themeColor="background1"/>
                <w:sz w:val="20"/>
                <w:szCs w:val="20"/>
              </w:rPr>
            </w:pPr>
            <w:r w:rsidRPr="00B107D6">
              <w:rPr>
                <w:b/>
                <w:bCs/>
                <w:color w:val="FFFFFF" w:themeColor="background1"/>
                <w:sz w:val="20"/>
                <w:szCs w:val="20"/>
              </w:rPr>
              <w:t>Week 2</w:t>
            </w:r>
          </w:p>
        </w:tc>
        <w:tc>
          <w:tcPr>
            <w:tcW w:w="1226" w:type="dxa"/>
            <w:gridSpan w:val="5"/>
            <w:shd w:val="clear" w:color="auto" w:fill="00B050"/>
            <w:vAlign w:val="center"/>
          </w:tcPr>
          <w:p w14:paraId="59EE8FA5" w14:textId="600EE53D" w:rsidR="00042D00" w:rsidRPr="00B107D6" w:rsidRDefault="00042D00" w:rsidP="00042D00">
            <w:pPr>
              <w:jc w:val="center"/>
              <w:rPr>
                <w:b/>
                <w:bCs/>
                <w:color w:val="FFFFFF" w:themeColor="background1"/>
                <w:sz w:val="20"/>
                <w:szCs w:val="20"/>
              </w:rPr>
            </w:pPr>
            <w:r w:rsidRPr="00B107D6">
              <w:rPr>
                <w:b/>
                <w:bCs/>
                <w:color w:val="FFFFFF" w:themeColor="background1"/>
                <w:sz w:val="20"/>
                <w:szCs w:val="20"/>
              </w:rPr>
              <w:t>Week 3</w:t>
            </w:r>
          </w:p>
        </w:tc>
        <w:tc>
          <w:tcPr>
            <w:tcW w:w="1226" w:type="dxa"/>
            <w:gridSpan w:val="3"/>
            <w:shd w:val="clear" w:color="auto" w:fill="00B050"/>
            <w:vAlign w:val="center"/>
          </w:tcPr>
          <w:p w14:paraId="6F4A87E0" w14:textId="367D4F5E" w:rsidR="00042D00" w:rsidRPr="00B107D6" w:rsidRDefault="00042D00" w:rsidP="00042D00">
            <w:pPr>
              <w:jc w:val="center"/>
              <w:rPr>
                <w:color w:val="FFFFFF" w:themeColor="background1"/>
                <w:sz w:val="20"/>
                <w:szCs w:val="20"/>
              </w:rPr>
            </w:pPr>
            <w:r w:rsidRPr="00B107D6">
              <w:rPr>
                <w:b/>
                <w:color w:val="FFFFFF" w:themeColor="background1"/>
                <w:sz w:val="20"/>
                <w:szCs w:val="20"/>
              </w:rPr>
              <w:t>Week 4</w:t>
            </w:r>
          </w:p>
        </w:tc>
        <w:tc>
          <w:tcPr>
            <w:tcW w:w="1226" w:type="dxa"/>
            <w:gridSpan w:val="5"/>
            <w:shd w:val="clear" w:color="auto" w:fill="00B050"/>
            <w:vAlign w:val="center"/>
          </w:tcPr>
          <w:p w14:paraId="4352A5A1" w14:textId="005AACCF" w:rsidR="00042D00" w:rsidRPr="008E773C" w:rsidRDefault="00042D00" w:rsidP="00042D00">
            <w:pPr>
              <w:jc w:val="center"/>
              <w:rPr>
                <w:sz w:val="20"/>
                <w:szCs w:val="20"/>
              </w:rPr>
            </w:pPr>
            <w:r w:rsidRPr="00B107D6">
              <w:rPr>
                <w:b/>
                <w:color w:val="FFFFFF" w:themeColor="background1"/>
                <w:sz w:val="20"/>
                <w:szCs w:val="20"/>
              </w:rPr>
              <w:t>Week 5</w:t>
            </w:r>
          </w:p>
        </w:tc>
        <w:tc>
          <w:tcPr>
            <w:tcW w:w="1270" w:type="dxa"/>
            <w:gridSpan w:val="4"/>
            <w:shd w:val="clear" w:color="auto" w:fill="00B050"/>
            <w:vAlign w:val="center"/>
          </w:tcPr>
          <w:p w14:paraId="54A8FCDC" w14:textId="6EC03DC7" w:rsidR="00042D00" w:rsidRPr="00B107D6" w:rsidRDefault="00042D00" w:rsidP="00042D00">
            <w:pPr>
              <w:jc w:val="center"/>
              <w:rPr>
                <w:b/>
                <w:color w:val="FFFFFF" w:themeColor="background1"/>
                <w:sz w:val="20"/>
                <w:szCs w:val="20"/>
              </w:rPr>
            </w:pPr>
            <w:r w:rsidRPr="00B107D6">
              <w:rPr>
                <w:b/>
                <w:color w:val="FFFFFF" w:themeColor="background1"/>
                <w:sz w:val="20"/>
                <w:szCs w:val="20"/>
              </w:rPr>
              <w:t>Week 6</w:t>
            </w:r>
          </w:p>
        </w:tc>
        <w:tc>
          <w:tcPr>
            <w:tcW w:w="1234" w:type="dxa"/>
            <w:gridSpan w:val="3"/>
            <w:shd w:val="clear" w:color="auto" w:fill="00B050"/>
            <w:vAlign w:val="center"/>
          </w:tcPr>
          <w:p w14:paraId="71F968EC" w14:textId="77777777" w:rsidR="00042D00" w:rsidRPr="00B107D6" w:rsidRDefault="00042D00" w:rsidP="00042D00">
            <w:pPr>
              <w:jc w:val="center"/>
              <w:rPr>
                <w:b/>
                <w:color w:val="FFFFFF" w:themeColor="background1"/>
                <w:sz w:val="20"/>
                <w:szCs w:val="20"/>
              </w:rPr>
            </w:pPr>
            <w:r w:rsidRPr="00B107D6">
              <w:rPr>
                <w:b/>
                <w:color w:val="FFFFFF" w:themeColor="background1"/>
                <w:sz w:val="20"/>
                <w:szCs w:val="20"/>
              </w:rPr>
              <w:t>Week 7</w:t>
            </w:r>
          </w:p>
        </w:tc>
        <w:tc>
          <w:tcPr>
            <w:tcW w:w="1228" w:type="dxa"/>
            <w:gridSpan w:val="2"/>
            <w:shd w:val="clear" w:color="auto" w:fill="00B050"/>
            <w:vAlign w:val="center"/>
          </w:tcPr>
          <w:p w14:paraId="083B203F" w14:textId="77777777" w:rsidR="00042D00" w:rsidRPr="006F432B" w:rsidRDefault="00042D00" w:rsidP="00042D00">
            <w:pPr>
              <w:jc w:val="center"/>
              <w:rPr>
                <w:b/>
                <w:color w:val="FFFFFF" w:themeColor="background1"/>
                <w:sz w:val="20"/>
                <w:szCs w:val="20"/>
              </w:rPr>
            </w:pPr>
            <w:r w:rsidRPr="006F432B">
              <w:rPr>
                <w:b/>
                <w:color w:val="FFFFFF" w:themeColor="background1"/>
                <w:sz w:val="20"/>
                <w:szCs w:val="20"/>
              </w:rPr>
              <w:t>Week</w:t>
            </w:r>
            <w:r>
              <w:rPr>
                <w:b/>
                <w:color w:val="FFFFFF" w:themeColor="background1"/>
                <w:sz w:val="20"/>
                <w:szCs w:val="20"/>
              </w:rPr>
              <w:t xml:space="preserve"> 8</w:t>
            </w:r>
          </w:p>
        </w:tc>
        <w:tc>
          <w:tcPr>
            <w:tcW w:w="1226" w:type="dxa"/>
            <w:gridSpan w:val="3"/>
            <w:shd w:val="clear" w:color="auto" w:fill="00B050"/>
            <w:vAlign w:val="center"/>
          </w:tcPr>
          <w:p w14:paraId="5F50C3C3" w14:textId="77777777" w:rsidR="00042D00" w:rsidRPr="006F432B" w:rsidRDefault="00042D00" w:rsidP="00042D00">
            <w:pPr>
              <w:jc w:val="center"/>
            </w:pPr>
            <w:r>
              <w:rPr>
                <w:b/>
                <w:color w:val="FFFFFF" w:themeColor="background1"/>
                <w:sz w:val="20"/>
                <w:szCs w:val="20"/>
              </w:rPr>
              <w:t>Week 9</w:t>
            </w:r>
          </w:p>
        </w:tc>
        <w:tc>
          <w:tcPr>
            <w:tcW w:w="1227" w:type="dxa"/>
            <w:gridSpan w:val="3"/>
            <w:shd w:val="clear" w:color="auto" w:fill="00B050"/>
            <w:vAlign w:val="center"/>
          </w:tcPr>
          <w:p w14:paraId="3872F67E" w14:textId="77777777" w:rsidR="00042D00" w:rsidRDefault="00042D00" w:rsidP="00042D00">
            <w:pPr>
              <w:jc w:val="center"/>
              <w:rPr>
                <w:b/>
                <w:color w:val="FFFFFF" w:themeColor="background1"/>
                <w:sz w:val="20"/>
                <w:szCs w:val="20"/>
              </w:rPr>
            </w:pPr>
            <w:r>
              <w:rPr>
                <w:b/>
                <w:color w:val="FFFFFF" w:themeColor="background1"/>
                <w:sz w:val="20"/>
                <w:szCs w:val="20"/>
              </w:rPr>
              <w:t>Week 10</w:t>
            </w:r>
          </w:p>
        </w:tc>
        <w:tc>
          <w:tcPr>
            <w:tcW w:w="1226" w:type="dxa"/>
            <w:gridSpan w:val="4"/>
            <w:shd w:val="clear" w:color="auto" w:fill="00B050"/>
            <w:vAlign w:val="center"/>
          </w:tcPr>
          <w:p w14:paraId="2D6713C5" w14:textId="77777777" w:rsidR="00042D00" w:rsidRPr="006F432B" w:rsidRDefault="00042D00" w:rsidP="00042D00">
            <w:pPr>
              <w:jc w:val="center"/>
              <w:rPr>
                <w:b/>
                <w:color w:val="FFFFFF" w:themeColor="background1"/>
                <w:sz w:val="20"/>
                <w:szCs w:val="20"/>
              </w:rPr>
            </w:pPr>
            <w:r w:rsidRPr="006F432B">
              <w:rPr>
                <w:b/>
                <w:color w:val="FFFFFF" w:themeColor="background1"/>
                <w:sz w:val="20"/>
                <w:szCs w:val="20"/>
              </w:rPr>
              <w:t>Week</w:t>
            </w:r>
            <w:r>
              <w:rPr>
                <w:b/>
                <w:color w:val="FFFFFF" w:themeColor="background1"/>
                <w:sz w:val="20"/>
                <w:szCs w:val="20"/>
              </w:rPr>
              <w:t xml:space="preserve">  11</w:t>
            </w:r>
          </w:p>
        </w:tc>
        <w:tc>
          <w:tcPr>
            <w:tcW w:w="1284" w:type="dxa"/>
            <w:gridSpan w:val="4"/>
            <w:shd w:val="clear" w:color="auto" w:fill="00B050"/>
            <w:vAlign w:val="center"/>
          </w:tcPr>
          <w:p w14:paraId="666E37CB" w14:textId="77777777" w:rsidR="00042D00" w:rsidRPr="006F432B" w:rsidRDefault="00042D00" w:rsidP="00042D00">
            <w:pPr>
              <w:jc w:val="center"/>
            </w:pPr>
            <w:r>
              <w:rPr>
                <w:b/>
                <w:color w:val="FFFFFF" w:themeColor="background1"/>
                <w:sz w:val="20"/>
                <w:szCs w:val="20"/>
              </w:rPr>
              <w:t xml:space="preserve">Week </w:t>
            </w:r>
            <w:r w:rsidRPr="006F432B">
              <w:rPr>
                <w:b/>
                <w:color w:val="FFFFFF" w:themeColor="background1"/>
                <w:sz w:val="20"/>
                <w:szCs w:val="20"/>
              </w:rPr>
              <w:t>12</w:t>
            </w:r>
          </w:p>
        </w:tc>
      </w:tr>
      <w:tr w:rsidR="00042D00" w14:paraId="19B5BD5D" w14:textId="77777777" w:rsidTr="00042D00">
        <w:trPr>
          <w:gridAfter w:val="2"/>
          <w:wAfter w:w="4534" w:type="dxa"/>
          <w:cantSplit/>
          <w:trHeight w:val="60"/>
        </w:trPr>
        <w:tc>
          <w:tcPr>
            <w:tcW w:w="369" w:type="dxa"/>
            <w:vMerge/>
            <w:shd w:val="clear" w:color="auto" w:fill="FFFF00"/>
            <w:textDirection w:val="btLr"/>
            <w:vAlign w:val="center"/>
          </w:tcPr>
          <w:p w14:paraId="47E6DD6C" w14:textId="77777777" w:rsidR="00042D00" w:rsidRDefault="00042D00" w:rsidP="00042D00">
            <w:pPr>
              <w:ind w:left="113" w:right="113"/>
              <w:jc w:val="center"/>
              <w:rPr>
                <w:b/>
              </w:rPr>
            </w:pPr>
          </w:p>
        </w:tc>
        <w:tc>
          <w:tcPr>
            <w:tcW w:w="7347" w:type="dxa"/>
            <w:gridSpan w:val="22"/>
            <w:shd w:val="clear" w:color="auto" w:fill="A6A6A6" w:themeFill="background1" w:themeFillShade="A6"/>
          </w:tcPr>
          <w:p w14:paraId="0F5B122D" w14:textId="4ED48983" w:rsidR="00042D00" w:rsidRPr="00B107D6" w:rsidRDefault="00042D00" w:rsidP="00042D00">
            <w:pPr>
              <w:jc w:val="center"/>
              <w:rPr>
                <w:b/>
                <w:color w:val="0000FF"/>
                <w:sz w:val="18"/>
                <w:szCs w:val="18"/>
              </w:rPr>
            </w:pPr>
            <w:r w:rsidRPr="00294589">
              <w:rPr>
                <w:b/>
                <w:sz w:val="28"/>
                <w:szCs w:val="28"/>
              </w:rPr>
              <w:t xml:space="preserve">World War II </w:t>
            </w:r>
          </w:p>
        </w:tc>
        <w:tc>
          <w:tcPr>
            <w:tcW w:w="7425" w:type="dxa"/>
            <w:gridSpan w:val="19"/>
            <w:shd w:val="clear" w:color="auto" w:fill="A6A6A6" w:themeFill="background1" w:themeFillShade="A6"/>
          </w:tcPr>
          <w:p w14:paraId="0F2F03E9" w14:textId="0E678110" w:rsidR="00042D00" w:rsidRPr="002B7410" w:rsidRDefault="00042D00" w:rsidP="00042D00">
            <w:pPr>
              <w:jc w:val="center"/>
              <w:rPr>
                <w:b/>
                <w:bCs/>
                <w:color w:val="FF0000"/>
                <w:sz w:val="18"/>
                <w:szCs w:val="18"/>
                <w:lang w:val="en-US"/>
              </w:rPr>
            </w:pPr>
            <w:r>
              <w:rPr>
                <w:b/>
                <w:bCs/>
                <w:color w:val="000000" w:themeColor="text1"/>
                <w:sz w:val="18"/>
                <w:szCs w:val="18"/>
                <w:lang w:val="en-US"/>
              </w:rPr>
              <w:t xml:space="preserve">What is out there? </w:t>
            </w:r>
            <w:r w:rsidRPr="00497780">
              <w:rPr>
                <w:b/>
                <w:bCs/>
                <w:color w:val="000000" w:themeColor="text1"/>
                <w:sz w:val="18"/>
                <w:szCs w:val="18"/>
                <w:lang w:val="en-US"/>
              </w:rPr>
              <w:t xml:space="preserve"> </w:t>
            </w:r>
          </w:p>
        </w:tc>
      </w:tr>
      <w:tr w:rsidR="00042D00" w14:paraId="67B84866" w14:textId="77777777" w:rsidTr="00042D00">
        <w:trPr>
          <w:gridAfter w:val="2"/>
          <w:wAfter w:w="4534" w:type="dxa"/>
          <w:cantSplit/>
          <w:trHeight w:val="1495"/>
        </w:trPr>
        <w:tc>
          <w:tcPr>
            <w:tcW w:w="369" w:type="dxa"/>
            <w:vMerge/>
            <w:shd w:val="clear" w:color="auto" w:fill="FFFF00"/>
            <w:textDirection w:val="btLr"/>
            <w:vAlign w:val="center"/>
          </w:tcPr>
          <w:p w14:paraId="303E15D6" w14:textId="77777777" w:rsidR="00042D00" w:rsidRDefault="00042D00" w:rsidP="00042D00">
            <w:pPr>
              <w:ind w:left="113" w:right="113"/>
              <w:jc w:val="center"/>
              <w:rPr>
                <w:b/>
              </w:rPr>
            </w:pPr>
          </w:p>
        </w:tc>
        <w:tc>
          <w:tcPr>
            <w:tcW w:w="2452" w:type="dxa"/>
            <w:gridSpan w:val="7"/>
            <w:shd w:val="clear" w:color="auto" w:fill="auto"/>
          </w:tcPr>
          <w:p w14:paraId="668B4E2D" w14:textId="77777777" w:rsidR="00042D00" w:rsidRDefault="00042D00" w:rsidP="00042D00">
            <w:pPr>
              <w:jc w:val="center"/>
              <w:rPr>
                <w:rFonts w:cstheme="minorHAnsi"/>
                <w:b/>
                <w:bCs/>
                <w:color w:val="00B050"/>
                <w:sz w:val="18"/>
                <w:szCs w:val="18"/>
                <w:lang w:val="en-US"/>
              </w:rPr>
            </w:pPr>
            <w:r w:rsidRPr="00FC5017">
              <w:rPr>
                <w:rFonts w:cstheme="minorHAnsi"/>
                <w:b/>
                <w:bCs/>
                <w:color w:val="00B050"/>
                <w:sz w:val="18"/>
                <w:szCs w:val="18"/>
                <w:lang w:val="en-US"/>
              </w:rPr>
              <w:t xml:space="preserve">Women who </w:t>
            </w:r>
            <w:r>
              <w:rPr>
                <w:rFonts w:cstheme="minorHAnsi"/>
                <w:b/>
                <w:bCs/>
                <w:color w:val="00B050"/>
                <w:sz w:val="18"/>
                <w:szCs w:val="18"/>
                <w:lang w:val="en-US"/>
              </w:rPr>
              <w:t>made</w:t>
            </w:r>
            <w:r w:rsidRPr="00FC5017">
              <w:rPr>
                <w:rFonts w:cstheme="minorHAnsi"/>
                <w:b/>
                <w:bCs/>
                <w:color w:val="00B050"/>
                <w:sz w:val="18"/>
                <w:szCs w:val="18"/>
                <w:lang w:val="en-US"/>
              </w:rPr>
              <w:t xml:space="preserve"> history </w:t>
            </w:r>
            <w:r w:rsidRPr="00FC5017">
              <w:rPr>
                <w:rFonts w:cstheme="minorHAnsi"/>
                <w:color w:val="00B050"/>
                <w:sz w:val="18"/>
                <w:szCs w:val="18"/>
                <w:lang w:val="en-US"/>
              </w:rPr>
              <w:t xml:space="preserve">– </w:t>
            </w:r>
            <w:r>
              <w:rPr>
                <w:rFonts w:cstheme="minorHAnsi"/>
                <w:color w:val="00B050"/>
                <w:sz w:val="18"/>
                <w:szCs w:val="18"/>
                <w:lang w:val="en-US"/>
              </w:rPr>
              <w:t xml:space="preserve">  </w:t>
            </w:r>
            <w:r w:rsidRPr="00FC5017">
              <w:rPr>
                <w:rFonts w:cstheme="minorHAnsi"/>
                <w:color w:val="00B050"/>
                <w:sz w:val="18"/>
                <w:szCs w:val="18"/>
                <w:lang w:val="en-US"/>
              </w:rPr>
              <w:t>Pankhurst</w:t>
            </w:r>
            <w:r w:rsidRPr="00FC5017">
              <w:rPr>
                <w:rFonts w:cstheme="minorHAnsi"/>
                <w:b/>
                <w:bCs/>
                <w:color w:val="00B050"/>
                <w:sz w:val="18"/>
                <w:szCs w:val="18"/>
                <w:lang w:val="en-US"/>
              </w:rPr>
              <w:t xml:space="preserve"> </w:t>
            </w:r>
          </w:p>
          <w:p w14:paraId="6A8CD884" w14:textId="32FA16BE" w:rsidR="00042D00" w:rsidRDefault="00042D00" w:rsidP="00042D00">
            <w:pPr>
              <w:jc w:val="center"/>
              <w:rPr>
                <w:rFonts w:cstheme="minorHAnsi"/>
                <w:b/>
                <w:bCs/>
                <w:color w:val="00B050"/>
                <w:sz w:val="18"/>
                <w:szCs w:val="18"/>
                <w:lang w:val="en-US"/>
              </w:rPr>
            </w:pPr>
            <w:r w:rsidRPr="00857FAC">
              <w:rPr>
                <w:rFonts w:cstheme="minorHAnsi"/>
                <w:b/>
                <w:bCs/>
                <w:noProof/>
                <w:color w:val="00B050"/>
                <w:sz w:val="18"/>
                <w:szCs w:val="18"/>
                <w:lang w:val="en-US"/>
              </w:rPr>
              <w:drawing>
                <wp:inline distT="0" distB="0" distL="0" distR="0" wp14:anchorId="6A74DC09" wp14:editId="38448AC3">
                  <wp:extent cx="678180" cy="712029"/>
                  <wp:effectExtent l="0" t="0" r="7620" b="0"/>
                  <wp:docPr id="1628019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019357" name=""/>
                          <pic:cNvPicPr/>
                        </pic:nvPicPr>
                        <pic:blipFill>
                          <a:blip r:embed="rId14"/>
                          <a:stretch>
                            <a:fillRect/>
                          </a:stretch>
                        </pic:blipFill>
                        <pic:spPr>
                          <a:xfrm>
                            <a:off x="0" y="0"/>
                            <a:ext cx="681495" cy="715509"/>
                          </a:xfrm>
                          <a:prstGeom prst="rect">
                            <a:avLst/>
                          </a:prstGeom>
                        </pic:spPr>
                      </pic:pic>
                    </a:graphicData>
                  </a:graphic>
                </wp:inline>
              </w:drawing>
            </w:r>
          </w:p>
          <w:p w14:paraId="743844A6" w14:textId="17C5AD78" w:rsidR="00042D00" w:rsidRDefault="00042D00" w:rsidP="00042D00">
            <w:pPr>
              <w:jc w:val="center"/>
              <w:rPr>
                <w:rFonts w:cstheme="minorHAnsi"/>
                <w:b/>
                <w:bCs/>
                <w:color w:val="00B050"/>
                <w:sz w:val="18"/>
                <w:szCs w:val="18"/>
                <w:lang w:val="en-US"/>
              </w:rPr>
            </w:pPr>
            <w:r>
              <w:rPr>
                <w:rFonts w:cstheme="minorHAnsi"/>
                <w:b/>
                <w:bCs/>
                <w:color w:val="00B050"/>
                <w:sz w:val="18"/>
                <w:szCs w:val="18"/>
                <w:lang w:val="en-US"/>
              </w:rPr>
              <w:t xml:space="preserve">Little guides to great lives – Anne </w:t>
            </w:r>
            <w:proofErr w:type="gramStart"/>
            <w:r>
              <w:rPr>
                <w:rFonts w:cstheme="minorHAnsi"/>
                <w:b/>
                <w:bCs/>
                <w:color w:val="00B050"/>
                <w:sz w:val="18"/>
                <w:szCs w:val="18"/>
                <w:lang w:val="en-US"/>
              </w:rPr>
              <w:t>Frank  /</w:t>
            </w:r>
            <w:proofErr w:type="gramEnd"/>
            <w:r>
              <w:rPr>
                <w:rFonts w:cstheme="minorHAnsi"/>
                <w:b/>
                <w:bCs/>
                <w:color w:val="00B050"/>
                <w:sz w:val="18"/>
                <w:szCs w:val="18"/>
                <w:lang w:val="en-US"/>
              </w:rPr>
              <w:t xml:space="preserve"> Usborne – Anne Frank (for the story of her life)</w:t>
            </w:r>
          </w:p>
          <w:p w14:paraId="4985C63E" w14:textId="50D202BA" w:rsidR="00042D00" w:rsidRPr="00857FAC" w:rsidRDefault="00042D00" w:rsidP="00042D00">
            <w:pPr>
              <w:jc w:val="center"/>
              <w:rPr>
                <w:rFonts w:cstheme="minorHAnsi"/>
                <w:b/>
                <w:bCs/>
                <w:color w:val="00B050"/>
                <w:sz w:val="18"/>
                <w:szCs w:val="18"/>
                <w:lang w:val="en-US"/>
              </w:rPr>
            </w:pPr>
            <w:r w:rsidRPr="00857FAC">
              <w:rPr>
                <w:rFonts w:cstheme="minorHAnsi"/>
                <w:b/>
                <w:bCs/>
                <w:noProof/>
                <w:color w:val="00B050"/>
                <w:sz w:val="18"/>
                <w:szCs w:val="18"/>
                <w:lang w:val="en-US"/>
              </w:rPr>
              <w:drawing>
                <wp:inline distT="0" distB="0" distL="0" distR="0" wp14:anchorId="7F22BE66" wp14:editId="32E05625">
                  <wp:extent cx="635758" cy="990599"/>
                  <wp:effectExtent l="0" t="0" r="0" b="635"/>
                  <wp:docPr id="803604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04875" name=""/>
                          <pic:cNvPicPr/>
                        </pic:nvPicPr>
                        <pic:blipFill>
                          <a:blip r:embed="rId15"/>
                          <a:stretch>
                            <a:fillRect/>
                          </a:stretch>
                        </pic:blipFill>
                        <pic:spPr>
                          <a:xfrm>
                            <a:off x="0" y="0"/>
                            <a:ext cx="641653" cy="999785"/>
                          </a:xfrm>
                          <a:prstGeom prst="rect">
                            <a:avLst/>
                          </a:prstGeom>
                        </pic:spPr>
                      </pic:pic>
                    </a:graphicData>
                  </a:graphic>
                </wp:inline>
              </w:drawing>
            </w:r>
            <w:r>
              <w:rPr>
                <w:noProof/>
              </w:rPr>
              <w:t xml:space="preserve"> </w:t>
            </w:r>
            <w:r w:rsidRPr="00857FAC">
              <w:rPr>
                <w:rFonts w:cstheme="minorHAnsi"/>
                <w:b/>
                <w:bCs/>
                <w:noProof/>
                <w:color w:val="00B050"/>
                <w:sz w:val="18"/>
                <w:szCs w:val="18"/>
                <w:lang w:val="en-US"/>
              </w:rPr>
              <w:drawing>
                <wp:inline distT="0" distB="0" distL="0" distR="0" wp14:anchorId="2428D365" wp14:editId="4081DB97">
                  <wp:extent cx="640715" cy="974530"/>
                  <wp:effectExtent l="0" t="0" r="6985" b="0"/>
                  <wp:docPr id="198448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48813" name=""/>
                          <pic:cNvPicPr/>
                        </pic:nvPicPr>
                        <pic:blipFill>
                          <a:blip r:embed="rId16"/>
                          <a:stretch>
                            <a:fillRect/>
                          </a:stretch>
                        </pic:blipFill>
                        <pic:spPr>
                          <a:xfrm>
                            <a:off x="0" y="0"/>
                            <a:ext cx="645402" cy="981659"/>
                          </a:xfrm>
                          <a:prstGeom prst="rect">
                            <a:avLst/>
                          </a:prstGeom>
                        </pic:spPr>
                      </pic:pic>
                    </a:graphicData>
                  </a:graphic>
                </wp:inline>
              </w:drawing>
            </w:r>
          </w:p>
        </w:tc>
        <w:tc>
          <w:tcPr>
            <w:tcW w:w="2461" w:type="dxa"/>
            <w:gridSpan w:val="8"/>
            <w:shd w:val="clear" w:color="auto" w:fill="auto"/>
          </w:tcPr>
          <w:p w14:paraId="12059278" w14:textId="77777777" w:rsidR="00042D00" w:rsidRDefault="00042D00" w:rsidP="00042D00">
            <w:pPr>
              <w:jc w:val="center"/>
              <w:rPr>
                <w:rFonts w:cstheme="minorHAnsi"/>
                <w:b/>
                <w:bCs/>
                <w:color w:val="00B050"/>
                <w:sz w:val="18"/>
                <w:szCs w:val="18"/>
                <w:lang w:val="en-US"/>
              </w:rPr>
            </w:pPr>
            <w:r>
              <w:rPr>
                <w:rFonts w:cstheme="minorHAnsi"/>
                <w:b/>
                <w:bCs/>
                <w:color w:val="00B050"/>
                <w:sz w:val="18"/>
                <w:szCs w:val="18"/>
                <w:lang w:val="en-US"/>
              </w:rPr>
              <w:t xml:space="preserve">Diary of a young girl – Anne Frank </w:t>
            </w:r>
          </w:p>
          <w:p w14:paraId="78CBDE45" w14:textId="77777777" w:rsidR="00042D00" w:rsidRDefault="00042D00" w:rsidP="00042D00">
            <w:pPr>
              <w:jc w:val="center"/>
              <w:rPr>
                <w:rFonts w:cstheme="minorHAnsi"/>
                <w:b/>
                <w:bCs/>
                <w:color w:val="00B050"/>
                <w:sz w:val="18"/>
                <w:szCs w:val="18"/>
                <w:lang w:val="en-US"/>
              </w:rPr>
            </w:pPr>
            <w:r w:rsidRPr="00857FAC">
              <w:rPr>
                <w:rFonts w:cstheme="minorHAnsi"/>
                <w:b/>
                <w:bCs/>
                <w:noProof/>
                <w:color w:val="0000FF"/>
                <w:sz w:val="18"/>
                <w:szCs w:val="18"/>
                <w:lang w:val="en-US"/>
              </w:rPr>
              <w:drawing>
                <wp:inline distT="0" distB="0" distL="0" distR="0" wp14:anchorId="35612D50" wp14:editId="1DAE4195">
                  <wp:extent cx="620004" cy="899160"/>
                  <wp:effectExtent l="0" t="0" r="8890" b="0"/>
                  <wp:docPr id="1303675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675660" name=""/>
                          <pic:cNvPicPr/>
                        </pic:nvPicPr>
                        <pic:blipFill>
                          <a:blip r:embed="rId17"/>
                          <a:stretch>
                            <a:fillRect/>
                          </a:stretch>
                        </pic:blipFill>
                        <pic:spPr>
                          <a:xfrm>
                            <a:off x="0" y="0"/>
                            <a:ext cx="625706" cy="907430"/>
                          </a:xfrm>
                          <a:prstGeom prst="rect">
                            <a:avLst/>
                          </a:prstGeom>
                        </pic:spPr>
                      </pic:pic>
                    </a:graphicData>
                  </a:graphic>
                </wp:inline>
              </w:drawing>
            </w:r>
          </w:p>
          <w:p w14:paraId="7835EFBA" w14:textId="5E1F7B59" w:rsidR="00042D00" w:rsidRPr="00857FAC" w:rsidRDefault="00042D00" w:rsidP="00042D00">
            <w:pPr>
              <w:jc w:val="center"/>
              <w:rPr>
                <w:rFonts w:cstheme="minorHAnsi"/>
                <w:color w:val="00B050"/>
                <w:sz w:val="18"/>
                <w:szCs w:val="18"/>
                <w:lang w:val="en-US"/>
              </w:rPr>
            </w:pPr>
            <w:r w:rsidRPr="00857FAC">
              <w:rPr>
                <w:rFonts w:cstheme="minorHAnsi"/>
                <w:b/>
                <w:bCs/>
                <w:color w:val="00B050"/>
                <w:sz w:val="18"/>
                <w:szCs w:val="18"/>
                <w:lang w:val="en-US"/>
              </w:rPr>
              <w:t xml:space="preserve">My secret war diary – </w:t>
            </w:r>
            <w:r w:rsidRPr="00857FAC">
              <w:rPr>
                <w:rFonts w:cstheme="minorHAnsi"/>
                <w:color w:val="00B050"/>
                <w:sz w:val="18"/>
                <w:szCs w:val="18"/>
                <w:lang w:val="en-US"/>
              </w:rPr>
              <w:t xml:space="preserve">Williams </w:t>
            </w:r>
          </w:p>
          <w:p w14:paraId="1BD39D56" w14:textId="24FF7B9D" w:rsidR="00042D00" w:rsidRPr="001C4FD1" w:rsidRDefault="00042D00" w:rsidP="00042D00">
            <w:pPr>
              <w:jc w:val="center"/>
              <w:rPr>
                <w:rFonts w:cstheme="minorHAnsi"/>
                <w:b/>
                <w:bCs/>
                <w:color w:val="FF0000"/>
                <w:sz w:val="18"/>
                <w:szCs w:val="18"/>
                <w:lang w:val="en-US"/>
              </w:rPr>
            </w:pPr>
            <w:r w:rsidRPr="00FC5017">
              <w:rPr>
                <w:rFonts w:cstheme="minorHAnsi"/>
                <w:b/>
                <w:bCs/>
                <w:noProof/>
                <w:color w:val="FF0000"/>
                <w:sz w:val="18"/>
                <w:szCs w:val="18"/>
                <w:lang w:val="en-US"/>
              </w:rPr>
              <w:drawing>
                <wp:inline distT="0" distB="0" distL="0" distR="0" wp14:anchorId="7D221ADA" wp14:editId="0AB7A385">
                  <wp:extent cx="801289" cy="960120"/>
                  <wp:effectExtent l="0" t="0" r="0" b="0"/>
                  <wp:docPr id="1649566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566681" name=""/>
                          <pic:cNvPicPr/>
                        </pic:nvPicPr>
                        <pic:blipFill>
                          <a:blip r:embed="rId18"/>
                          <a:stretch>
                            <a:fillRect/>
                          </a:stretch>
                        </pic:blipFill>
                        <pic:spPr>
                          <a:xfrm>
                            <a:off x="0" y="0"/>
                            <a:ext cx="804781" cy="964305"/>
                          </a:xfrm>
                          <a:prstGeom prst="rect">
                            <a:avLst/>
                          </a:prstGeom>
                        </pic:spPr>
                      </pic:pic>
                    </a:graphicData>
                  </a:graphic>
                </wp:inline>
              </w:drawing>
            </w:r>
          </w:p>
        </w:tc>
        <w:tc>
          <w:tcPr>
            <w:tcW w:w="2461" w:type="dxa"/>
            <w:gridSpan w:val="8"/>
            <w:shd w:val="clear" w:color="auto" w:fill="auto"/>
          </w:tcPr>
          <w:p w14:paraId="78177862" w14:textId="091964D8" w:rsidR="00042D00" w:rsidRPr="001C4FD1" w:rsidRDefault="00042D00" w:rsidP="00042D00">
            <w:pPr>
              <w:jc w:val="center"/>
              <w:rPr>
                <w:rFonts w:cstheme="minorHAnsi"/>
                <w:b/>
                <w:bCs/>
                <w:color w:val="FF0000"/>
                <w:sz w:val="18"/>
                <w:szCs w:val="18"/>
                <w:lang w:val="en-US"/>
              </w:rPr>
            </w:pPr>
            <w:r>
              <w:rPr>
                <w:rFonts w:cstheme="minorHAnsi"/>
                <w:b/>
                <w:bCs/>
                <w:color w:val="FF0000"/>
                <w:sz w:val="18"/>
                <w:szCs w:val="18"/>
                <w:lang w:val="en-US"/>
              </w:rPr>
              <w:t xml:space="preserve">Spider and the fly - </w:t>
            </w:r>
            <w:r w:rsidRPr="00042D00">
              <w:rPr>
                <w:rFonts w:cstheme="minorHAnsi"/>
                <w:color w:val="FF0000"/>
                <w:sz w:val="18"/>
                <w:szCs w:val="18"/>
                <w:lang w:val="en-US"/>
              </w:rPr>
              <w:t>Howitt</w:t>
            </w:r>
            <w:r w:rsidRPr="00042D00">
              <w:rPr>
                <w:rFonts w:ascii="Times New Roman" w:eastAsia="Times New Roman" w:hAnsi="Times New Roman" w:cs="Times New Roman"/>
                <w:noProof/>
                <w:sz w:val="24"/>
                <w:szCs w:val="24"/>
                <w:lang w:val="en-US"/>
              </w:rPr>
              <w:drawing>
                <wp:inline distT="0" distB="0" distL="0" distR="0" wp14:anchorId="2E3E7229" wp14:editId="0299975A">
                  <wp:extent cx="865505" cy="895350"/>
                  <wp:effectExtent l="0" t="0" r="0" b="0"/>
                  <wp:docPr id="562274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69406" cy="899386"/>
                          </a:xfrm>
                          <a:prstGeom prst="rect">
                            <a:avLst/>
                          </a:prstGeom>
                          <a:noFill/>
                          <a:ln>
                            <a:noFill/>
                          </a:ln>
                        </pic:spPr>
                      </pic:pic>
                    </a:graphicData>
                  </a:graphic>
                </wp:inline>
              </w:drawing>
            </w:r>
          </w:p>
        </w:tc>
        <w:tc>
          <w:tcPr>
            <w:tcW w:w="2461" w:type="dxa"/>
            <w:gridSpan w:val="5"/>
            <w:shd w:val="clear" w:color="auto" w:fill="auto"/>
          </w:tcPr>
          <w:p w14:paraId="1C13E4AE" w14:textId="77777777" w:rsidR="00042D00" w:rsidRDefault="00042D00" w:rsidP="00042D00">
            <w:pPr>
              <w:jc w:val="center"/>
              <w:rPr>
                <w:rFonts w:cstheme="minorHAnsi"/>
                <w:b/>
                <w:bCs/>
                <w:color w:val="7030A0"/>
                <w:sz w:val="18"/>
                <w:szCs w:val="18"/>
                <w:lang w:val="en-US"/>
              </w:rPr>
            </w:pPr>
            <w:r w:rsidRPr="00497780">
              <w:rPr>
                <w:rFonts w:cstheme="minorHAnsi"/>
                <w:b/>
                <w:bCs/>
                <w:color w:val="7030A0"/>
                <w:sz w:val="18"/>
                <w:szCs w:val="18"/>
                <w:lang w:val="en-US"/>
              </w:rPr>
              <w:t>Roads end</w:t>
            </w:r>
          </w:p>
          <w:p w14:paraId="32E3C212" w14:textId="2883F510" w:rsidR="00042D00" w:rsidRPr="001C4FD1" w:rsidRDefault="00042D00" w:rsidP="00042D00">
            <w:pPr>
              <w:jc w:val="center"/>
              <w:rPr>
                <w:rFonts w:cstheme="minorHAnsi"/>
                <w:b/>
                <w:bCs/>
                <w:color w:val="FF0000"/>
                <w:sz w:val="18"/>
                <w:szCs w:val="18"/>
                <w:lang w:val="en-US"/>
              </w:rPr>
            </w:pPr>
            <w:r>
              <w:rPr>
                <w:rFonts w:cstheme="minorHAnsi"/>
                <w:b/>
                <w:bCs/>
                <w:noProof/>
                <w:color w:val="FF0000"/>
                <w:sz w:val="18"/>
                <w:szCs w:val="18"/>
                <w:lang w:val="en-US"/>
              </w:rPr>
              <w:drawing>
                <wp:inline distT="0" distB="0" distL="0" distR="0" wp14:anchorId="1187789F" wp14:editId="654AE317">
                  <wp:extent cx="1011695" cy="952500"/>
                  <wp:effectExtent l="0" t="0" r="0" b="0"/>
                  <wp:docPr id="512887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15846" cy="956408"/>
                          </a:xfrm>
                          <a:prstGeom prst="rect">
                            <a:avLst/>
                          </a:prstGeom>
                          <a:noFill/>
                        </pic:spPr>
                      </pic:pic>
                    </a:graphicData>
                  </a:graphic>
                </wp:inline>
              </w:drawing>
            </w:r>
          </w:p>
        </w:tc>
        <w:tc>
          <w:tcPr>
            <w:tcW w:w="2461" w:type="dxa"/>
            <w:gridSpan w:val="7"/>
            <w:shd w:val="clear" w:color="auto" w:fill="auto"/>
          </w:tcPr>
          <w:p w14:paraId="246B9F43" w14:textId="77777777" w:rsidR="00042D00" w:rsidRDefault="00042D00" w:rsidP="00042D00">
            <w:pPr>
              <w:jc w:val="center"/>
              <w:rPr>
                <w:rFonts w:cstheme="minorHAnsi"/>
                <w:b/>
                <w:bCs/>
                <w:color w:val="0000FF"/>
                <w:sz w:val="18"/>
                <w:szCs w:val="18"/>
                <w:lang w:val="en-US"/>
              </w:rPr>
            </w:pPr>
            <w:r w:rsidRPr="00497780">
              <w:rPr>
                <w:rFonts w:cstheme="minorHAnsi"/>
                <w:b/>
                <w:bCs/>
                <w:color w:val="0000FF"/>
                <w:sz w:val="18"/>
                <w:szCs w:val="18"/>
                <w:lang w:val="en-US"/>
              </w:rPr>
              <w:t xml:space="preserve">How to live </w:t>
            </w:r>
            <w:proofErr w:type="spellStart"/>
            <w:r w:rsidRPr="00497780">
              <w:rPr>
                <w:rFonts w:cstheme="minorHAnsi"/>
                <w:b/>
                <w:bCs/>
                <w:color w:val="0000FF"/>
                <w:sz w:val="18"/>
                <w:szCs w:val="18"/>
                <w:lang w:val="en-US"/>
              </w:rPr>
              <w:t>for ever</w:t>
            </w:r>
            <w:proofErr w:type="spellEnd"/>
            <w:r>
              <w:rPr>
                <w:rFonts w:cstheme="minorHAnsi"/>
                <w:b/>
                <w:bCs/>
                <w:color w:val="0000FF"/>
                <w:sz w:val="18"/>
                <w:szCs w:val="18"/>
                <w:lang w:val="en-US"/>
              </w:rPr>
              <w:t xml:space="preserve"> – </w:t>
            </w:r>
          </w:p>
          <w:p w14:paraId="134F5A30" w14:textId="027C0B4A" w:rsidR="00042D00" w:rsidRPr="001C4FD1" w:rsidRDefault="00042D00" w:rsidP="00042D00">
            <w:pPr>
              <w:jc w:val="center"/>
              <w:rPr>
                <w:rFonts w:cstheme="minorHAnsi"/>
                <w:b/>
                <w:bCs/>
                <w:color w:val="FF0000"/>
                <w:sz w:val="18"/>
                <w:szCs w:val="18"/>
                <w:lang w:val="en-US"/>
              </w:rPr>
            </w:pPr>
            <w:r w:rsidRPr="00857FAC">
              <w:rPr>
                <w:rFonts w:cstheme="minorHAnsi"/>
                <w:color w:val="0000FF"/>
                <w:sz w:val="18"/>
                <w:szCs w:val="18"/>
                <w:lang w:val="en-US"/>
              </w:rPr>
              <w:t>Thompson</w:t>
            </w:r>
            <w:r>
              <w:rPr>
                <w:rFonts w:cstheme="minorHAnsi"/>
                <w:b/>
                <w:bCs/>
                <w:color w:val="0000FF"/>
                <w:sz w:val="18"/>
                <w:szCs w:val="18"/>
                <w:lang w:val="en-US"/>
              </w:rPr>
              <w:t xml:space="preserve"> </w:t>
            </w:r>
            <w:r w:rsidRPr="00857FAC">
              <w:rPr>
                <w:rFonts w:cstheme="minorHAnsi"/>
                <w:noProof/>
                <w:color w:val="0000FF"/>
                <w:sz w:val="18"/>
                <w:szCs w:val="18"/>
                <w:lang w:val="en-US"/>
              </w:rPr>
              <w:drawing>
                <wp:inline distT="0" distB="0" distL="0" distR="0" wp14:anchorId="6C80C91F" wp14:editId="3C081ABE">
                  <wp:extent cx="980083" cy="1257300"/>
                  <wp:effectExtent l="0" t="0" r="0" b="0"/>
                  <wp:docPr id="1143434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434942" name=""/>
                          <pic:cNvPicPr/>
                        </pic:nvPicPr>
                        <pic:blipFill>
                          <a:blip r:embed="rId21"/>
                          <a:stretch>
                            <a:fillRect/>
                          </a:stretch>
                        </pic:blipFill>
                        <pic:spPr>
                          <a:xfrm>
                            <a:off x="0" y="0"/>
                            <a:ext cx="984964" cy="1263562"/>
                          </a:xfrm>
                          <a:prstGeom prst="rect">
                            <a:avLst/>
                          </a:prstGeom>
                        </pic:spPr>
                      </pic:pic>
                    </a:graphicData>
                  </a:graphic>
                </wp:inline>
              </w:drawing>
            </w:r>
          </w:p>
        </w:tc>
        <w:tc>
          <w:tcPr>
            <w:tcW w:w="2476" w:type="dxa"/>
            <w:gridSpan w:val="6"/>
            <w:shd w:val="clear" w:color="auto" w:fill="auto"/>
          </w:tcPr>
          <w:p w14:paraId="300D22D3" w14:textId="77777777" w:rsidR="00042D00" w:rsidRDefault="00042D00" w:rsidP="00042D00">
            <w:pPr>
              <w:jc w:val="center"/>
              <w:rPr>
                <w:rFonts w:cstheme="minorHAnsi"/>
                <w:b/>
                <w:bCs/>
                <w:color w:val="7030A0"/>
                <w:sz w:val="18"/>
                <w:szCs w:val="18"/>
                <w:lang w:val="en-US"/>
              </w:rPr>
            </w:pPr>
            <w:r w:rsidRPr="00323016">
              <w:rPr>
                <w:rFonts w:cstheme="minorHAnsi"/>
                <w:b/>
                <w:bCs/>
                <w:color w:val="7030A0"/>
                <w:sz w:val="18"/>
                <w:szCs w:val="18"/>
                <w:lang w:val="en-US"/>
              </w:rPr>
              <w:t xml:space="preserve">The Controller </w:t>
            </w:r>
          </w:p>
          <w:p w14:paraId="71C8F013" w14:textId="65487989" w:rsidR="00042D00" w:rsidRDefault="00042D00" w:rsidP="00042D00">
            <w:pPr>
              <w:jc w:val="center"/>
              <w:rPr>
                <w:rFonts w:cstheme="minorHAnsi"/>
                <w:b/>
                <w:bCs/>
                <w:color w:val="7030A0"/>
                <w:sz w:val="18"/>
                <w:szCs w:val="18"/>
                <w:lang w:val="en-US"/>
              </w:rPr>
            </w:pPr>
            <w:r w:rsidRPr="000234A3">
              <w:rPr>
                <w:rFonts w:cstheme="minorHAnsi"/>
                <w:b/>
                <w:bCs/>
                <w:noProof/>
                <w:color w:val="7030A0"/>
                <w:sz w:val="18"/>
                <w:szCs w:val="18"/>
                <w:lang w:val="en-US"/>
              </w:rPr>
              <w:drawing>
                <wp:inline distT="0" distB="0" distL="0" distR="0" wp14:anchorId="682D133A" wp14:editId="7FC31677">
                  <wp:extent cx="1212850" cy="575645"/>
                  <wp:effectExtent l="0" t="0" r="6350" b="0"/>
                  <wp:docPr id="26712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12669" name=""/>
                          <pic:cNvPicPr/>
                        </pic:nvPicPr>
                        <pic:blipFill>
                          <a:blip r:embed="rId22"/>
                          <a:stretch>
                            <a:fillRect/>
                          </a:stretch>
                        </pic:blipFill>
                        <pic:spPr>
                          <a:xfrm>
                            <a:off x="0" y="0"/>
                            <a:ext cx="1215211" cy="576766"/>
                          </a:xfrm>
                          <a:prstGeom prst="rect">
                            <a:avLst/>
                          </a:prstGeom>
                        </pic:spPr>
                      </pic:pic>
                    </a:graphicData>
                  </a:graphic>
                </wp:inline>
              </w:drawing>
            </w:r>
          </w:p>
          <w:p w14:paraId="3DF9B5E4" w14:textId="77777777" w:rsidR="00042D00" w:rsidRDefault="00042D00" w:rsidP="00042D00">
            <w:pPr>
              <w:jc w:val="center"/>
              <w:rPr>
                <w:rFonts w:cstheme="minorHAnsi"/>
                <w:b/>
                <w:bCs/>
                <w:color w:val="FF0000"/>
                <w:sz w:val="18"/>
                <w:szCs w:val="18"/>
                <w:lang w:val="en-US"/>
              </w:rPr>
            </w:pPr>
            <w:hyperlink r:id="rId23" w:history="1">
              <w:r w:rsidRPr="00437533">
                <w:rPr>
                  <w:rStyle w:val="Hyperlink"/>
                  <w:rFonts w:cstheme="minorHAnsi"/>
                  <w:b/>
                  <w:bCs/>
                  <w:sz w:val="18"/>
                  <w:szCs w:val="18"/>
                  <w:lang w:val="en-US"/>
                </w:rPr>
                <w:t>https://youtu.be/U9Uh_H5mCbQ?si=HGs7d4iVYDGx7sUR</w:t>
              </w:r>
            </w:hyperlink>
            <w:r>
              <w:rPr>
                <w:rFonts w:cstheme="minorHAnsi"/>
                <w:b/>
                <w:bCs/>
                <w:color w:val="FF0000"/>
                <w:sz w:val="18"/>
                <w:szCs w:val="18"/>
                <w:lang w:val="en-US"/>
              </w:rPr>
              <w:t xml:space="preserve"> </w:t>
            </w:r>
          </w:p>
          <w:p w14:paraId="0141684D" w14:textId="77777777" w:rsidR="00042D00" w:rsidRDefault="00042D00" w:rsidP="00042D00">
            <w:pPr>
              <w:jc w:val="center"/>
              <w:rPr>
                <w:rFonts w:cstheme="minorHAnsi"/>
                <w:b/>
                <w:bCs/>
                <w:color w:val="FF0000"/>
                <w:sz w:val="18"/>
                <w:szCs w:val="18"/>
                <w:lang w:val="en-US"/>
              </w:rPr>
            </w:pPr>
          </w:p>
          <w:p w14:paraId="3F52D4BE" w14:textId="5DA15071" w:rsidR="00042D00" w:rsidRPr="001C4FD1" w:rsidRDefault="00042D00" w:rsidP="00042D00">
            <w:pPr>
              <w:jc w:val="center"/>
              <w:rPr>
                <w:rFonts w:cstheme="minorHAnsi"/>
                <w:b/>
                <w:bCs/>
                <w:color w:val="FF0000"/>
                <w:sz w:val="18"/>
                <w:szCs w:val="18"/>
                <w:lang w:val="en-US"/>
              </w:rPr>
            </w:pPr>
            <w:r>
              <w:rPr>
                <w:rFonts w:cstheme="minorHAnsi"/>
                <w:b/>
                <w:bCs/>
                <w:color w:val="FF0000"/>
                <w:sz w:val="18"/>
                <w:szCs w:val="18"/>
                <w:lang w:val="en-US"/>
              </w:rPr>
              <w:t xml:space="preserve">Scene from Tron </w:t>
            </w:r>
          </w:p>
        </w:tc>
      </w:tr>
      <w:tr w:rsidR="00042D00" w14:paraId="56201665" w14:textId="77777777" w:rsidTr="00042D00">
        <w:trPr>
          <w:gridAfter w:val="2"/>
          <w:wAfter w:w="4534" w:type="dxa"/>
          <w:cantSplit/>
          <w:trHeight w:val="2413"/>
        </w:trPr>
        <w:tc>
          <w:tcPr>
            <w:tcW w:w="369" w:type="dxa"/>
            <w:shd w:val="clear" w:color="auto" w:fill="FFFF00"/>
            <w:textDirection w:val="btLr"/>
            <w:vAlign w:val="center"/>
          </w:tcPr>
          <w:p w14:paraId="5DD37BC6" w14:textId="1934489A" w:rsidR="00042D00" w:rsidRDefault="00042D00" w:rsidP="00042D00">
            <w:pPr>
              <w:ind w:left="113" w:right="113"/>
              <w:jc w:val="center"/>
              <w:rPr>
                <w:b/>
              </w:rPr>
            </w:pPr>
            <w:r>
              <w:rPr>
                <w:b/>
              </w:rPr>
              <w:t xml:space="preserve">Writing outcomes </w:t>
            </w:r>
          </w:p>
        </w:tc>
        <w:tc>
          <w:tcPr>
            <w:tcW w:w="2452" w:type="dxa"/>
            <w:gridSpan w:val="7"/>
            <w:shd w:val="clear" w:color="auto" w:fill="auto"/>
          </w:tcPr>
          <w:p w14:paraId="59C52146" w14:textId="184753BE" w:rsidR="00042D00" w:rsidRPr="000A42CE" w:rsidRDefault="00042D00" w:rsidP="00042D00">
            <w:pPr>
              <w:rPr>
                <w:rFonts w:cstheme="minorHAnsi"/>
                <w:b/>
                <w:bCs/>
                <w:color w:val="FF0000"/>
                <w:sz w:val="18"/>
                <w:szCs w:val="18"/>
                <w:lang w:val="en-US"/>
              </w:rPr>
            </w:pPr>
            <w:r w:rsidRPr="000A42CE">
              <w:rPr>
                <w:rFonts w:cstheme="minorHAnsi"/>
                <w:b/>
                <w:bCs/>
                <w:color w:val="00B050"/>
                <w:sz w:val="18"/>
                <w:szCs w:val="18"/>
                <w:lang w:val="en-US"/>
              </w:rPr>
              <w:t xml:space="preserve">Biography of Anne Frank </w:t>
            </w:r>
          </w:p>
        </w:tc>
        <w:tc>
          <w:tcPr>
            <w:tcW w:w="2461" w:type="dxa"/>
            <w:gridSpan w:val="8"/>
            <w:tcBorders>
              <w:top w:val="single" w:sz="4" w:space="0" w:color="auto"/>
              <w:left w:val="single" w:sz="4" w:space="0" w:color="auto"/>
              <w:bottom w:val="single" w:sz="4" w:space="0" w:color="auto"/>
            </w:tcBorders>
          </w:tcPr>
          <w:p w14:paraId="333B2144" w14:textId="50B956E7" w:rsidR="00042D00" w:rsidRPr="000A42CE" w:rsidRDefault="00042D00" w:rsidP="00042D00">
            <w:pPr>
              <w:spacing w:line="259" w:lineRule="auto"/>
              <w:rPr>
                <w:rFonts w:cstheme="minorHAnsi"/>
                <w:b/>
                <w:bCs/>
                <w:color w:val="00B050"/>
                <w:sz w:val="18"/>
                <w:szCs w:val="18"/>
              </w:rPr>
            </w:pPr>
            <w:r w:rsidRPr="000A42CE">
              <w:rPr>
                <w:rFonts w:cstheme="minorHAnsi"/>
                <w:color w:val="00B050"/>
                <w:sz w:val="18"/>
                <w:szCs w:val="18"/>
              </w:rPr>
              <w:t>A</w:t>
            </w:r>
            <w:r w:rsidRPr="000A42CE">
              <w:rPr>
                <w:rFonts w:cstheme="minorHAnsi"/>
                <w:b/>
                <w:bCs/>
                <w:color w:val="00B050"/>
                <w:sz w:val="18"/>
                <w:szCs w:val="18"/>
              </w:rPr>
              <w:t xml:space="preserve"> diary </w:t>
            </w:r>
            <w:r w:rsidRPr="000A42CE">
              <w:rPr>
                <w:rFonts w:cstheme="minorHAnsi"/>
                <w:color w:val="00B050"/>
                <w:sz w:val="18"/>
                <w:szCs w:val="18"/>
              </w:rPr>
              <w:t xml:space="preserve">in role as Anne Frank capturing </w:t>
            </w:r>
            <w:r>
              <w:rPr>
                <w:rFonts w:cstheme="minorHAnsi"/>
                <w:color w:val="00B050"/>
                <w:sz w:val="18"/>
                <w:szCs w:val="18"/>
              </w:rPr>
              <w:t xml:space="preserve">the diverse </w:t>
            </w:r>
            <w:r w:rsidRPr="000A42CE">
              <w:rPr>
                <w:rFonts w:cstheme="minorHAnsi"/>
                <w:color w:val="00B050"/>
                <w:sz w:val="18"/>
                <w:szCs w:val="18"/>
              </w:rPr>
              <w:t xml:space="preserve">events in </w:t>
            </w:r>
            <w:r>
              <w:rPr>
                <w:rFonts w:cstheme="minorHAnsi"/>
                <w:color w:val="00B050"/>
                <w:sz w:val="18"/>
                <w:szCs w:val="18"/>
              </w:rPr>
              <w:t>he</w:t>
            </w:r>
            <w:r w:rsidRPr="000A42CE">
              <w:rPr>
                <w:rFonts w:cstheme="minorHAnsi"/>
                <w:color w:val="00B050"/>
                <w:sz w:val="18"/>
                <w:szCs w:val="18"/>
              </w:rPr>
              <w:t xml:space="preserve">r life and </w:t>
            </w:r>
            <w:r>
              <w:rPr>
                <w:rFonts w:cstheme="minorHAnsi"/>
                <w:color w:val="00B050"/>
                <w:sz w:val="18"/>
                <w:szCs w:val="18"/>
              </w:rPr>
              <w:t xml:space="preserve">showing her </w:t>
            </w:r>
            <w:r w:rsidRPr="000A42CE">
              <w:rPr>
                <w:rFonts w:cstheme="minorHAnsi"/>
                <w:color w:val="00B050"/>
                <w:sz w:val="18"/>
                <w:szCs w:val="18"/>
              </w:rPr>
              <w:t>emotional response to them</w:t>
            </w:r>
            <w:r w:rsidRPr="000A42CE">
              <w:rPr>
                <w:rFonts w:cstheme="minorHAnsi"/>
                <w:b/>
                <w:bCs/>
                <w:color w:val="00B050"/>
                <w:sz w:val="18"/>
                <w:szCs w:val="18"/>
              </w:rPr>
              <w:t>.</w:t>
            </w:r>
          </w:p>
          <w:p w14:paraId="1048EE17" w14:textId="7E77FBA0" w:rsidR="00042D00" w:rsidRPr="000A42CE" w:rsidRDefault="00042D00" w:rsidP="00042D00">
            <w:pPr>
              <w:rPr>
                <w:rFonts w:cstheme="minorHAnsi"/>
                <w:b/>
                <w:bCs/>
                <w:color w:val="FF0000"/>
                <w:sz w:val="18"/>
                <w:szCs w:val="18"/>
                <w:lang w:val="en-US"/>
              </w:rPr>
            </w:pPr>
            <w:r w:rsidRPr="000A42CE">
              <w:rPr>
                <w:rFonts w:cstheme="minorHAnsi"/>
                <w:color w:val="00B050"/>
                <w:sz w:val="18"/>
                <w:szCs w:val="18"/>
              </w:rPr>
              <w:t xml:space="preserve">Use a </w:t>
            </w:r>
            <w:r w:rsidRPr="000A42CE">
              <w:rPr>
                <w:rFonts w:cstheme="minorHAnsi"/>
                <w:b/>
                <w:bCs/>
                <w:color w:val="00B050"/>
                <w:sz w:val="18"/>
                <w:szCs w:val="18"/>
              </w:rPr>
              <w:t>cohesive device</w:t>
            </w:r>
            <w:r w:rsidRPr="000A42CE">
              <w:rPr>
                <w:rFonts w:cstheme="minorHAnsi"/>
                <w:color w:val="00B050"/>
                <w:sz w:val="18"/>
                <w:szCs w:val="18"/>
              </w:rPr>
              <w:t xml:space="preserve"> to underpin the structure and the creation of a  timeline (</w:t>
            </w:r>
            <w:r w:rsidRPr="000A42CE">
              <w:rPr>
                <w:rFonts w:cstheme="minorHAnsi"/>
                <w:i/>
                <w:iCs/>
                <w:color w:val="00B050"/>
                <w:sz w:val="18"/>
                <w:szCs w:val="18"/>
              </w:rPr>
              <w:t>eg the extract from the film when they find the German pilot</w:t>
            </w:r>
            <w:r w:rsidRPr="000A42CE">
              <w:rPr>
                <w:rFonts w:cstheme="minorHAnsi"/>
                <w:color w:val="00B050"/>
                <w:sz w:val="18"/>
                <w:szCs w:val="18"/>
              </w:rPr>
              <w:t xml:space="preserve">) </w:t>
            </w:r>
            <w:r w:rsidRPr="000A42CE">
              <w:rPr>
                <w:rFonts w:cstheme="minorHAnsi"/>
                <w:b/>
                <w:bCs/>
                <w:color w:val="00B050"/>
                <w:sz w:val="18"/>
                <w:szCs w:val="18"/>
              </w:rPr>
              <w:t xml:space="preserve"> </w:t>
            </w:r>
            <w:r w:rsidRPr="000A42CE">
              <w:rPr>
                <w:rFonts w:cstheme="minorHAnsi"/>
                <w:color w:val="00B050"/>
                <w:sz w:val="18"/>
                <w:szCs w:val="18"/>
              </w:rPr>
              <w:t xml:space="preserve">to help gather information about the events and the character’s responses. </w:t>
            </w:r>
          </w:p>
        </w:tc>
        <w:tc>
          <w:tcPr>
            <w:tcW w:w="2461" w:type="dxa"/>
            <w:gridSpan w:val="8"/>
            <w:shd w:val="clear" w:color="auto" w:fill="auto"/>
          </w:tcPr>
          <w:p w14:paraId="0B8EE8E1" w14:textId="7147B6C4" w:rsidR="00042D00" w:rsidRPr="000A42CE" w:rsidRDefault="00042D00" w:rsidP="00042D00">
            <w:pPr>
              <w:rPr>
                <w:rFonts w:cstheme="minorHAnsi"/>
                <w:b/>
                <w:bCs/>
                <w:color w:val="FF0000"/>
                <w:sz w:val="18"/>
                <w:szCs w:val="18"/>
                <w:lang w:val="en-US"/>
              </w:rPr>
            </w:pPr>
          </w:p>
        </w:tc>
        <w:tc>
          <w:tcPr>
            <w:tcW w:w="2461" w:type="dxa"/>
            <w:gridSpan w:val="5"/>
            <w:shd w:val="clear" w:color="auto" w:fill="auto"/>
          </w:tcPr>
          <w:p w14:paraId="4E819240" w14:textId="77777777" w:rsidR="00042D00" w:rsidRPr="000A42CE" w:rsidRDefault="00042D00" w:rsidP="00042D00">
            <w:pPr>
              <w:rPr>
                <w:rFonts w:cstheme="minorHAnsi"/>
                <w:b/>
                <w:bCs/>
                <w:color w:val="0000FF"/>
                <w:sz w:val="18"/>
                <w:szCs w:val="18"/>
                <w:lang w:val="en-US"/>
              </w:rPr>
            </w:pPr>
            <w:r w:rsidRPr="000A42CE">
              <w:rPr>
                <w:rFonts w:cstheme="minorHAnsi"/>
                <w:b/>
                <w:bCs/>
                <w:color w:val="0000FF"/>
                <w:sz w:val="18"/>
                <w:szCs w:val="18"/>
                <w:lang w:val="en-US"/>
              </w:rPr>
              <w:t xml:space="preserve">Atmospheric narrative </w:t>
            </w:r>
            <w:r w:rsidRPr="000A42CE">
              <w:rPr>
                <w:rFonts w:cstheme="minorHAnsi"/>
                <w:color w:val="0000FF"/>
                <w:sz w:val="18"/>
                <w:szCs w:val="18"/>
                <w:lang w:val="en-US"/>
              </w:rPr>
              <w:t>that captures the tension of the meeting between the two characters</w:t>
            </w:r>
            <w:r w:rsidRPr="000A42CE">
              <w:rPr>
                <w:rFonts w:cstheme="minorHAnsi"/>
                <w:b/>
                <w:bCs/>
                <w:color w:val="0000FF"/>
                <w:sz w:val="18"/>
                <w:szCs w:val="18"/>
                <w:lang w:val="en-US"/>
              </w:rPr>
              <w:t xml:space="preserve"> </w:t>
            </w:r>
          </w:p>
          <w:p w14:paraId="01F02E1E" w14:textId="77777777" w:rsidR="00042D00" w:rsidRPr="000A42CE" w:rsidRDefault="00042D00" w:rsidP="00042D00">
            <w:pPr>
              <w:rPr>
                <w:rFonts w:cstheme="minorHAnsi"/>
                <w:b/>
                <w:bCs/>
                <w:color w:val="0000FF"/>
                <w:sz w:val="18"/>
                <w:szCs w:val="18"/>
                <w:lang w:val="en-US"/>
              </w:rPr>
            </w:pPr>
          </w:p>
          <w:p w14:paraId="26C682C2" w14:textId="77777777" w:rsidR="00042D00" w:rsidRPr="000A42CE" w:rsidRDefault="00042D00" w:rsidP="00042D00">
            <w:pPr>
              <w:rPr>
                <w:rFonts w:cstheme="minorHAnsi"/>
                <w:b/>
                <w:bCs/>
                <w:color w:val="0000FF"/>
                <w:sz w:val="18"/>
                <w:szCs w:val="18"/>
                <w:lang w:val="en-US"/>
              </w:rPr>
            </w:pPr>
          </w:p>
          <w:p w14:paraId="2EBC13E9" w14:textId="77777777" w:rsidR="00042D00" w:rsidRPr="000A42CE" w:rsidRDefault="00042D00" w:rsidP="00042D00">
            <w:pPr>
              <w:rPr>
                <w:rFonts w:cstheme="minorHAnsi"/>
                <w:b/>
                <w:bCs/>
                <w:color w:val="0000FF"/>
                <w:sz w:val="18"/>
                <w:szCs w:val="18"/>
                <w:lang w:val="en-US"/>
              </w:rPr>
            </w:pPr>
          </w:p>
          <w:p w14:paraId="4AFE88D2" w14:textId="77777777" w:rsidR="00042D00" w:rsidRPr="000A42CE" w:rsidRDefault="00042D00" w:rsidP="00042D00">
            <w:pPr>
              <w:rPr>
                <w:rFonts w:cstheme="minorHAnsi"/>
                <w:b/>
                <w:bCs/>
                <w:color w:val="0000FF"/>
                <w:sz w:val="18"/>
                <w:szCs w:val="18"/>
                <w:lang w:val="en-US"/>
              </w:rPr>
            </w:pPr>
          </w:p>
          <w:p w14:paraId="55D9FE8A" w14:textId="77777777" w:rsidR="00042D00" w:rsidRPr="000A42CE" w:rsidRDefault="00042D00" w:rsidP="00042D00">
            <w:pPr>
              <w:rPr>
                <w:rFonts w:cstheme="minorHAnsi"/>
                <w:b/>
                <w:bCs/>
                <w:color w:val="0000FF"/>
                <w:sz w:val="18"/>
                <w:szCs w:val="18"/>
                <w:lang w:val="en-US"/>
              </w:rPr>
            </w:pPr>
          </w:p>
          <w:p w14:paraId="4F2EEC0E" w14:textId="77777777" w:rsidR="00042D00" w:rsidRPr="000A42CE" w:rsidRDefault="00042D00" w:rsidP="00042D00">
            <w:pPr>
              <w:rPr>
                <w:rFonts w:cstheme="minorHAnsi"/>
                <w:b/>
                <w:bCs/>
                <w:color w:val="0000FF"/>
                <w:sz w:val="18"/>
                <w:szCs w:val="18"/>
                <w:lang w:val="en-US"/>
              </w:rPr>
            </w:pPr>
          </w:p>
          <w:p w14:paraId="0AF6D346" w14:textId="77777777" w:rsidR="00042D00" w:rsidRPr="000A42CE" w:rsidRDefault="00042D00" w:rsidP="00042D00">
            <w:pPr>
              <w:rPr>
                <w:rFonts w:cstheme="minorHAnsi"/>
                <w:b/>
                <w:bCs/>
                <w:color w:val="0000FF"/>
                <w:sz w:val="18"/>
                <w:szCs w:val="18"/>
                <w:lang w:val="en-US"/>
              </w:rPr>
            </w:pPr>
          </w:p>
          <w:p w14:paraId="2790A278" w14:textId="77777777" w:rsidR="00042D00" w:rsidRPr="000A42CE" w:rsidRDefault="00042D00" w:rsidP="00042D00">
            <w:pPr>
              <w:rPr>
                <w:rFonts w:cstheme="minorHAnsi"/>
                <w:b/>
                <w:bCs/>
                <w:color w:val="0000FF"/>
                <w:sz w:val="18"/>
                <w:szCs w:val="18"/>
                <w:lang w:val="en-US"/>
              </w:rPr>
            </w:pPr>
          </w:p>
          <w:p w14:paraId="09FCE5EB" w14:textId="2092261A" w:rsidR="00042D00" w:rsidRPr="000A42CE" w:rsidRDefault="00042D00" w:rsidP="00042D00">
            <w:pPr>
              <w:rPr>
                <w:rFonts w:cstheme="minorHAnsi"/>
                <w:b/>
                <w:bCs/>
                <w:color w:val="FF0000"/>
                <w:sz w:val="18"/>
                <w:szCs w:val="18"/>
                <w:lang w:val="en-US"/>
              </w:rPr>
            </w:pPr>
          </w:p>
        </w:tc>
        <w:tc>
          <w:tcPr>
            <w:tcW w:w="2461" w:type="dxa"/>
            <w:gridSpan w:val="7"/>
            <w:shd w:val="clear" w:color="auto" w:fill="auto"/>
          </w:tcPr>
          <w:p w14:paraId="7E03BBBF" w14:textId="63046A37" w:rsidR="00042D00" w:rsidRPr="000A42CE" w:rsidRDefault="00042D00" w:rsidP="00042D00">
            <w:pPr>
              <w:rPr>
                <w:rFonts w:cstheme="minorHAnsi"/>
                <w:b/>
                <w:bCs/>
                <w:color w:val="0000FF"/>
                <w:sz w:val="18"/>
                <w:szCs w:val="18"/>
                <w:lang w:val="en-US"/>
              </w:rPr>
            </w:pPr>
            <w:r w:rsidRPr="000A42CE">
              <w:rPr>
                <w:rFonts w:cstheme="minorHAnsi"/>
                <w:b/>
                <w:bCs/>
                <w:color w:val="00B050"/>
                <w:sz w:val="18"/>
                <w:szCs w:val="18"/>
                <w:lang w:val="en-US"/>
              </w:rPr>
              <w:t xml:space="preserve">Balanced argument </w:t>
            </w:r>
            <w:r w:rsidRPr="000A42CE">
              <w:rPr>
                <w:rFonts w:cstheme="minorHAnsi"/>
                <w:color w:val="00B050"/>
                <w:sz w:val="18"/>
                <w:szCs w:val="18"/>
                <w:lang w:val="en-US"/>
              </w:rPr>
              <w:t xml:space="preserve">about </w:t>
            </w:r>
            <w:proofErr w:type="gramStart"/>
            <w:r w:rsidRPr="000A42CE">
              <w:rPr>
                <w:rFonts w:cstheme="minorHAnsi"/>
                <w:color w:val="00B050"/>
                <w:sz w:val="18"/>
                <w:szCs w:val="18"/>
                <w:lang w:val="en-US"/>
              </w:rPr>
              <w:t>whether or not</w:t>
            </w:r>
            <w:proofErr w:type="gramEnd"/>
            <w:r w:rsidRPr="000A42CE">
              <w:rPr>
                <w:rFonts w:cstheme="minorHAnsi"/>
                <w:color w:val="00B050"/>
                <w:sz w:val="18"/>
                <w:szCs w:val="18"/>
                <w:lang w:val="en-US"/>
              </w:rPr>
              <w:t xml:space="preserve"> they would want to live forever</w:t>
            </w:r>
            <w:r w:rsidRPr="000A42CE">
              <w:rPr>
                <w:rFonts w:cstheme="minorHAnsi"/>
                <w:b/>
                <w:bCs/>
                <w:color w:val="0000FF"/>
                <w:sz w:val="18"/>
                <w:szCs w:val="18"/>
                <w:lang w:val="en-US"/>
              </w:rPr>
              <w:t xml:space="preserve"> </w:t>
            </w:r>
          </w:p>
        </w:tc>
        <w:tc>
          <w:tcPr>
            <w:tcW w:w="2476" w:type="dxa"/>
            <w:gridSpan w:val="6"/>
            <w:shd w:val="clear" w:color="auto" w:fill="auto"/>
          </w:tcPr>
          <w:p w14:paraId="6708C2A5" w14:textId="4490192A" w:rsidR="00042D00" w:rsidRPr="00323016" w:rsidRDefault="00042D00" w:rsidP="00042D00">
            <w:pPr>
              <w:rPr>
                <w:rFonts w:cstheme="minorHAnsi"/>
                <w:b/>
                <w:bCs/>
                <w:color w:val="0000FF"/>
                <w:sz w:val="18"/>
                <w:szCs w:val="18"/>
                <w:lang w:val="en-US"/>
              </w:rPr>
            </w:pPr>
            <w:r>
              <w:rPr>
                <w:rFonts w:cstheme="minorHAnsi"/>
                <w:b/>
                <w:bCs/>
                <w:color w:val="0000FF"/>
                <w:sz w:val="18"/>
                <w:szCs w:val="18"/>
                <w:lang w:val="en-US"/>
              </w:rPr>
              <w:t xml:space="preserve">A key point </w:t>
            </w:r>
            <w:r w:rsidRPr="002033CE">
              <w:rPr>
                <w:rFonts w:cstheme="minorHAnsi"/>
                <w:color w:val="0000FF"/>
                <w:sz w:val="18"/>
                <w:szCs w:val="18"/>
                <w:lang w:val="en-US"/>
              </w:rPr>
              <w:t>of the narrative that captures the atmosphere and characterization through dialogue</w:t>
            </w:r>
            <w:r>
              <w:rPr>
                <w:rFonts w:cstheme="minorHAnsi"/>
                <w:b/>
                <w:bCs/>
                <w:color w:val="0000FF"/>
                <w:sz w:val="18"/>
                <w:szCs w:val="18"/>
                <w:lang w:val="en-US"/>
              </w:rPr>
              <w:t xml:space="preserve"> </w:t>
            </w:r>
          </w:p>
        </w:tc>
      </w:tr>
      <w:tr w:rsidR="00042D00" w14:paraId="434B33EA" w14:textId="77777777" w:rsidTr="00042D00">
        <w:trPr>
          <w:gridAfter w:val="2"/>
          <w:wAfter w:w="4534" w:type="dxa"/>
          <w:cantSplit/>
          <w:trHeight w:val="2413"/>
        </w:trPr>
        <w:tc>
          <w:tcPr>
            <w:tcW w:w="369" w:type="dxa"/>
            <w:shd w:val="clear" w:color="auto" w:fill="FFFF00"/>
            <w:textDirection w:val="btLr"/>
            <w:vAlign w:val="center"/>
          </w:tcPr>
          <w:p w14:paraId="448263BD" w14:textId="1DC4246F" w:rsidR="00042D00" w:rsidRDefault="00042D00" w:rsidP="00042D00">
            <w:pPr>
              <w:ind w:left="113" w:right="113"/>
              <w:jc w:val="center"/>
              <w:rPr>
                <w:b/>
              </w:rPr>
            </w:pPr>
            <w:r w:rsidRPr="00E64343">
              <w:rPr>
                <w:b/>
                <w:sz w:val="20"/>
                <w:szCs w:val="20"/>
              </w:rPr>
              <w:t>Text knowledge &amp; GPS</w:t>
            </w:r>
          </w:p>
        </w:tc>
        <w:tc>
          <w:tcPr>
            <w:tcW w:w="2452" w:type="dxa"/>
            <w:gridSpan w:val="7"/>
            <w:shd w:val="clear" w:color="auto" w:fill="auto"/>
          </w:tcPr>
          <w:p w14:paraId="7DE537F7" w14:textId="2D3A9CD8" w:rsidR="00042D00" w:rsidRPr="00D37AC4" w:rsidRDefault="00042D00" w:rsidP="00042D00">
            <w:pPr>
              <w:rPr>
                <w:rFonts w:eastAsia="Times New Roman" w:cstheme="minorHAnsi"/>
                <w:i/>
                <w:iCs/>
                <w:sz w:val="18"/>
                <w:szCs w:val="18"/>
              </w:rPr>
            </w:pPr>
            <w:r w:rsidRPr="00D37AC4">
              <w:rPr>
                <w:rFonts w:eastAsia="Times New Roman" w:cstheme="minorHAnsi"/>
                <w:bCs/>
                <w:i/>
                <w:iCs/>
                <w:sz w:val="18"/>
                <w:szCs w:val="18"/>
              </w:rPr>
              <w:t xml:space="preserve">Use </w:t>
            </w:r>
            <w:r w:rsidRPr="00D37AC4">
              <w:rPr>
                <w:rFonts w:eastAsia="Times New Roman" w:cstheme="minorHAnsi"/>
                <w:i/>
                <w:iCs/>
                <w:sz w:val="18"/>
                <w:szCs w:val="18"/>
              </w:rPr>
              <w:t>the appropriate</w:t>
            </w:r>
            <w:r w:rsidRPr="000A42CE">
              <w:rPr>
                <w:rFonts w:eastAsia="Times New Roman" w:cstheme="minorHAnsi"/>
                <w:i/>
                <w:iCs/>
                <w:sz w:val="18"/>
                <w:szCs w:val="18"/>
              </w:rPr>
              <w:t xml:space="preserve"> chronological</w:t>
            </w:r>
            <w:r w:rsidRPr="00D37AC4">
              <w:rPr>
                <w:rFonts w:eastAsia="Times New Roman" w:cstheme="minorHAnsi"/>
                <w:i/>
                <w:iCs/>
                <w:sz w:val="18"/>
                <w:szCs w:val="18"/>
              </w:rPr>
              <w:t xml:space="preserve"> layout of an information text</w:t>
            </w:r>
            <w:r w:rsidRPr="000A42CE">
              <w:rPr>
                <w:rFonts w:eastAsia="Times New Roman" w:cstheme="minorHAnsi"/>
                <w:i/>
                <w:iCs/>
                <w:sz w:val="18"/>
                <w:szCs w:val="18"/>
              </w:rPr>
              <w:t>/biography – eg heading, subheadings, arrows, maps, quotes etc</w:t>
            </w:r>
          </w:p>
          <w:p w14:paraId="5DA101C8" w14:textId="519A489B" w:rsidR="00042D00" w:rsidRPr="00D37AC4" w:rsidRDefault="00042D00" w:rsidP="00042D00">
            <w:pPr>
              <w:rPr>
                <w:i/>
                <w:iCs/>
                <w:sz w:val="18"/>
                <w:szCs w:val="18"/>
              </w:rPr>
            </w:pPr>
            <w:r w:rsidRPr="00D37AC4">
              <w:rPr>
                <w:rFonts w:eastAsia="Times New Roman" w:cstheme="minorHAnsi"/>
                <w:bCs/>
                <w:i/>
                <w:iCs/>
                <w:sz w:val="18"/>
                <w:szCs w:val="18"/>
              </w:rPr>
              <w:t xml:space="preserve">Use </w:t>
            </w:r>
            <w:r w:rsidRPr="00D37AC4">
              <w:rPr>
                <w:rFonts w:eastAsia="Times New Roman" w:cstheme="minorHAnsi"/>
                <w:b/>
                <w:i/>
                <w:iCs/>
                <w:sz w:val="18"/>
                <w:szCs w:val="18"/>
              </w:rPr>
              <w:t>present</w:t>
            </w:r>
            <w:r w:rsidRPr="000A42CE">
              <w:rPr>
                <w:rFonts w:eastAsia="Times New Roman" w:cstheme="minorHAnsi"/>
                <w:b/>
                <w:i/>
                <w:iCs/>
                <w:sz w:val="18"/>
                <w:szCs w:val="18"/>
              </w:rPr>
              <w:t xml:space="preserve"> </w:t>
            </w:r>
            <w:r w:rsidRPr="000A42CE">
              <w:rPr>
                <w:rFonts w:eastAsia="Times New Roman" w:cstheme="minorHAnsi"/>
                <w:bCs/>
                <w:i/>
                <w:iCs/>
                <w:sz w:val="18"/>
                <w:szCs w:val="18"/>
              </w:rPr>
              <w:t>and</w:t>
            </w:r>
            <w:r w:rsidRPr="000A42CE">
              <w:rPr>
                <w:rFonts w:eastAsia="Times New Roman" w:cstheme="minorHAnsi"/>
                <w:b/>
                <w:i/>
                <w:iCs/>
                <w:sz w:val="18"/>
                <w:szCs w:val="18"/>
              </w:rPr>
              <w:t xml:space="preserve"> past</w:t>
            </w:r>
            <w:r w:rsidRPr="00D37AC4">
              <w:rPr>
                <w:rFonts w:eastAsia="Times New Roman" w:cstheme="minorHAnsi"/>
                <w:b/>
                <w:i/>
                <w:iCs/>
                <w:sz w:val="18"/>
                <w:szCs w:val="18"/>
              </w:rPr>
              <w:t xml:space="preserve"> tense verbs </w:t>
            </w:r>
            <w:r w:rsidRPr="00D37AC4">
              <w:rPr>
                <w:rFonts w:eastAsia="Times New Roman" w:cstheme="minorHAnsi"/>
                <w:bCs/>
                <w:i/>
                <w:iCs/>
                <w:sz w:val="18"/>
                <w:szCs w:val="18"/>
              </w:rPr>
              <w:t xml:space="preserve">to ensure reader follows the information. </w:t>
            </w:r>
          </w:p>
          <w:p w14:paraId="04CE2F33" w14:textId="77777777" w:rsidR="00042D00" w:rsidRPr="00D37AC4" w:rsidRDefault="00042D00" w:rsidP="00042D00">
            <w:pPr>
              <w:rPr>
                <w:rFonts w:eastAsia="Times New Roman" w:cstheme="minorHAnsi"/>
                <w:bCs/>
                <w:i/>
                <w:iCs/>
                <w:sz w:val="18"/>
                <w:szCs w:val="18"/>
              </w:rPr>
            </w:pPr>
            <w:r w:rsidRPr="00D37AC4">
              <w:rPr>
                <w:rFonts w:eastAsia="Times New Roman" w:cstheme="minorHAnsi"/>
                <w:bCs/>
                <w:i/>
                <w:iCs/>
                <w:sz w:val="18"/>
                <w:szCs w:val="18"/>
              </w:rPr>
              <w:t>Use</w:t>
            </w:r>
            <w:r w:rsidRPr="00D37AC4">
              <w:rPr>
                <w:rFonts w:eastAsia="Times New Roman" w:cstheme="minorHAnsi"/>
                <w:i/>
                <w:iCs/>
                <w:sz w:val="18"/>
                <w:szCs w:val="18"/>
              </w:rPr>
              <w:t xml:space="preserve"> </w:t>
            </w:r>
            <w:r w:rsidRPr="00D37AC4">
              <w:rPr>
                <w:rFonts w:eastAsia="Times New Roman" w:cstheme="minorHAnsi"/>
                <w:b/>
                <w:bCs/>
                <w:i/>
                <w:iCs/>
                <w:sz w:val="18"/>
                <w:szCs w:val="18"/>
              </w:rPr>
              <w:t>causal conjunctions</w:t>
            </w:r>
            <w:r w:rsidRPr="00D37AC4">
              <w:rPr>
                <w:rFonts w:eastAsia="Times New Roman" w:cstheme="minorHAnsi"/>
                <w:bCs/>
                <w:i/>
                <w:iCs/>
                <w:sz w:val="18"/>
                <w:szCs w:val="18"/>
              </w:rPr>
              <w:t xml:space="preserve"> as a </w:t>
            </w:r>
            <w:proofErr w:type="gramStart"/>
            <w:r w:rsidRPr="00D37AC4">
              <w:rPr>
                <w:rFonts w:eastAsia="Times New Roman" w:cstheme="minorHAnsi"/>
                <w:bCs/>
                <w:i/>
                <w:iCs/>
                <w:sz w:val="18"/>
                <w:szCs w:val="18"/>
              </w:rPr>
              <w:t>cohesive devices</w:t>
            </w:r>
            <w:proofErr w:type="gramEnd"/>
            <w:r w:rsidRPr="00D37AC4">
              <w:rPr>
                <w:rFonts w:eastAsia="Times New Roman" w:cstheme="minorHAnsi"/>
                <w:bCs/>
                <w:i/>
                <w:iCs/>
                <w:sz w:val="18"/>
                <w:szCs w:val="18"/>
              </w:rPr>
              <w:t xml:space="preserve">. </w:t>
            </w:r>
          </w:p>
          <w:p w14:paraId="74F56D53" w14:textId="21CDE6B9" w:rsidR="00042D00" w:rsidRPr="00D37AC4" w:rsidRDefault="00042D00" w:rsidP="00042D00">
            <w:pPr>
              <w:rPr>
                <w:rFonts w:eastAsia="Times New Roman" w:cstheme="minorHAnsi"/>
                <w:bCs/>
                <w:i/>
                <w:iCs/>
                <w:sz w:val="18"/>
                <w:szCs w:val="18"/>
              </w:rPr>
            </w:pPr>
            <w:r w:rsidRPr="00D37AC4">
              <w:rPr>
                <w:rFonts w:eastAsia="Times New Roman" w:cstheme="minorHAnsi"/>
                <w:bCs/>
                <w:i/>
                <w:iCs/>
                <w:sz w:val="18"/>
                <w:szCs w:val="18"/>
              </w:rPr>
              <w:t xml:space="preserve">To use </w:t>
            </w:r>
            <w:r w:rsidRPr="00D37AC4">
              <w:rPr>
                <w:rFonts w:eastAsia="Times New Roman" w:cstheme="minorHAnsi"/>
                <w:b/>
                <w:i/>
                <w:iCs/>
                <w:sz w:val="18"/>
                <w:szCs w:val="18"/>
              </w:rPr>
              <w:t xml:space="preserve">relative clauses </w:t>
            </w:r>
            <w:r w:rsidRPr="00D37AC4">
              <w:rPr>
                <w:rFonts w:eastAsia="Times New Roman" w:cstheme="minorHAnsi"/>
                <w:bCs/>
                <w:i/>
                <w:iCs/>
                <w:sz w:val="18"/>
                <w:szCs w:val="18"/>
              </w:rPr>
              <w:t>within their writing</w:t>
            </w:r>
            <w:r w:rsidRPr="000A42CE">
              <w:rPr>
                <w:rFonts w:eastAsia="Times New Roman" w:cstheme="minorHAnsi"/>
                <w:bCs/>
                <w:i/>
                <w:iCs/>
                <w:sz w:val="18"/>
                <w:szCs w:val="18"/>
              </w:rPr>
              <w:t xml:space="preserve"> to give the reader more detail about the subject. </w:t>
            </w:r>
          </w:p>
          <w:p w14:paraId="593915DC" w14:textId="6E054B56" w:rsidR="00042D00" w:rsidRPr="000A42CE" w:rsidRDefault="00042D00" w:rsidP="00042D00">
            <w:pPr>
              <w:rPr>
                <w:rFonts w:cstheme="minorHAnsi"/>
                <w:b/>
                <w:bCs/>
                <w:color w:val="00B050"/>
                <w:sz w:val="18"/>
                <w:szCs w:val="18"/>
                <w:lang w:val="en-US"/>
              </w:rPr>
            </w:pPr>
            <w:r w:rsidRPr="000A42CE">
              <w:rPr>
                <w:i/>
                <w:iCs/>
                <w:sz w:val="18"/>
                <w:szCs w:val="18"/>
              </w:rPr>
              <w:t xml:space="preserve">Identify and begin to use </w:t>
            </w:r>
            <w:r w:rsidRPr="000A42CE">
              <w:rPr>
                <w:b/>
                <w:bCs/>
                <w:i/>
                <w:iCs/>
                <w:sz w:val="18"/>
                <w:szCs w:val="18"/>
              </w:rPr>
              <w:t>colons</w:t>
            </w:r>
            <w:r w:rsidRPr="000A42CE">
              <w:rPr>
                <w:i/>
                <w:iCs/>
                <w:sz w:val="18"/>
                <w:szCs w:val="18"/>
              </w:rPr>
              <w:t xml:space="preserve"> to organise information in the text.</w:t>
            </w:r>
          </w:p>
        </w:tc>
        <w:tc>
          <w:tcPr>
            <w:tcW w:w="2461" w:type="dxa"/>
            <w:gridSpan w:val="8"/>
            <w:tcBorders>
              <w:top w:val="single" w:sz="4" w:space="0" w:color="auto"/>
              <w:left w:val="single" w:sz="4" w:space="0" w:color="auto"/>
              <w:bottom w:val="single" w:sz="4" w:space="0" w:color="auto"/>
            </w:tcBorders>
          </w:tcPr>
          <w:p w14:paraId="5BFD25BB" w14:textId="77777777" w:rsidR="00042D00" w:rsidRPr="000A42CE" w:rsidRDefault="00042D00" w:rsidP="00042D00">
            <w:pPr>
              <w:rPr>
                <w:rFonts w:eastAsia="Calibri" w:cstheme="minorHAnsi"/>
                <w:b/>
                <w:i/>
                <w:iCs/>
                <w:sz w:val="18"/>
                <w:szCs w:val="18"/>
                <w:u w:val="single"/>
              </w:rPr>
            </w:pPr>
            <w:r w:rsidRPr="000A42CE">
              <w:rPr>
                <w:rFonts w:cstheme="minorHAnsi"/>
                <w:bCs/>
                <w:i/>
                <w:iCs/>
                <w:sz w:val="18"/>
                <w:szCs w:val="18"/>
              </w:rPr>
              <w:t xml:space="preserve">Apply knowledge of </w:t>
            </w:r>
            <w:r w:rsidRPr="000A42CE">
              <w:rPr>
                <w:rFonts w:cstheme="minorHAnsi"/>
                <w:b/>
                <w:i/>
                <w:iCs/>
                <w:sz w:val="18"/>
                <w:szCs w:val="18"/>
              </w:rPr>
              <w:t>structure and language of a diary</w:t>
            </w:r>
            <w:r w:rsidRPr="000A42CE">
              <w:rPr>
                <w:rFonts w:cstheme="minorHAnsi"/>
                <w:bCs/>
                <w:i/>
                <w:iCs/>
                <w:sz w:val="18"/>
                <w:szCs w:val="18"/>
              </w:rPr>
              <w:t xml:space="preserve"> – chronological, informal (historically appropriate), rhetorical questions, emotive language</w:t>
            </w:r>
            <w:r w:rsidRPr="000A42CE">
              <w:rPr>
                <w:rFonts w:eastAsia="Calibri" w:cstheme="minorHAnsi"/>
                <w:b/>
                <w:i/>
                <w:iCs/>
                <w:sz w:val="18"/>
                <w:szCs w:val="18"/>
                <w:u w:val="single"/>
              </w:rPr>
              <w:t xml:space="preserve"> </w:t>
            </w:r>
          </w:p>
          <w:p w14:paraId="7E088EB5" w14:textId="439808F2" w:rsidR="00042D00" w:rsidRPr="000A42CE" w:rsidRDefault="00042D00" w:rsidP="00042D00">
            <w:pPr>
              <w:rPr>
                <w:rFonts w:cstheme="minorHAnsi"/>
                <w:b/>
                <w:bCs/>
                <w:color w:val="00B050"/>
                <w:sz w:val="18"/>
                <w:szCs w:val="18"/>
                <w:lang w:val="en-US"/>
              </w:rPr>
            </w:pPr>
            <w:r w:rsidRPr="000A42CE">
              <w:rPr>
                <w:rFonts w:eastAsia="Calibri" w:cstheme="minorHAnsi"/>
                <w:b/>
                <w:i/>
                <w:iCs/>
                <w:sz w:val="18"/>
                <w:szCs w:val="18"/>
              </w:rPr>
              <w:t>Use of commas to clarify meaning or avoid ambiguity</w:t>
            </w:r>
          </w:p>
        </w:tc>
        <w:tc>
          <w:tcPr>
            <w:tcW w:w="2461" w:type="dxa"/>
            <w:gridSpan w:val="8"/>
            <w:shd w:val="clear" w:color="auto" w:fill="auto"/>
          </w:tcPr>
          <w:p w14:paraId="2957A446" w14:textId="77777777" w:rsidR="00042D00" w:rsidRPr="000A42CE" w:rsidRDefault="00042D00" w:rsidP="00042D00">
            <w:pPr>
              <w:rPr>
                <w:rFonts w:cstheme="minorHAnsi"/>
                <w:b/>
                <w:bCs/>
                <w:color w:val="FF0000"/>
                <w:sz w:val="18"/>
                <w:szCs w:val="18"/>
                <w:lang w:val="en-US"/>
              </w:rPr>
            </w:pPr>
          </w:p>
        </w:tc>
        <w:tc>
          <w:tcPr>
            <w:tcW w:w="2461" w:type="dxa"/>
            <w:gridSpan w:val="5"/>
            <w:shd w:val="clear" w:color="auto" w:fill="auto"/>
          </w:tcPr>
          <w:p w14:paraId="22487E0F" w14:textId="77777777" w:rsidR="00042D00" w:rsidRPr="000A42CE" w:rsidRDefault="00042D00" w:rsidP="00042D00">
            <w:pPr>
              <w:rPr>
                <w:b/>
                <w:i/>
                <w:iCs/>
                <w:sz w:val="18"/>
                <w:szCs w:val="18"/>
              </w:rPr>
            </w:pPr>
            <w:r w:rsidRPr="000A42CE">
              <w:rPr>
                <w:bCs/>
                <w:i/>
                <w:iCs/>
                <w:sz w:val="18"/>
                <w:szCs w:val="18"/>
              </w:rPr>
              <w:t>To create a</w:t>
            </w:r>
            <w:r w:rsidRPr="000A42CE">
              <w:rPr>
                <w:b/>
                <w:i/>
                <w:iCs/>
                <w:sz w:val="18"/>
                <w:szCs w:val="18"/>
              </w:rPr>
              <w:t xml:space="preserve"> narrative setting </w:t>
            </w:r>
            <w:r w:rsidRPr="000A42CE">
              <w:rPr>
                <w:bCs/>
                <w:i/>
                <w:iCs/>
                <w:sz w:val="18"/>
                <w:szCs w:val="18"/>
              </w:rPr>
              <w:t>that captures the</w:t>
            </w:r>
            <w:r w:rsidRPr="000A42CE">
              <w:rPr>
                <w:b/>
                <w:i/>
                <w:iCs/>
                <w:sz w:val="18"/>
                <w:szCs w:val="18"/>
              </w:rPr>
              <w:t xml:space="preserve"> atmosphere of foreboding!</w:t>
            </w:r>
          </w:p>
          <w:p w14:paraId="1952EF95" w14:textId="77777777" w:rsidR="00042D00" w:rsidRPr="000A42CE" w:rsidRDefault="00042D00" w:rsidP="00042D00">
            <w:pPr>
              <w:rPr>
                <w:b/>
                <w:i/>
                <w:iCs/>
                <w:sz w:val="18"/>
                <w:szCs w:val="18"/>
              </w:rPr>
            </w:pPr>
          </w:p>
          <w:p w14:paraId="1A4C9D65" w14:textId="77777777" w:rsidR="00042D00" w:rsidRPr="000A42CE" w:rsidRDefault="00042D00" w:rsidP="00042D00">
            <w:pPr>
              <w:rPr>
                <w:b/>
                <w:i/>
                <w:iCs/>
                <w:sz w:val="18"/>
                <w:szCs w:val="18"/>
              </w:rPr>
            </w:pPr>
          </w:p>
          <w:p w14:paraId="6E8B8BB9" w14:textId="77777777" w:rsidR="00042D00" w:rsidRPr="000A42CE" w:rsidRDefault="00042D00" w:rsidP="00042D00">
            <w:pPr>
              <w:rPr>
                <w:b/>
                <w:i/>
                <w:iCs/>
                <w:sz w:val="18"/>
                <w:szCs w:val="18"/>
              </w:rPr>
            </w:pPr>
          </w:p>
          <w:p w14:paraId="07AD0701" w14:textId="77777777" w:rsidR="00042D00" w:rsidRPr="000A42CE" w:rsidRDefault="00042D00" w:rsidP="00042D00">
            <w:pPr>
              <w:rPr>
                <w:b/>
                <w:i/>
                <w:iCs/>
                <w:sz w:val="18"/>
                <w:szCs w:val="18"/>
              </w:rPr>
            </w:pPr>
          </w:p>
          <w:p w14:paraId="53307381" w14:textId="77777777" w:rsidR="00042D00" w:rsidRPr="000A42CE" w:rsidRDefault="00042D00" w:rsidP="00042D00">
            <w:pPr>
              <w:rPr>
                <w:b/>
                <w:i/>
                <w:iCs/>
                <w:sz w:val="18"/>
                <w:szCs w:val="18"/>
              </w:rPr>
            </w:pPr>
          </w:p>
          <w:p w14:paraId="1FD189BD" w14:textId="77777777" w:rsidR="00042D00" w:rsidRPr="000A42CE" w:rsidRDefault="00042D00" w:rsidP="00042D00">
            <w:pPr>
              <w:rPr>
                <w:b/>
                <w:i/>
                <w:iCs/>
                <w:sz w:val="18"/>
                <w:szCs w:val="18"/>
              </w:rPr>
            </w:pPr>
          </w:p>
          <w:p w14:paraId="74D74BC3" w14:textId="77777777" w:rsidR="00042D00" w:rsidRPr="000A42CE" w:rsidRDefault="00042D00" w:rsidP="00042D00">
            <w:pPr>
              <w:rPr>
                <w:b/>
                <w:i/>
                <w:iCs/>
                <w:sz w:val="18"/>
                <w:szCs w:val="18"/>
              </w:rPr>
            </w:pPr>
          </w:p>
          <w:p w14:paraId="62275109" w14:textId="77777777" w:rsidR="00042D00" w:rsidRPr="000A42CE" w:rsidRDefault="00042D00" w:rsidP="00042D00">
            <w:pPr>
              <w:rPr>
                <w:b/>
                <w:i/>
                <w:iCs/>
                <w:sz w:val="18"/>
                <w:szCs w:val="18"/>
              </w:rPr>
            </w:pPr>
          </w:p>
          <w:p w14:paraId="12DE8AAF" w14:textId="77777777" w:rsidR="00042D00" w:rsidRPr="000A42CE" w:rsidRDefault="00042D00" w:rsidP="00042D00">
            <w:pPr>
              <w:rPr>
                <w:b/>
                <w:i/>
                <w:iCs/>
                <w:sz w:val="18"/>
                <w:szCs w:val="18"/>
              </w:rPr>
            </w:pPr>
          </w:p>
          <w:p w14:paraId="53DA61ED" w14:textId="77777777" w:rsidR="00042D00" w:rsidRPr="000A42CE" w:rsidRDefault="00042D00" w:rsidP="00042D00">
            <w:pPr>
              <w:rPr>
                <w:b/>
                <w:i/>
                <w:iCs/>
                <w:sz w:val="18"/>
                <w:szCs w:val="18"/>
              </w:rPr>
            </w:pPr>
          </w:p>
          <w:p w14:paraId="1989B084" w14:textId="77777777" w:rsidR="00042D00" w:rsidRPr="000A42CE" w:rsidRDefault="00042D00" w:rsidP="00042D00">
            <w:pPr>
              <w:rPr>
                <w:b/>
                <w:i/>
                <w:iCs/>
                <w:sz w:val="18"/>
                <w:szCs w:val="18"/>
              </w:rPr>
            </w:pPr>
          </w:p>
          <w:p w14:paraId="2245E846" w14:textId="45D5CA01" w:rsidR="00042D00" w:rsidRPr="000A42CE" w:rsidRDefault="00042D00" w:rsidP="00042D00">
            <w:pPr>
              <w:rPr>
                <w:rFonts w:cstheme="minorHAnsi"/>
                <w:b/>
                <w:bCs/>
                <w:color w:val="0000FF"/>
                <w:sz w:val="18"/>
                <w:szCs w:val="18"/>
                <w:lang w:val="en-US"/>
              </w:rPr>
            </w:pPr>
          </w:p>
        </w:tc>
        <w:tc>
          <w:tcPr>
            <w:tcW w:w="2461" w:type="dxa"/>
            <w:gridSpan w:val="7"/>
            <w:shd w:val="clear" w:color="auto" w:fill="auto"/>
          </w:tcPr>
          <w:p w14:paraId="6EEC8CE9" w14:textId="77777777" w:rsidR="00042D00" w:rsidRPr="000A42CE" w:rsidRDefault="00042D00" w:rsidP="00042D00">
            <w:pPr>
              <w:rPr>
                <w:rFonts w:cstheme="minorHAnsi"/>
                <w:b/>
                <w:bCs/>
                <w:color w:val="00B050"/>
                <w:sz w:val="18"/>
                <w:szCs w:val="18"/>
                <w:lang w:val="en-US"/>
              </w:rPr>
            </w:pPr>
          </w:p>
        </w:tc>
        <w:tc>
          <w:tcPr>
            <w:tcW w:w="2476" w:type="dxa"/>
            <w:gridSpan w:val="6"/>
            <w:shd w:val="clear" w:color="auto" w:fill="auto"/>
          </w:tcPr>
          <w:p w14:paraId="03E6AB6D" w14:textId="77777777" w:rsidR="00042D00" w:rsidRPr="00323016" w:rsidRDefault="00042D00" w:rsidP="00042D00">
            <w:pPr>
              <w:rPr>
                <w:rFonts w:cstheme="minorHAnsi"/>
                <w:b/>
                <w:bCs/>
                <w:color w:val="0000FF"/>
                <w:sz w:val="18"/>
                <w:szCs w:val="18"/>
                <w:lang w:val="en-US"/>
              </w:rPr>
            </w:pPr>
          </w:p>
        </w:tc>
      </w:tr>
      <w:tr w:rsidR="00042D00" w14:paraId="16A3E9CA" w14:textId="77777777" w:rsidTr="00042D00">
        <w:trPr>
          <w:gridAfter w:val="2"/>
          <w:wAfter w:w="4534" w:type="dxa"/>
          <w:cantSplit/>
          <w:trHeight w:val="260"/>
        </w:trPr>
        <w:tc>
          <w:tcPr>
            <w:tcW w:w="369" w:type="dxa"/>
            <w:vMerge w:val="restart"/>
            <w:shd w:val="clear" w:color="auto" w:fill="FFFF00"/>
            <w:textDirection w:val="btLr"/>
            <w:vAlign w:val="center"/>
          </w:tcPr>
          <w:p w14:paraId="7859F26A" w14:textId="79CFA9FB" w:rsidR="00042D00" w:rsidRPr="00E051F8" w:rsidRDefault="00042D00" w:rsidP="00042D00">
            <w:pPr>
              <w:ind w:left="113" w:right="113"/>
              <w:jc w:val="center"/>
              <w:rPr>
                <w:b/>
              </w:rPr>
            </w:pPr>
            <w:r>
              <w:rPr>
                <w:b/>
              </w:rPr>
              <w:lastRenderedPageBreak/>
              <w:t>Summer Core Texts</w:t>
            </w:r>
          </w:p>
        </w:tc>
        <w:tc>
          <w:tcPr>
            <w:tcW w:w="1202" w:type="dxa"/>
            <w:gridSpan w:val="3"/>
            <w:shd w:val="clear" w:color="auto" w:fill="00B050"/>
            <w:vAlign w:val="center"/>
          </w:tcPr>
          <w:p w14:paraId="737CDFB3" w14:textId="22DEC2DB" w:rsidR="00042D00" w:rsidRDefault="00042D00" w:rsidP="00042D00">
            <w:pPr>
              <w:jc w:val="center"/>
              <w:rPr>
                <w:b/>
                <w:sz w:val="20"/>
                <w:szCs w:val="20"/>
              </w:rPr>
            </w:pPr>
            <w:r w:rsidRPr="00700245">
              <w:rPr>
                <w:b/>
                <w:color w:val="FFFFFF" w:themeColor="background1"/>
                <w:sz w:val="20"/>
                <w:szCs w:val="20"/>
              </w:rPr>
              <w:t xml:space="preserve">Week </w:t>
            </w:r>
            <w:r>
              <w:rPr>
                <w:b/>
                <w:color w:val="FFFFFF" w:themeColor="background1"/>
                <w:sz w:val="20"/>
                <w:szCs w:val="20"/>
              </w:rPr>
              <w:t>1</w:t>
            </w:r>
          </w:p>
        </w:tc>
        <w:tc>
          <w:tcPr>
            <w:tcW w:w="1213" w:type="dxa"/>
            <w:gridSpan w:val="3"/>
            <w:shd w:val="clear" w:color="auto" w:fill="00B050"/>
            <w:vAlign w:val="center"/>
          </w:tcPr>
          <w:p w14:paraId="189ECFB7" w14:textId="56E5FF55" w:rsidR="00042D00" w:rsidRDefault="00042D00" w:rsidP="00042D00">
            <w:pPr>
              <w:jc w:val="center"/>
              <w:rPr>
                <w:b/>
                <w:sz w:val="20"/>
                <w:szCs w:val="20"/>
              </w:rPr>
            </w:pPr>
            <w:r w:rsidRPr="00700245">
              <w:rPr>
                <w:b/>
                <w:color w:val="FFFFFF" w:themeColor="background1"/>
                <w:sz w:val="20"/>
                <w:szCs w:val="20"/>
              </w:rPr>
              <w:t xml:space="preserve">Week </w:t>
            </w:r>
            <w:r>
              <w:rPr>
                <w:b/>
                <w:color w:val="FFFFFF" w:themeColor="background1"/>
                <w:sz w:val="20"/>
                <w:szCs w:val="20"/>
              </w:rPr>
              <w:t>2</w:t>
            </w:r>
          </w:p>
        </w:tc>
        <w:tc>
          <w:tcPr>
            <w:tcW w:w="1229" w:type="dxa"/>
            <w:gridSpan w:val="5"/>
            <w:shd w:val="clear" w:color="auto" w:fill="00B050"/>
            <w:vAlign w:val="center"/>
          </w:tcPr>
          <w:p w14:paraId="1F93525C" w14:textId="50814D6C" w:rsidR="00042D00" w:rsidRDefault="00042D00" w:rsidP="00042D00">
            <w:pPr>
              <w:jc w:val="center"/>
              <w:rPr>
                <w:b/>
                <w:sz w:val="20"/>
                <w:szCs w:val="20"/>
              </w:rPr>
            </w:pPr>
            <w:r w:rsidRPr="00700245">
              <w:rPr>
                <w:b/>
                <w:color w:val="FFFFFF" w:themeColor="background1"/>
                <w:sz w:val="20"/>
                <w:szCs w:val="20"/>
              </w:rPr>
              <w:t xml:space="preserve">Week </w:t>
            </w:r>
            <w:r>
              <w:rPr>
                <w:b/>
                <w:color w:val="FFFFFF" w:themeColor="background1"/>
                <w:sz w:val="20"/>
                <w:szCs w:val="20"/>
              </w:rPr>
              <w:t>3</w:t>
            </w:r>
          </w:p>
        </w:tc>
        <w:tc>
          <w:tcPr>
            <w:tcW w:w="1226" w:type="dxa"/>
            <w:gridSpan w:val="3"/>
            <w:shd w:val="clear" w:color="auto" w:fill="00B050"/>
            <w:vAlign w:val="center"/>
          </w:tcPr>
          <w:p w14:paraId="71CB53B5" w14:textId="0B841782" w:rsidR="00042D00" w:rsidRPr="007756D5" w:rsidRDefault="00042D00" w:rsidP="00042D00">
            <w:pPr>
              <w:jc w:val="center"/>
              <w:rPr>
                <w:b/>
                <w:sz w:val="18"/>
                <w:szCs w:val="18"/>
              </w:rPr>
            </w:pPr>
            <w:r w:rsidRPr="007756D5">
              <w:rPr>
                <w:b/>
                <w:color w:val="FFFFFF" w:themeColor="background1"/>
                <w:sz w:val="18"/>
                <w:szCs w:val="18"/>
              </w:rPr>
              <w:t>Week 4</w:t>
            </w:r>
          </w:p>
        </w:tc>
        <w:tc>
          <w:tcPr>
            <w:tcW w:w="1228" w:type="dxa"/>
            <w:gridSpan w:val="5"/>
            <w:shd w:val="clear" w:color="auto" w:fill="00B050"/>
            <w:vAlign w:val="center"/>
          </w:tcPr>
          <w:p w14:paraId="2057411D" w14:textId="65867F96" w:rsidR="00042D00" w:rsidRPr="007756D5" w:rsidRDefault="00042D00" w:rsidP="00042D00">
            <w:pPr>
              <w:jc w:val="center"/>
              <w:rPr>
                <w:b/>
                <w:sz w:val="18"/>
                <w:szCs w:val="18"/>
              </w:rPr>
            </w:pPr>
            <w:r w:rsidRPr="007756D5">
              <w:rPr>
                <w:b/>
                <w:color w:val="FFFFFF" w:themeColor="background1"/>
                <w:sz w:val="18"/>
                <w:szCs w:val="18"/>
              </w:rPr>
              <w:t>Week 5</w:t>
            </w:r>
          </w:p>
        </w:tc>
        <w:tc>
          <w:tcPr>
            <w:tcW w:w="1249" w:type="dxa"/>
            <w:gridSpan w:val="3"/>
            <w:shd w:val="clear" w:color="auto" w:fill="00B050"/>
            <w:vAlign w:val="center"/>
          </w:tcPr>
          <w:p w14:paraId="4E69C0D6" w14:textId="73D98185" w:rsidR="00042D00" w:rsidRDefault="00042D00" w:rsidP="00042D00">
            <w:pPr>
              <w:jc w:val="center"/>
              <w:rPr>
                <w:b/>
                <w:sz w:val="20"/>
                <w:szCs w:val="20"/>
              </w:rPr>
            </w:pPr>
            <w:r w:rsidRPr="00700245">
              <w:rPr>
                <w:b/>
                <w:color w:val="FFFFFF" w:themeColor="background1"/>
                <w:sz w:val="20"/>
                <w:szCs w:val="20"/>
              </w:rPr>
              <w:t xml:space="preserve">Week </w:t>
            </w:r>
            <w:r>
              <w:rPr>
                <w:b/>
                <w:color w:val="FFFFFF" w:themeColor="background1"/>
                <w:sz w:val="20"/>
                <w:szCs w:val="20"/>
              </w:rPr>
              <w:t>6</w:t>
            </w:r>
          </w:p>
        </w:tc>
        <w:tc>
          <w:tcPr>
            <w:tcW w:w="1234" w:type="dxa"/>
            <w:gridSpan w:val="3"/>
            <w:shd w:val="clear" w:color="auto" w:fill="00B050"/>
            <w:vAlign w:val="center"/>
          </w:tcPr>
          <w:p w14:paraId="4A17C0A3" w14:textId="7A4AB7F6" w:rsidR="00042D00" w:rsidRDefault="00042D00" w:rsidP="00042D00">
            <w:pPr>
              <w:jc w:val="center"/>
              <w:rPr>
                <w:b/>
                <w:sz w:val="20"/>
                <w:szCs w:val="20"/>
              </w:rPr>
            </w:pPr>
            <w:r w:rsidRPr="00700245">
              <w:rPr>
                <w:b/>
                <w:color w:val="FFFFFF" w:themeColor="background1"/>
                <w:sz w:val="20"/>
                <w:szCs w:val="20"/>
              </w:rPr>
              <w:t>Week</w:t>
            </w:r>
            <w:r>
              <w:rPr>
                <w:b/>
                <w:color w:val="FFFFFF" w:themeColor="background1"/>
                <w:sz w:val="20"/>
                <w:szCs w:val="20"/>
              </w:rPr>
              <w:t xml:space="preserve"> 7</w:t>
            </w:r>
          </w:p>
        </w:tc>
        <w:tc>
          <w:tcPr>
            <w:tcW w:w="1228" w:type="dxa"/>
            <w:gridSpan w:val="2"/>
            <w:shd w:val="clear" w:color="auto" w:fill="00B050"/>
            <w:vAlign w:val="center"/>
          </w:tcPr>
          <w:p w14:paraId="0C460077" w14:textId="1F8040E5" w:rsidR="00042D00" w:rsidRDefault="00042D00" w:rsidP="00042D00">
            <w:pPr>
              <w:jc w:val="center"/>
              <w:rPr>
                <w:b/>
                <w:sz w:val="20"/>
                <w:szCs w:val="20"/>
              </w:rPr>
            </w:pPr>
            <w:r w:rsidRPr="00700245">
              <w:rPr>
                <w:b/>
                <w:color w:val="FFFFFF" w:themeColor="background1"/>
                <w:sz w:val="20"/>
                <w:szCs w:val="20"/>
              </w:rPr>
              <w:t>Week</w:t>
            </w:r>
            <w:r>
              <w:rPr>
                <w:b/>
                <w:color w:val="FFFFFF" w:themeColor="background1"/>
                <w:sz w:val="20"/>
                <w:szCs w:val="20"/>
              </w:rPr>
              <w:t xml:space="preserve"> 8</w:t>
            </w:r>
          </w:p>
        </w:tc>
        <w:tc>
          <w:tcPr>
            <w:tcW w:w="1243" w:type="dxa"/>
            <w:gridSpan w:val="4"/>
            <w:shd w:val="clear" w:color="auto" w:fill="00B050"/>
            <w:vAlign w:val="center"/>
          </w:tcPr>
          <w:p w14:paraId="748C8123" w14:textId="164653A8" w:rsidR="00042D00" w:rsidRDefault="00042D00" w:rsidP="00042D00">
            <w:pPr>
              <w:jc w:val="center"/>
              <w:rPr>
                <w:b/>
                <w:sz w:val="20"/>
                <w:szCs w:val="20"/>
              </w:rPr>
            </w:pPr>
            <w:r>
              <w:rPr>
                <w:b/>
                <w:color w:val="FFFFFF" w:themeColor="background1"/>
                <w:sz w:val="20"/>
                <w:szCs w:val="20"/>
              </w:rPr>
              <w:t>Week 9</w:t>
            </w:r>
          </w:p>
        </w:tc>
        <w:tc>
          <w:tcPr>
            <w:tcW w:w="1228" w:type="dxa"/>
            <w:gridSpan w:val="3"/>
            <w:shd w:val="clear" w:color="auto" w:fill="00B050"/>
            <w:vAlign w:val="center"/>
          </w:tcPr>
          <w:p w14:paraId="4D43067D" w14:textId="23040BEE" w:rsidR="00042D00" w:rsidRDefault="00042D00" w:rsidP="00042D00">
            <w:pPr>
              <w:jc w:val="center"/>
              <w:rPr>
                <w:b/>
                <w:sz w:val="20"/>
                <w:szCs w:val="20"/>
              </w:rPr>
            </w:pPr>
            <w:r w:rsidRPr="00700245">
              <w:rPr>
                <w:b/>
                <w:color w:val="FFFFFF" w:themeColor="background1"/>
                <w:sz w:val="20"/>
                <w:szCs w:val="20"/>
              </w:rPr>
              <w:t xml:space="preserve">Week </w:t>
            </w:r>
            <w:r>
              <w:rPr>
                <w:b/>
                <w:color w:val="FFFFFF" w:themeColor="background1"/>
                <w:sz w:val="20"/>
                <w:szCs w:val="20"/>
              </w:rPr>
              <w:t>10</w:t>
            </w:r>
          </w:p>
        </w:tc>
        <w:tc>
          <w:tcPr>
            <w:tcW w:w="1230" w:type="dxa"/>
            <w:gridSpan w:val="4"/>
            <w:shd w:val="clear" w:color="auto" w:fill="00B050"/>
            <w:vAlign w:val="center"/>
          </w:tcPr>
          <w:p w14:paraId="1F5CBD1B" w14:textId="6D4A7044" w:rsidR="00042D00" w:rsidRDefault="00042D00" w:rsidP="00042D00">
            <w:pPr>
              <w:jc w:val="center"/>
              <w:rPr>
                <w:b/>
                <w:sz w:val="20"/>
                <w:szCs w:val="20"/>
              </w:rPr>
            </w:pPr>
            <w:r>
              <w:rPr>
                <w:b/>
                <w:color w:val="FFFFFF" w:themeColor="background1"/>
                <w:sz w:val="20"/>
                <w:szCs w:val="20"/>
              </w:rPr>
              <w:t xml:space="preserve">Week 11 </w:t>
            </w:r>
          </w:p>
        </w:tc>
        <w:tc>
          <w:tcPr>
            <w:tcW w:w="1262" w:type="dxa"/>
            <w:gridSpan w:val="3"/>
            <w:shd w:val="clear" w:color="auto" w:fill="00B050"/>
            <w:vAlign w:val="center"/>
          </w:tcPr>
          <w:p w14:paraId="2F2E19E3" w14:textId="5BC1D37E" w:rsidR="00042D00" w:rsidRDefault="00042D00" w:rsidP="00042D00">
            <w:pPr>
              <w:jc w:val="center"/>
              <w:rPr>
                <w:b/>
                <w:sz w:val="20"/>
                <w:szCs w:val="20"/>
              </w:rPr>
            </w:pPr>
            <w:r w:rsidRPr="00B107D6">
              <w:rPr>
                <w:b/>
                <w:bCs/>
                <w:color w:val="FFFFFF" w:themeColor="background1"/>
              </w:rPr>
              <w:t>Week 12</w:t>
            </w:r>
          </w:p>
        </w:tc>
      </w:tr>
      <w:tr w:rsidR="00042D00" w14:paraId="5C311455" w14:textId="77777777" w:rsidTr="00042D00">
        <w:trPr>
          <w:gridAfter w:val="2"/>
          <w:wAfter w:w="4534" w:type="dxa"/>
          <w:cantSplit/>
          <w:trHeight w:val="260"/>
        </w:trPr>
        <w:tc>
          <w:tcPr>
            <w:tcW w:w="369" w:type="dxa"/>
            <w:vMerge/>
            <w:shd w:val="clear" w:color="auto" w:fill="FFFF00"/>
            <w:textDirection w:val="btLr"/>
            <w:vAlign w:val="center"/>
          </w:tcPr>
          <w:p w14:paraId="6D6E96F8" w14:textId="77777777" w:rsidR="00042D00" w:rsidRPr="00E051F8" w:rsidRDefault="00042D00" w:rsidP="00042D00">
            <w:pPr>
              <w:ind w:left="113" w:right="113"/>
              <w:jc w:val="center"/>
              <w:rPr>
                <w:b/>
              </w:rPr>
            </w:pPr>
          </w:p>
        </w:tc>
        <w:tc>
          <w:tcPr>
            <w:tcW w:w="14772" w:type="dxa"/>
            <w:gridSpan w:val="41"/>
            <w:shd w:val="clear" w:color="auto" w:fill="BFBFBF" w:themeFill="background1" w:themeFillShade="BF"/>
            <w:vAlign w:val="center"/>
          </w:tcPr>
          <w:p w14:paraId="59ACFB49" w14:textId="1F56FF6E" w:rsidR="00042D00" w:rsidRDefault="00042D00" w:rsidP="00042D00">
            <w:pPr>
              <w:jc w:val="center"/>
              <w:rPr>
                <w:b/>
                <w:sz w:val="20"/>
                <w:szCs w:val="20"/>
              </w:rPr>
            </w:pPr>
            <w:r>
              <w:rPr>
                <w:b/>
                <w:sz w:val="20"/>
                <w:szCs w:val="20"/>
              </w:rPr>
              <w:t xml:space="preserve">Identity </w:t>
            </w:r>
          </w:p>
        </w:tc>
      </w:tr>
      <w:tr w:rsidR="00042D00" w14:paraId="1DC35B14" w14:textId="77777777" w:rsidTr="00042D00">
        <w:trPr>
          <w:gridAfter w:val="2"/>
          <w:wAfter w:w="4534" w:type="dxa"/>
          <w:cantSplit/>
          <w:trHeight w:val="260"/>
        </w:trPr>
        <w:tc>
          <w:tcPr>
            <w:tcW w:w="369" w:type="dxa"/>
            <w:vMerge/>
            <w:shd w:val="clear" w:color="auto" w:fill="FFFF00"/>
            <w:textDirection w:val="btLr"/>
            <w:vAlign w:val="center"/>
          </w:tcPr>
          <w:p w14:paraId="3D0688A7" w14:textId="77777777" w:rsidR="00042D00" w:rsidRPr="00E051F8" w:rsidRDefault="00042D00" w:rsidP="00042D00">
            <w:pPr>
              <w:ind w:left="113" w:right="113"/>
              <w:jc w:val="center"/>
              <w:rPr>
                <w:b/>
              </w:rPr>
            </w:pPr>
          </w:p>
        </w:tc>
        <w:tc>
          <w:tcPr>
            <w:tcW w:w="2415" w:type="dxa"/>
            <w:gridSpan w:val="6"/>
          </w:tcPr>
          <w:p w14:paraId="4D60613E" w14:textId="612EBA56" w:rsidR="00042D00" w:rsidRPr="005B0D3A" w:rsidRDefault="00042D00" w:rsidP="00042D00">
            <w:pPr>
              <w:rPr>
                <w:b/>
                <w:sz w:val="18"/>
                <w:szCs w:val="18"/>
              </w:rPr>
            </w:pPr>
            <w:r w:rsidRPr="002033CE">
              <w:rPr>
                <w:b/>
                <w:color w:val="00B050"/>
                <w:sz w:val="18"/>
                <w:szCs w:val="18"/>
              </w:rPr>
              <w:t xml:space="preserve">School prospectus </w:t>
            </w:r>
          </w:p>
        </w:tc>
        <w:tc>
          <w:tcPr>
            <w:tcW w:w="2455" w:type="dxa"/>
            <w:gridSpan w:val="8"/>
            <w:shd w:val="clear" w:color="auto" w:fill="auto"/>
          </w:tcPr>
          <w:p w14:paraId="599ECA29" w14:textId="5F38A6F7" w:rsidR="00042D00" w:rsidRPr="00027C3E" w:rsidRDefault="00042D00" w:rsidP="00042D00">
            <w:pPr>
              <w:shd w:val="clear" w:color="auto" w:fill="FFFFFF"/>
              <w:jc w:val="center"/>
              <w:rPr>
                <w:rFonts w:cstheme="minorHAnsi"/>
                <w:b/>
                <w:color w:val="7030A0"/>
                <w:sz w:val="18"/>
                <w:szCs w:val="18"/>
              </w:rPr>
            </w:pPr>
            <w:r w:rsidRPr="00027C3E">
              <w:rPr>
                <w:rFonts w:cstheme="minorHAnsi"/>
                <w:b/>
                <w:color w:val="7030A0"/>
                <w:sz w:val="18"/>
                <w:szCs w:val="18"/>
              </w:rPr>
              <w:t>Little Freak</w:t>
            </w:r>
            <w:r>
              <w:rPr>
                <w:rFonts w:cstheme="minorHAnsi"/>
                <w:b/>
                <w:color w:val="7030A0"/>
                <w:sz w:val="18"/>
                <w:szCs w:val="18"/>
              </w:rPr>
              <w:t xml:space="preserve"> animation </w:t>
            </w:r>
          </w:p>
          <w:p w14:paraId="3BBE78DC" w14:textId="77777777" w:rsidR="00042D00" w:rsidRPr="00027C3E" w:rsidRDefault="00042D00" w:rsidP="00042D00">
            <w:pPr>
              <w:shd w:val="clear" w:color="auto" w:fill="FFFFFF"/>
              <w:ind w:left="360" w:hanging="360"/>
              <w:jc w:val="center"/>
              <w:rPr>
                <w:b/>
                <w:bCs/>
                <w:color w:val="7030A0"/>
                <w:sz w:val="18"/>
                <w:szCs w:val="18"/>
              </w:rPr>
            </w:pPr>
            <w:r w:rsidRPr="00027C3E">
              <w:rPr>
                <w:b/>
                <w:bCs/>
                <w:noProof/>
                <w:color w:val="7030A0"/>
                <w:sz w:val="18"/>
                <w:szCs w:val="18"/>
              </w:rPr>
              <w:drawing>
                <wp:inline distT="0" distB="0" distL="0" distR="0" wp14:anchorId="152F7454" wp14:editId="13339522">
                  <wp:extent cx="1033895" cy="937260"/>
                  <wp:effectExtent l="0" t="0" r="0" b="0"/>
                  <wp:docPr id="1578319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19706" name=""/>
                          <pic:cNvPicPr/>
                        </pic:nvPicPr>
                        <pic:blipFill>
                          <a:blip r:embed="rId24"/>
                          <a:stretch>
                            <a:fillRect/>
                          </a:stretch>
                        </pic:blipFill>
                        <pic:spPr>
                          <a:xfrm>
                            <a:off x="0" y="0"/>
                            <a:ext cx="1052332" cy="953974"/>
                          </a:xfrm>
                          <a:prstGeom prst="rect">
                            <a:avLst/>
                          </a:prstGeom>
                        </pic:spPr>
                      </pic:pic>
                    </a:graphicData>
                  </a:graphic>
                </wp:inline>
              </w:drawing>
            </w:r>
          </w:p>
          <w:p w14:paraId="00D2D4F7" w14:textId="39123971" w:rsidR="00042D00" w:rsidRPr="005B0D3A" w:rsidRDefault="00042D00" w:rsidP="00042D00">
            <w:pPr>
              <w:shd w:val="clear" w:color="auto" w:fill="FFFFFF"/>
              <w:outlineLvl w:val="1"/>
              <w:rPr>
                <w:b/>
                <w:sz w:val="18"/>
                <w:szCs w:val="18"/>
              </w:rPr>
            </w:pPr>
          </w:p>
        </w:tc>
        <w:tc>
          <w:tcPr>
            <w:tcW w:w="2477" w:type="dxa"/>
            <w:gridSpan w:val="8"/>
            <w:tcBorders>
              <w:top w:val="single" w:sz="4" w:space="0" w:color="auto"/>
              <w:left w:val="single" w:sz="4" w:space="0" w:color="auto"/>
              <w:bottom w:val="single" w:sz="4" w:space="0" w:color="auto"/>
            </w:tcBorders>
          </w:tcPr>
          <w:p w14:paraId="19311AF3" w14:textId="77777777" w:rsidR="00042D00" w:rsidRPr="00C038D5" w:rsidRDefault="00042D00" w:rsidP="00042D00">
            <w:pPr>
              <w:jc w:val="center"/>
              <w:rPr>
                <w:color w:val="0000FF"/>
                <w:sz w:val="18"/>
                <w:szCs w:val="18"/>
              </w:rPr>
            </w:pPr>
            <w:r w:rsidRPr="00C038D5">
              <w:rPr>
                <w:b/>
                <w:bCs/>
                <w:color w:val="0000FF"/>
                <w:sz w:val="18"/>
                <w:szCs w:val="18"/>
              </w:rPr>
              <w:t xml:space="preserve">Mr Bunny’s Chocolate Factory – </w:t>
            </w:r>
            <w:r w:rsidRPr="00C038D5">
              <w:rPr>
                <w:color w:val="0000FF"/>
                <w:sz w:val="18"/>
                <w:szCs w:val="18"/>
              </w:rPr>
              <w:t>Dolan/</w:t>
            </w:r>
            <w:r w:rsidRPr="00C038D5">
              <w:rPr>
                <w:b/>
                <w:bCs/>
                <w:color w:val="0000FF"/>
                <w:sz w:val="18"/>
                <w:szCs w:val="18"/>
              </w:rPr>
              <w:t>Mr Bunny’s chocolate town</w:t>
            </w:r>
            <w:r w:rsidRPr="00C038D5">
              <w:rPr>
                <w:color w:val="0000FF"/>
                <w:sz w:val="18"/>
                <w:szCs w:val="18"/>
              </w:rPr>
              <w:t xml:space="preserve"> – Dolan </w:t>
            </w:r>
          </w:p>
          <w:p w14:paraId="0BE39FB7" w14:textId="77777777" w:rsidR="00042D00" w:rsidRPr="00C038D5" w:rsidRDefault="00042D00" w:rsidP="00042D00">
            <w:pPr>
              <w:jc w:val="center"/>
              <w:rPr>
                <w:noProof/>
                <w:sz w:val="18"/>
                <w:szCs w:val="18"/>
              </w:rPr>
            </w:pPr>
            <w:r w:rsidRPr="00C038D5">
              <w:rPr>
                <w:noProof/>
                <w:sz w:val="18"/>
                <w:szCs w:val="18"/>
              </w:rPr>
              <w:t xml:space="preserve"> </w:t>
            </w:r>
            <w:r w:rsidRPr="00C038D5">
              <w:rPr>
                <w:noProof/>
                <w:sz w:val="18"/>
                <w:szCs w:val="18"/>
              </w:rPr>
              <w:drawing>
                <wp:inline distT="0" distB="0" distL="0" distR="0" wp14:anchorId="7337031E" wp14:editId="207F8D90">
                  <wp:extent cx="570662" cy="575408"/>
                  <wp:effectExtent l="0" t="0" r="1270" b="0"/>
                  <wp:docPr id="2078" name="Picture 2078" descr="Mr Bunny's Chocolate 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 Bunny's Chocolate Factory"/>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9711" cy="594616"/>
                          </a:xfrm>
                          <a:prstGeom prst="rect">
                            <a:avLst/>
                          </a:prstGeom>
                          <a:noFill/>
                          <a:ln>
                            <a:noFill/>
                          </a:ln>
                        </pic:spPr>
                      </pic:pic>
                    </a:graphicData>
                  </a:graphic>
                </wp:inline>
              </w:drawing>
            </w:r>
            <w:r w:rsidRPr="00C038D5">
              <w:rPr>
                <w:noProof/>
                <w:sz w:val="18"/>
                <w:szCs w:val="18"/>
              </w:rPr>
              <w:t xml:space="preserve"> </w:t>
            </w:r>
            <w:r w:rsidRPr="00C038D5">
              <w:rPr>
                <w:noProof/>
                <w:sz w:val="18"/>
                <w:szCs w:val="18"/>
              </w:rPr>
              <w:drawing>
                <wp:inline distT="0" distB="0" distL="0" distR="0" wp14:anchorId="586683EF" wp14:editId="6FE0519F">
                  <wp:extent cx="588634" cy="584200"/>
                  <wp:effectExtent l="0" t="0" r="2540" b="6350"/>
                  <wp:docPr id="278147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47599" name=""/>
                          <pic:cNvPicPr/>
                        </pic:nvPicPr>
                        <pic:blipFill>
                          <a:blip r:embed="rId26"/>
                          <a:stretch>
                            <a:fillRect/>
                          </a:stretch>
                        </pic:blipFill>
                        <pic:spPr>
                          <a:xfrm>
                            <a:off x="0" y="0"/>
                            <a:ext cx="592159" cy="587698"/>
                          </a:xfrm>
                          <a:prstGeom prst="rect">
                            <a:avLst/>
                          </a:prstGeom>
                        </pic:spPr>
                      </pic:pic>
                    </a:graphicData>
                  </a:graphic>
                </wp:inline>
              </w:drawing>
            </w:r>
          </w:p>
          <w:p w14:paraId="3672F53D" w14:textId="77777777" w:rsidR="00042D00" w:rsidRPr="00C038D5" w:rsidRDefault="00042D00" w:rsidP="00042D00">
            <w:pPr>
              <w:jc w:val="center"/>
              <w:rPr>
                <w:noProof/>
                <w:color w:val="7030A0"/>
                <w:sz w:val="18"/>
                <w:szCs w:val="18"/>
              </w:rPr>
            </w:pPr>
            <w:r w:rsidRPr="00C038D5">
              <w:rPr>
                <w:noProof/>
                <w:color w:val="7030A0"/>
                <w:sz w:val="18"/>
                <w:szCs w:val="18"/>
              </w:rPr>
              <w:t xml:space="preserve">Powerpoint with examples of speeches from the different characters </w:t>
            </w:r>
          </w:p>
          <w:p w14:paraId="53834723" w14:textId="0137144B" w:rsidR="00042D00" w:rsidRPr="005B0D3A" w:rsidRDefault="00042D00" w:rsidP="00042D00">
            <w:pPr>
              <w:rPr>
                <w:b/>
                <w:sz w:val="18"/>
                <w:szCs w:val="18"/>
              </w:rPr>
            </w:pPr>
          </w:p>
        </w:tc>
        <w:tc>
          <w:tcPr>
            <w:tcW w:w="3705" w:type="dxa"/>
            <w:gridSpan w:val="9"/>
            <w:shd w:val="clear" w:color="auto" w:fill="auto"/>
          </w:tcPr>
          <w:p w14:paraId="4D6AC9AB" w14:textId="77777777" w:rsidR="00042D00" w:rsidRDefault="00042D00" w:rsidP="00042D00">
            <w:pPr>
              <w:jc w:val="center"/>
              <w:rPr>
                <w:bCs/>
                <w:color w:val="0000FF"/>
                <w:sz w:val="20"/>
                <w:szCs w:val="20"/>
              </w:rPr>
            </w:pPr>
            <w:r w:rsidRPr="00CD6E77">
              <w:rPr>
                <w:b/>
                <w:color w:val="0000FF"/>
                <w:sz w:val="20"/>
                <w:szCs w:val="20"/>
              </w:rPr>
              <w:t xml:space="preserve">Wonder – </w:t>
            </w:r>
            <w:r w:rsidRPr="00CD6E77">
              <w:rPr>
                <w:bCs/>
                <w:color w:val="0000FF"/>
                <w:sz w:val="20"/>
                <w:szCs w:val="20"/>
              </w:rPr>
              <w:t xml:space="preserve">Palacio </w:t>
            </w:r>
          </w:p>
          <w:p w14:paraId="5CCF6D9A" w14:textId="7AA378E5" w:rsidR="00042D00" w:rsidRPr="00CD6E77" w:rsidRDefault="00042D00" w:rsidP="00042D00">
            <w:pPr>
              <w:jc w:val="center"/>
              <w:rPr>
                <w:b/>
                <w:color w:val="0000FF"/>
                <w:sz w:val="20"/>
                <w:szCs w:val="20"/>
              </w:rPr>
            </w:pPr>
            <w:r w:rsidRPr="00F55E7F">
              <w:rPr>
                <w:b/>
                <w:noProof/>
                <w:color w:val="0000FF"/>
                <w:sz w:val="20"/>
                <w:szCs w:val="20"/>
              </w:rPr>
              <w:drawing>
                <wp:inline distT="0" distB="0" distL="0" distR="0" wp14:anchorId="6C61F05C" wp14:editId="3830602A">
                  <wp:extent cx="622300" cy="949452"/>
                  <wp:effectExtent l="0" t="0" r="6350" b="3175"/>
                  <wp:docPr id="5601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1809" name=""/>
                          <pic:cNvPicPr/>
                        </pic:nvPicPr>
                        <pic:blipFill>
                          <a:blip r:embed="rId27"/>
                          <a:stretch>
                            <a:fillRect/>
                          </a:stretch>
                        </pic:blipFill>
                        <pic:spPr>
                          <a:xfrm>
                            <a:off x="0" y="0"/>
                            <a:ext cx="627100" cy="956776"/>
                          </a:xfrm>
                          <a:prstGeom prst="rect">
                            <a:avLst/>
                          </a:prstGeom>
                        </pic:spPr>
                      </pic:pic>
                    </a:graphicData>
                  </a:graphic>
                </wp:inline>
              </w:drawing>
            </w:r>
          </w:p>
        </w:tc>
        <w:tc>
          <w:tcPr>
            <w:tcW w:w="2458" w:type="dxa"/>
            <w:gridSpan w:val="7"/>
            <w:shd w:val="clear" w:color="auto" w:fill="auto"/>
          </w:tcPr>
          <w:p w14:paraId="6DF2A8EE" w14:textId="77777777" w:rsidR="00042D00" w:rsidRPr="00027C3E" w:rsidRDefault="00042D00" w:rsidP="00042D00">
            <w:pPr>
              <w:jc w:val="center"/>
              <w:rPr>
                <w:rFonts w:cstheme="minorHAnsi"/>
                <w:b/>
                <w:bCs/>
                <w:color w:val="7030A0"/>
                <w:sz w:val="18"/>
                <w:szCs w:val="18"/>
              </w:rPr>
            </w:pPr>
            <w:r w:rsidRPr="00027C3E">
              <w:rPr>
                <w:rFonts w:cstheme="minorHAnsi"/>
                <w:b/>
                <w:bCs/>
                <w:color w:val="7030A0"/>
                <w:sz w:val="18"/>
                <w:szCs w:val="18"/>
              </w:rPr>
              <w:t>Watch a clip of Jamie Oliver, Nigella Lawson to hear</w:t>
            </w:r>
          </w:p>
          <w:p w14:paraId="1147ADA5" w14:textId="77777777" w:rsidR="00042D00" w:rsidRPr="00027C3E" w:rsidRDefault="00042D00" w:rsidP="00042D00">
            <w:pPr>
              <w:jc w:val="center"/>
              <w:rPr>
                <w:rFonts w:cstheme="minorHAnsi"/>
                <w:sz w:val="18"/>
                <w:szCs w:val="18"/>
              </w:rPr>
            </w:pPr>
            <w:r w:rsidRPr="00027C3E">
              <w:rPr>
                <w:rFonts w:cstheme="minorHAnsi"/>
                <w:b/>
                <w:bCs/>
                <w:color w:val="7030A0"/>
                <w:sz w:val="18"/>
                <w:szCs w:val="18"/>
              </w:rPr>
              <w:t xml:space="preserve">their voice </w:t>
            </w:r>
            <w:r w:rsidRPr="00027C3E">
              <w:rPr>
                <w:rFonts w:cstheme="minorHAnsi"/>
                <w:b/>
                <w:bCs/>
                <w:sz w:val="18"/>
                <w:szCs w:val="18"/>
              </w:rPr>
              <w:t xml:space="preserve">How to cook children – </w:t>
            </w:r>
            <w:r w:rsidRPr="00027C3E">
              <w:rPr>
                <w:rFonts w:cstheme="minorHAnsi"/>
                <w:sz w:val="18"/>
                <w:szCs w:val="18"/>
              </w:rPr>
              <w:t>Howard &amp; Stimson</w:t>
            </w:r>
          </w:p>
          <w:p w14:paraId="05DD5E19" w14:textId="77777777" w:rsidR="00042D00" w:rsidRPr="00027C3E" w:rsidRDefault="00042D00" w:rsidP="00042D00">
            <w:pPr>
              <w:jc w:val="center"/>
              <w:rPr>
                <w:b/>
                <w:bCs/>
                <w:color w:val="00B050"/>
                <w:sz w:val="18"/>
                <w:szCs w:val="18"/>
                <w:lang w:val="en-US"/>
              </w:rPr>
            </w:pPr>
            <w:r w:rsidRPr="00027C3E">
              <w:rPr>
                <w:rFonts w:cstheme="minorHAnsi"/>
                <w:noProof/>
                <w:sz w:val="18"/>
                <w:szCs w:val="18"/>
              </w:rPr>
              <w:drawing>
                <wp:inline distT="0" distB="0" distL="0" distR="0" wp14:anchorId="0D4D8B57" wp14:editId="72E733C3">
                  <wp:extent cx="685800" cy="737040"/>
                  <wp:effectExtent l="0" t="0" r="0" b="6350"/>
                  <wp:docPr id="3113" name="Picture 3113" descr="How to Cook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Cook Children"/>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10034" cy="763085"/>
                          </a:xfrm>
                          <a:prstGeom prst="rect">
                            <a:avLst/>
                          </a:prstGeom>
                          <a:noFill/>
                          <a:ln>
                            <a:noFill/>
                          </a:ln>
                        </pic:spPr>
                      </pic:pic>
                    </a:graphicData>
                  </a:graphic>
                </wp:inline>
              </w:drawing>
            </w:r>
          </w:p>
          <w:p w14:paraId="186F9FAE" w14:textId="77777777" w:rsidR="00042D00" w:rsidRPr="00027C3E" w:rsidRDefault="00042D00" w:rsidP="00042D00">
            <w:pPr>
              <w:jc w:val="center"/>
              <w:rPr>
                <w:b/>
                <w:color w:val="FFFFFF" w:themeColor="background1"/>
                <w:sz w:val="18"/>
                <w:szCs w:val="18"/>
                <w:highlight w:val="yellow"/>
              </w:rPr>
            </w:pPr>
            <w:r w:rsidRPr="00027C3E">
              <w:rPr>
                <w:b/>
                <w:bCs/>
                <w:color w:val="00B050"/>
                <w:sz w:val="18"/>
                <w:szCs w:val="18"/>
                <w:lang w:val="en-US"/>
              </w:rPr>
              <w:t>Read the Yorkshire witch and the French witch out loud to the children. Look at how they introduce themselves and then how their recipes reflect themselves. Eg a sadistic witch, granny witch</w:t>
            </w:r>
          </w:p>
          <w:p w14:paraId="25959256" w14:textId="77777777" w:rsidR="00042D00" w:rsidRDefault="00042D00" w:rsidP="00042D00">
            <w:pPr>
              <w:spacing w:after="160"/>
              <w:rPr>
                <w:b/>
                <w:sz w:val="20"/>
                <w:szCs w:val="20"/>
              </w:rPr>
            </w:pPr>
          </w:p>
        </w:tc>
        <w:tc>
          <w:tcPr>
            <w:tcW w:w="1262" w:type="dxa"/>
            <w:gridSpan w:val="3"/>
            <w:shd w:val="clear" w:color="auto" w:fill="FFFFFF" w:themeFill="background1"/>
            <w:vAlign w:val="center"/>
          </w:tcPr>
          <w:p w14:paraId="761BA62F" w14:textId="77777777" w:rsidR="00042D00" w:rsidRDefault="00042D00" w:rsidP="00042D00">
            <w:pPr>
              <w:jc w:val="center"/>
              <w:rPr>
                <w:b/>
                <w:sz w:val="20"/>
                <w:szCs w:val="20"/>
              </w:rPr>
            </w:pPr>
          </w:p>
        </w:tc>
      </w:tr>
      <w:tr w:rsidR="00042D00" w14:paraId="0005B616" w14:textId="77777777" w:rsidTr="00042D00">
        <w:trPr>
          <w:gridAfter w:val="2"/>
          <w:wAfter w:w="4534" w:type="dxa"/>
          <w:cantSplit/>
          <w:trHeight w:val="260"/>
        </w:trPr>
        <w:tc>
          <w:tcPr>
            <w:tcW w:w="369" w:type="dxa"/>
            <w:shd w:val="clear" w:color="auto" w:fill="FFFF00"/>
            <w:textDirection w:val="btLr"/>
            <w:vAlign w:val="center"/>
          </w:tcPr>
          <w:p w14:paraId="25D7419C" w14:textId="4CBAC5CC" w:rsidR="00042D00" w:rsidRPr="00E051F8" w:rsidRDefault="00042D00" w:rsidP="00042D00">
            <w:pPr>
              <w:ind w:left="113" w:right="113"/>
              <w:jc w:val="center"/>
              <w:rPr>
                <w:b/>
              </w:rPr>
            </w:pPr>
            <w:r w:rsidRPr="002033CE">
              <w:rPr>
                <w:b/>
                <w:sz w:val="24"/>
                <w:szCs w:val="24"/>
              </w:rPr>
              <w:t>Writing outcome</w:t>
            </w:r>
          </w:p>
        </w:tc>
        <w:tc>
          <w:tcPr>
            <w:tcW w:w="2415" w:type="dxa"/>
            <w:gridSpan w:val="6"/>
          </w:tcPr>
          <w:p w14:paraId="75102ED9" w14:textId="0394B413" w:rsidR="00042D00" w:rsidRPr="000A42CE" w:rsidRDefault="00042D00" w:rsidP="00042D00">
            <w:pPr>
              <w:rPr>
                <w:rFonts w:eastAsia="Times New Roman" w:cs="Arial"/>
                <w:color w:val="00B050"/>
                <w:kern w:val="36"/>
                <w:sz w:val="18"/>
                <w:szCs w:val="18"/>
                <w:lang w:val="en-US"/>
              </w:rPr>
            </w:pPr>
            <w:r>
              <w:rPr>
                <w:rFonts w:eastAsia="Times New Roman" w:cs="Arial"/>
                <w:color w:val="00B050"/>
                <w:kern w:val="36"/>
                <w:sz w:val="18"/>
                <w:szCs w:val="18"/>
                <w:lang w:val="en-US"/>
              </w:rPr>
              <w:t xml:space="preserve">An informative, persuasive text aimed at parents to show them how impressive Mossfield Primary School is. Pupils will prepare this as a slide show that could be used </w:t>
            </w:r>
            <w:proofErr w:type="gramStart"/>
            <w:r>
              <w:rPr>
                <w:rFonts w:eastAsia="Times New Roman" w:cs="Arial"/>
                <w:color w:val="00B050"/>
                <w:kern w:val="36"/>
                <w:sz w:val="18"/>
                <w:szCs w:val="18"/>
                <w:lang w:val="en-US"/>
              </w:rPr>
              <w:t>at</w:t>
            </w:r>
            <w:proofErr w:type="gramEnd"/>
            <w:r>
              <w:rPr>
                <w:rFonts w:eastAsia="Times New Roman" w:cs="Arial"/>
                <w:color w:val="00B050"/>
                <w:kern w:val="36"/>
                <w:sz w:val="18"/>
                <w:szCs w:val="18"/>
                <w:lang w:val="en-US"/>
              </w:rPr>
              <w:t xml:space="preserve"> parents’ evening or put onto the school web site. Cohesion will be across 2/4 slides depending on </w:t>
            </w:r>
            <w:proofErr w:type="gramStart"/>
            <w:r>
              <w:rPr>
                <w:rFonts w:eastAsia="Times New Roman" w:cs="Arial"/>
                <w:color w:val="00B050"/>
                <w:kern w:val="36"/>
                <w:sz w:val="18"/>
                <w:szCs w:val="18"/>
                <w:lang w:val="en-US"/>
              </w:rPr>
              <w:t>pupil’s</w:t>
            </w:r>
            <w:proofErr w:type="gramEnd"/>
            <w:r>
              <w:rPr>
                <w:rFonts w:eastAsia="Times New Roman" w:cs="Arial"/>
                <w:color w:val="00B050"/>
                <w:kern w:val="36"/>
                <w:sz w:val="18"/>
                <w:szCs w:val="18"/>
                <w:lang w:val="en-US"/>
              </w:rPr>
              <w:t xml:space="preserve"> ability. </w:t>
            </w:r>
          </w:p>
        </w:tc>
        <w:tc>
          <w:tcPr>
            <w:tcW w:w="2455" w:type="dxa"/>
            <w:gridSpan w:val="8"/>
            <w:shd w:val="clear" w:color="auto" w:fill="auto"/>
          </w:tcPr>
          <w:p w14:paraId="6A55D622" w14:textId="6698A702" w:rsidR="00042D00" w:rsidRPr="003E7A8D" w:rsidRDefault="00042D00" w:rsidP="00042D00">
            <w:pPr>
              <w:shd w:val="clear" w:color="auto" w:fill="FFFFFF"/>
              <w:outlineLvl w:val="1"/>
              <w:rPr>
                <w:rFonts w:eastAsia="Calibri" w:cstheme="minorHAnsi"/>
                <w:b/>
                <w:bCs/>
                <w:color w:val="00B050"/>
                <w:sz w:val="16"/>
                <w:szCs w:val="16"/>
              </w:rPr>
            </w:pPr>
            <w:r>
              <w:rPr>
                <w:b/>
                <w:color w:val="3333FF"/>
                <w:sz w:val="18"/>
                <w:szCs w:val="18"/>
              </w:rPr>
              <w:t xml:space="preserve">A narrative that captures </w:t>
            </w:r>
          </w:p>
        </w:tc>
        <w:tc>
          <w:tcPr>
            <w:tcW w:w="2477" w:type="dxa"/>
            <w:gridSpan w:val="8"/>
            <w:tcBorders>
              <w:top w:val="single" w:sz="4" w:space="0" w:color="auto"/>
              <w:left w:val="single" w:sz="4" w:space="0" w:color="auto"/>
              <w:bottom w:val="single" w:sz="4" w:space="0" w:color="auto"/>
            </w:tcBorders>
          </w:tcPr>
          <w:p w14:paraId="0BA82CE3" w14:textId="77777777" w:rsidR="00042D00" w:rsidRPr="004F203B" w:rsidRDefault="00042D00" w:rsidP="00042D00">
            <w:pPr>
              <w:rPr>
                <w:b/>
                <w:sz w:val="16"/>
                <w:szCs w:val="16"/>
              </w:rPr>
            </w:pPr>
            <w:r w:rsidRPr="004F203B">
              <w:rPr>
                <w:b/>
                <w:color w:val="00B050"/>
                <w:sz w:val="16"/>
                <w:szCs w:val="16"/>
              </w:rPr>
              <w:t xml:space="preserve">A persuasive speech </w:t>
            </w:r>
            <w:r w:rsidRPr="004F203B">
              <w:rPr>
                <w:bCs/>
                <w:color w:val="00B050"/>
                <w:sz w:val="16"/>
                <w:szCs w:val="16"/>
              </w:rPr>
              <w:t>for the chicken’s votes - in role as Debbie, a passionate community minded chicken /Mr Bunny, a selfish candidate who wants power</w:t>
            </w:r>
            <w:r w:rsidRPr="004F203B">
              <w:rPr>
                <w:bCs/>
                <w:sz w:val="16"/>
                <w:szCs w:val="16"/>
              </w:rPr>
              <w:t>.</w:t>
            </w:r>
            <w:r w:rsidRPr="004F203B">
              <w:rPr>
                <w:b/>
                <w:sz w:val="16"/>
                <w:szCs w:val="16"/>
              </w:rPr>
              <w:t xml:space="preserve"> </w:t>
            </w:r>
          </w:p>
          <w:p w14:paraId="0C0B0421" w14:textId="77777777" w:rsidR="00042D00" w:rsidRDefault="00042D00" w:rsidP="00042D00">
            <w:pPr>
              <w:rPr>
                <w:bCs/>
                <w:color w:val="7030A0"/>
                <w:sz w:val="16"/>
                <w:szCs w:val="16"/>
              </w:rPr>
            </w:pPr>
            <w:r w:rsidRPr="004F203B">
              <w:rPr>
                <w:bCs/>
                <w:color w:val="7030A0"/>
                <w:sz w:val="16"/>
                <w:szCs w:val="16"/>
              </w:rPr>
              <w:t>Listen to different speeches to hear how language is used to engage the listener. Examine the different characters</w:t>
            </w:r>
          </w:p>
          <w:p w14:paraId="265A3AC0" w14:textId="4DCEB823" w:rsidR="00042D00" w:rsidRPr="003E7A8D" w:rsidRDefault="00042D00" w:rsidP="00042D00">
            <w:pPr>
              <w:rPr>
                <w:b/>
                <w:sz w:val="20"/>
                <w:szCs w:val="20"/>
              </w:rPr>
            </w:pPr>
          </w:p>
        </w:tc>
        <w:tc>
          <w:tcPr>
            <w:tcW w:w="1234" w:type="dxa"/>
            <w:gridSpan w:val="3"/>
            <w:shd w:val="clear" w:color="auto" w:fill="auto"/>
          </w:tcPr>
          <w:p w14:paraId="6E8CAD64" w14:textId="60B21240" w:rsidR="00042D00" w:rsidRPr="002218C8" w:rsidRDefault="00042D00" w:rsidP="00042D00">
            <w:pPr>
              <w:jc w:val="center"/>
              <w:rPr>
                <w:b/>
                <w:sz w:val="20"/>
                <w:szCs w:val="20"/>
              </w:rPr>
            </w:pPr>
          </w:p>
        </w:tc>
        <w:tc>
          <w:tcPr>
            <w:tcW w:w="1228" w:type="dxa"/>
            <w:gridSpan w:val="2"/>
            <w:shd w:val="clear" w:color="auto" w:fill="FFFFFF" w:themeFill="background1"/>
          </w:tcPr>
          <w:p w14:paraId="25E4C6C6" w14:textId="5678D0FF" w:rsidR="00042D00" w:rsidRPr="002218C8" w:rsidRDefault="00042D00" w:rsidP="00042D00">
            <w:pPr>
              <w:jc w:val="center"/>
              <w:rPr>
                <w:b/>
                <w:sz w:val="20"/>
                <w:szCs w:val="20"/>
              </w:rPr>
            </w:pPr>
          </w:p>
        </w:tc>
        <w:tc>
          <w:tcPr>
            <w:tcW w:w="1243" w:type="dxa"/>
            <w:gridSpan w:val="4"/>
            <w:shd w:val="clear" w:color="auto" w:fill="FFFFFF" w:themeFill="background1"/>
            <w:vAlign w:val="center"/>
          </w:tcPr>
          <w:p w14:paraId="54AA4DB4" w14:textId="77777777" w:rsidR="00042D00" w:rsidRPr="002218C8" w:rsidRDefault="00042D00" w:rsidP="00042D00">
            <w:pPr>
              <w:jc w:val="center"/>
              <w:rPr>
                <w:b/>
                <w:sz w:val="20"/>
                <w:szCs w:val="20"/>
              </w:rPr>
            </w:pPr>
          </w:p>
        </w:tc>
        <w:tc>
          <w:tcPr>
            <w:tcW w:w="2458" w:type="dxa"/>
            <w:gridSpan w:val="7"/>
            <w:shd w:val="clear" w:color="auto" w:fill="FFFFFF" w:themeFill="background1"/>
          </w:tcPr>
          <w:p w14:paraId="0C62C319" w14:textId="7299C7B2" w:rsidR="00042D00" w:rsidRPr="002218C8" w:rsidRDefault="00042D00" w:rsidP="00042D00">
            <w:pPr>
              <w:rPr>
                <w:b/>
                <w:sz w:val="20"/>
                <w:szCs w:val="20"/>
              </w:rPr>
            </w:pPr>
            <w:r w:rsidRPr="00027C3E">
              <w:rPr>
                <w:rFonts w:cstheme="minorHAnsi"/>
                <w:b/>
                <w:bCs/>
                <w:color w:val="00B050"/>
                <w:sz w:val="18"/>
                <w:szCs w:val="18"/>
              </w:rPr>
              <w:t xml:space="preserve">Instruction </w:t>
            </w:r>
            <w:r w:rsidRPr="00027C3E">
              <w:rPr>
                <w:rFonts w:cstheme="minorHAnsi"/>
                <w:color w:val="00B050"/>
                <w:sz w:val="18"/>
                <w:szCs w:val="18"/>
              </w:rPr>
              <w:t>in role as a witch writing a recipe for cooking a child</w:t>
            </w:r>
            <w:r w:rsidRPr="00027C3E">
              <w:rPr>
                <w:rFonts w:eastAsia="Calibri" w:cstheme="minorHAnsi"/>
                <w:b/>
                <w:bCs/>
                <w:color w:val="00B050"/>
                <w:sz w:val="18"/>
                <w:szCs w:val="18"/>
              </w:rPr>
              <w:t>!</w:t>
            </w:r>
          </w:p>
        </w:tc>
        <w:tc>
          <w:tcPr>
            <w:tcW w:w="1262" w:type="dxa"/>
            <w:gridSpan w:val="3"/>
            <w:shd w:val="clear" w:color="auto" w:fill="FFFFFF" w:themeFill="background1"/>
            <w:vAlign w:val="center"/>
          </w:tcPr>
          <w:p w14:paraId="43E33F71" w14:textId="77777777" w:rsidR="00042D00" w:rsidRPr="002218C8" w:rsidRDefault="00042D00" w:rsidP="00042D00">
            <w:pPr>
              <w:jc w:val="center"/>
              <w:rPr>
                <w:b/>
                <w:sz w:val="20"/>
                <w:szCs w:val="20"/>
              </w:rPr>
            </w:pPr>
          </w:p>
        </w:tc>
      </w:tr>
      <w:tr w:rsidR="00042D00" w14:paraId="271A859A" w14:textId="77777777" w:rsidTr="00042D00">
        <w:trPr>
          <w:cantSplit/>
          <w:trHeight w:val="481"/>
        </w:trPr>
        <w:tc>
          <w:tcPr>
            <w:tcW w:w="369" w:type="dxa"/>
            <w:vMerge w:val="restart"/>
            <w:shd w:val="clear" w:color="auto" w:fill="FFFF00"/>
            <w:textDirection w:val="btLr"/>
            <w:vAlign w:val="center"/>
          </w:tcPr>
          <w:p w14:paraId="2962AA17" w14:textId="1DAA2262" w:rsidR="00042D00" w:rsidRPr="00E051F8" w:rsidRDefault="00042D00" w:rsidP="00042D00">
            <w:pPr>
              <w:ind w:left="113" w:right="113"/>
              <w:jc w:val="center"/>
              <w:rPr>
                <w:b/>
              </w:rPr>
            </w:pPr>
            <w:r w:rsidRPr="00E64343">
              <w:rPr>
                <w:b/>
                <w:sz w:val="20"/>
                <w:szCs w:val="20"/>
              </w:rPr>
              <w:t>Text knowledge &amp; GPS</w:t>
            </w:r>
          </w:p>
        </w:tc>
        <w:tc>
          <w:tcPr>
            <w:tcW w:w="14772" w:type="dxa"/>
            <w:gridSpan w:val="41"/>
          </w:tcPr>
          <w:p w14:paraId="7F682626" w14:textId="77777777" w:rsidR="00042D00" w:rsidRDefault="00042D00" w:rsidP="00042D00">
            <w:pPr>
              <w:pStyle w:val="NoSpacing"/>
              <w:jc w:val="center"/>
              <w:rPr>
                <w:bCs/>
                <w:i/>
                <w:iCs/>
                <w:sz w:val="18"/>
                <w:szCs w:val="18"/>
              </w:rPr>
            </w:pPr>
            <w:r>
              <w:rPr>
                <w:rFonts w:cs="Calibri"/>
                <w:i/>
                <w:iCs/>
                <w:sz w:val="18"/>
                <w:szCs w:val="18"/>
              </w:rPr>
              <w:t xml:space="preserve">The </w:t>
            </w:r>
            <w:r>
              <w:rPr>
                <w:bCs/>
                <w:i/>
                <w:iCs/>
                <w:sz w:val="18"/>
                <w:szCs w:val="18"/>
              </w:rPr>
              <w:t>o</w:t>
            </w:r>
            <w:r w:rsidRPr="00C81B2E">
              <w:rPr>
                <w:bCs/>
                <w:i/>
                <w:iCs/>
                <w:sz w:val="18"/>
                <w:szCs w:val="18"/>
              </w:rPr>
              <w:t xml:space="preserve">pportunity </w:t>
            </w:r>
            <w:r>
              <w:rPr>
                <w:bCs/>
                <w:i/>
                <w:iCs/>
                <w:sz w:val="18"/>
                <w:szCs w:val="18"/>
              </w:rPr>
              <w:t xml:space="preserve">to consolidate the end of KS 2 standards for writing. This includes writing for a purpose and audience with keen awareness of the different cohesive devices such as exploring the role of paragraphing, sentence level accuracy and word choice. Pupils must have lots of opportunity to proof-read their writing with precision and edit their work with a growing awareness of the reader. </w:t>
            </w:r>
          </w:p>
          <w:p w14:paraId="598C6E53" w14:textId="77777777" w:rsidR="00042D00" w:rsidRDefault="00042D00" w:rsidP="00042D00">
            <w:pPr>
              <w:jc w:val="center"/>
              <w:rPr>
                <w:bCs/>
                <w:i/>
                <w:iCs/>
                <w:sz w:val="18"/>
                <w:szCs w:val="18"/>
              </w:rPr>
            </w:pPr>
            <w:r>
              <w:rPr>
                <w:bCs/>
                <w:i/>
                <w:iCs/>
                <w:sz w:val="18"/>
                <w:szCs w:val="18"/>
              </w:rPr>
              <w:t xml:space="preserve">Ensure pupils have the opportunity to use greater depth features if appropriate. This would mean writing with an understanding of different registers and levels of formality </w:t>
            </w:r>
          </w:p>
          <w:p w14:paraId="49240966" w14:textId="7B713CFE" w:rsidR="00042D00" w:rsidRDefault="00042D00" w:rsidP="00042D00">
            <w:pPr>
              <w:pStyle w:val="NoSpacing"/>
              <w:jc w:val="center"/>
              <w:rPr>
                <w:rFonts w:cs="Calibri"/>
                <w:i/>
                <w:iCs/>
                <w:sz w:val="18"/>
                <w:szCs w:val="18"/>
              </w:rPr>
            </w:pPr>
            <w:r>
              <w:rPr>
                <w:bCs/>
                <w:i/>
                <w:iCs/>
                <w:sz w:val="18"/>
                <w:szCs w:val="18"/>
              </w:rPr>
              <w:t>appropriate to the text type, purpose and audience.</w:t>
            </w:r>
          </w:p>
        </w:tc>
        <w:tc>
          <w:tcPr>
            <w:tcW w:w="2267" w:type="dxa"/>
          </w:tcPr>
          <w:p w14:paraId="06896E1E" w14:textId="77777777" w:rsidR="00042D00" w:rsidRDefault="00042D00" w:rsidP="00042D00"/>
        </w:tc>
        <w:tc>
          <w:tcPr>
            <w:tcW w:w="2267" w:type="dxa"/>
          </w:tcPr>
          <w:p w14:paraId="61522321" w14:textId="77777777" w:rsidR="00042D00" w:rsidRPr="00E35950" w:rsidRDefault="00042D00" w:rsidP="00042D00">
            <w:pPr>
              <w:rPr>
                <w:rFonts w:ascii="Twinkl" w:eastAsia="Twinkl" w:hAnsi="Twinkl" w:cs="Twinkl"/>
                <w:i/>
                <w:iCs/>
                <w:sz w:val="16"/>
                <w:szCs w:val="16"/>
                <w:lang w:eastAsia="en-GB"/>
              </w:rPr>
            </w:pPr>
          </w:p>
        </w:tc>
      </w:tr>
      <w:tr w:rsidR="00042D00" w14:paraId="0F3F138E" w14:textId="77777777" w:rsidTr="00042D00">
        <w:trPr>
          <w:gridAfter w:val="2"/>
          <w:wAfter w:w="4534" w:type="dxa"/>
          <w:cantSplit/>
          <w:trHeight w:val="260"/>
        </w:trPr>
        <w:tc>
          <w:tcPr>
            <w:tcW w:w="369" w:type="dxa"/>
            <w:vMerge/>
            <w:shd w:val="clear" w:color="auto" w:fill="FFFF00"/>
            <w:textDirection w:val="btLr"/>
            <w:vAlign w:val="center"/>
          </w:tcPr>
          <w:p w14:paraId="39F4E447" w14:textId="77777777" w:rsidR="00042D00" w:rsidRPr="00E051F8" w:rsidRDefault="00042D00" w:rsidP="00042D00">
            <w:pPr>
              <w:ind w:left="113" w:right="113"/>
              <w:jc w:val="center"/>
              <w:rPr>
                <w:b/>
              </w:rPr>
            </w:pPr>
          </w:p>
        </w:tc>
        <w:tc>
          <w:tcPr>
            <w:tcW w:w="2415" w:type="dxa"/>
            <w:gridSpan w:val="6"/>
          </w:tcPr>
          <w:p w14:paraId="02E643B3" w14:textId="77777777" w:rsidR="00042D00" w:rsidRPr="00836D20" w:rsidRDefault="00042D00" w:rsidP="00042D00">
            <w:pPr>
              <w:rPr>
                <w:rFonts w:eastAsia="Times New Roman" w:cs="Arial"/>
                <w:kern w:val="36"/>
                <w:sz w:val="18"/>
                <w:szCs w:val="18"/>
                <w:lang w:val="en-US"/>
              </w:rPr>
            </w:pPr>
          </w:p>
        </w:tc>
        <w:tc>
          <w:tcPr>
            <w:tcW w:w="2455" w:type="dxa"/>
            <w:gridSpan w:val="8"/>
            <w:shd w:val="clear" w:color="auto" w:fill="auto"/>
          </w:tcPr>
          <w:p w14:paraId="01DDE0F1" w14:textId="77777777" w:rsidR="00042D00" w:rsidRPr="00102CC4" w:rsidRDefault="00042D00" w:rsidP="00042D00">
            <w:pPr>
              <w:rPr>
                <w:rFonts w:eastAsia="Calibri" w:cstheme="minorHAnsi"/>
                <w:bCs/>
                <w:i/>
                <w:iCs/>
                <w:sz w:val="18"/>
                <w:szCs w:val="18"/>
              </w:rPr>
            </w:pPr>
            <w:r w:rsidRPr="00102CC4">
              <w:rPr>
                <w:rFonts w:eastAsia="Calibri" w:cstheme="minorHAnsi"/>
                <w:bCs/>
                <w:i/>
                <w:iCs/>
                <w:sz w:val="18"/>
                <w:szCs w:val="18"/>
              </w:rPr>
              <w:t xml:space="preserve">To review the </w:t>
            </w:r>
            <w:r w:rsidRPr="00102CC4">
              <w:rPr>
                <w:rFonts w:eastAsia="Calibri" w:cstheme="minorHAnsi"/>
                <w:b/>
                <w:bCs/>
                <w:i/>
                <w:iCs/>
                <w:sz w:val="18"/>
                <w:szCs w:val="18"/>
              </w:rPr>
              <w:t>structure of a diary</w:t>
            </w:r>
            <w:r w:rsidRPr="00102CC4">
              <w:rPr>
                <w:rFonts w:eastAsia="Calibri" w:cstheme="minorHAnsi"/>
                <w:bCs/>
                <w:i/>
                <w:iCs/>
                <w:sz w:val="18"/>
                <w:szCs w:val="18"/>
              </w:rPr>
              <w:t xml:space="preserve"> – use of </w:t>
            </w:r>
            <w:r w:rsidRPr="00102CC4">
              <w:rPr>
                <w:rFonts w:eastAsia="Calibri" w:cstheme="minorHAnsi"/>
                <w:b/>
                <w:i/>
                <w:iCs/>
                <w:sz w:val="18"/>
                <w:szCs w:val="18"/>
              </w:rPr>
              <w:t>general opening paragraph, chronological paragraphs</w:t>
            </w:r>
            <w:r w:rsidRPr="00102CC4">
              <w:rPr>
                <w:rFonts w:eastAsia="Calibri" w:cstheme="minorHAnsi"/>
                <w:bCs/>
                <w:i/>
                <w:iCs/>
                <w:sz w:val="18"/>
                <w:szCs w:val="18"/>
              </w:rPr>
              <w:t xml:space="preserve"> and </w:t>
            </w:r>
            <w:r w:rsidRPr="00102CC4">
              <w:rPr>
                <w:rFonts w:eastAsia="Calibri" w:cstheme="minorHAnsi"/>
                <w:b/>
                <w:i/>
                <w:iCs/>
                <w:sz w:val="18"/>
                <w:szCs w:val="18"/>
              </w:rPr>
              <w:t>adverbials</w:t>
            </w:r>
            <w:r w:rsidRPr="00102CC4">
              <w:rPr>
                <w:rFonts w:eastAsia="Calibri" w:cstheme="minorHAnsi"/>
                <w:bCs/>
                <w:i/>
                <w:iCs/>
                <w:sz w:val="18"/>
                <w:szCs w:val="18"/>
              </w:rPr>
              <w:t xml:space="preserve"> to give structure. </w:t>
            </w:r>
          </w:p>
          <w:p w14:paraId="380B336D" w14:textId="79B56530" w:rsidR="00042D00" w:rsidRPr="00102CC4" w:rsidRDefault="00042D00" w:rsidP="00042D00">
            <w:pPr>
              <w:rPr>
                <w:rFonts w:eastAsia="Calibri" w:cstheme="minorHAnsi"/>
                <w:b/>
                <w:bCs/>
                <w:i/>
                <w:iCs/>
                <w:sz w:val="18"/>
                <w:szCs w:val="18"/>
              </w:rPr>
            </w:pPr>
            <w:r w:rsidRPr="00102CC4">
              <w:rPr>
                <w:rFonts w:eastAsia="Calibri" w:cstheme="minorHAnsi"/>
                <w:bCs/>
                <w:i/>
                <w:iCs/>
                <w:sz w:val="18"/>
                <w:szCs w:val="18"/>
              </w:rPr>
              <w:t xml:space="preserve">To </w:t>
            </w:r>
            <w:r w:rsidRPr="00102CC4">
              <w:rPr>
                <w:rFonts w:eastAsia="Calibri" w:cstheme="minorHAnsi"/>
                <w:b/>
                <w:i/>
                <w:iCs/>
                <w:sz w:val="18"/>
                <w:szCs w:val="18"/>
              </w:rPr>
              <w:t>connect ideas</w:t>
            </w:r>
            <w:r w:rsidRPr="00102CC4">
              <w:rPr>
                <w:rFonts w:eastAsia="Calibri" w:cstheme="minorHAnsi"/>
                <w:bCs/>
                <w:i/>
                <w:iCs/>
                <w:sz w:val="18"/>
                <w:szCs w:val="18"/>
              </w:rPr>
              <w:t xml:space="preserve"> and </w:t>
            </w:r>
            <w:r w:rsidRPr="00102CC4">
              <w:rPr>
                <w:rFonts w:eastAsia="Calibri" w:cstheme="minorHAnsi"/>
                <w:b/>
                <w:i/>
                <w:iCs/>
                <w:sz w:val="18"/>
                <w:szCs w:val="18"/>
              </w:rPr>
              <w:t>clauses with appropriate</w:t>
            </w:r>
            <w:r w:rsidRPr="00102CC4">
              <w:rPr>
                <w:rFonts w:eastAsia="Calibri" w:cstheme="minorHAnsi"/>
                <w:bCs/>
                <w:i/>
                <w:iCs/>
                <w:sz w:val="18"/>
                <w:szCs w:val="18"/>
              </w:rPr>
              <w:t xml:space="preserve"> </w:t>
            </w:r>
            <w:r w:rsidRPr="00102CC4">
              <w:rPr>
                <w:rFonts w:eastAsia="Calibri" w:cstheme="minorHAnsi"/>
                <w:b/>
                <w:bCs/>
                <w:i/>
                <w:iCs/>
                <w:sz w:val="18"/>
                <w:szCs w:val="18"/>
              </w:rPr>
              <w:t>conjunctions</w:t>
            </w:r>
            <w:r w:rsidRPr="00102CC4">
              <w:rPr>
                <w:rFonts w:eastAsia="Calibri" w:cstheme="minorHAnsi"/>
                <w:i/>
                <w:iCs/>
                <w:sz w:val="18"/>
                <w:szCs w:val="18"/>
              </w:rPr>
              <w:t xml:space="preserve"> that help capture the cause and effect of events in their life. </w:t>
            </w:r>
          </w:p>
          <w:p w14:paraId="56BFDD94" w14:textId="7ACCE942" w:rsidR="00042D00" w:rsidRPr="000A42CE" w:rsidRDefault="00042D00" w:rsidP="00042D00">
            <w:pPr>
              <w:rPr>
                <w:rFonts w:eastAsia="Times New Roman" w:cstheme="minorHAnsi"/>
                <w:i/>
                <w:iCs/>
                <w:color w:val="000000"/>
                <w:sz w:val="18"/>
                <w:szCs w:val="18"/>
                <w:shd w:val="clear" w:color="auto" w:fill="FFFFFF"/>
                <w:lang w:eastAsia="en-GB"/>
              </w:rPr>
            </w:pPr>
            <w:r w:rsidRPr="00102CC4">
              <w:rPr>
                <w:rFonts w:eastAsia="Calibri" w:cstheme="minorHAnsi"/>
                <w:i/>
                <w:iCs/>
                <w:sz w:val="18"/>
                <w:szCs w:val="18"/>
              </w:rPr>
              <w:t>T</w:t>
            </w:r>
            <w:r>
              <w:rPr>
                <w:rFonts w:eastAsia="Calibri" w:cstheme="minorHAnsi"/>
                <w:i/>
                <w:iCs/>
                <w:sz w:val="18"/>
                <w:szCs w:val="18"/>
              </w:rPr>
              <w:t xml:space="preserve">o </w:t>
            </w:r>
            <w:r w:rsidRPr="00102CC4">
              <w:rPr>
                <w:rFonts w:eastAsia="Calibri" w:cstheme="minorHAnsi"/>
                <w:i/>
                <w:iCs/>
                <w:sz w:val="18"/>
                <w:szCs w:val="18"/>
              </w:rPr>
              <w:t xml:space="preserve">use </w:t>
            </w:r>
            <w:r>
              <w:rPr>
                <w:rFonts w:eastAsia="Calibri" w:cstheme="minorHAnsi"/>
                <w:b/>
                <w:bCs/>
                <w:i/>
                <w:iCs/>
                <w:sz w:val="18"/>
                <w:szCs w:val="18"/>
              </w:rPr>
              <w:t xml:space="preserve">different forms of </w:t>
            </w:r>
            <w:r w:rsidRPr="00102CC4">
              <w:rPr>
                <w:rFonts w:eastAsia="Calibri" w:cstheme="minorHAnsi"/>
                <w:i/>
                <w:iCs/>
                <w:sz w:val="18"/>
                <w:szCs w:val="18"/>
              </w:rPr>
              <w:t xml:space="preserve"> </w:t>
            </w:r>
            <w:r w:rsidRPr="00102CC4">
              <w:rPr>
                <w:rFonts w:eastAsia="Calibri" w:cstheme="minorHAnsi"/>
                <w:b/>
                <w:bCs/>
                <w:i/>
                <w:iCs/>
                <w:sz w:val="18"/>
                <w:szCs w:val="18"/>
              </w:rPr>
              <w:t>parenthesi</w:t>
            </w:r>
            <w:r w:rsidRPr="00102CC4">
              <w:rPr>
                <w:rFonts w:eastAsia="Calibri" w:cstheme="minorHAnsi"/>
                <w:i/>
                <w:iCs/>
                <w:sz w:val="18"/>
                <w:szCs w:val="18"/>
              </w:rPr>
              <w:t xml:space="preserve">s within this personal writing. </w:t>
            </w:r>
          </w:p>
        </w:tc>
        <w:tc>
          <w:tcPr>
            <w:tcW w:w="2477" w:type="dxa"/>
            <w:gridSpan w:val="8"/>
            <w:shd w:val="clear" w:color="auto" w:fill="FFFFFF" w:themeFill="background1"/>
          </w:tcPr>
          <w:p w14:paraId="39087699" w14:textId="77777777" w:rsidR="00042D00" w:rsidRPr="00E35950" w:rsidRDefault="00042D00" w:rsidP="00042D00">
            <w:pPr>
              <w:rPr>
                <w:rFonts w:cstheme="minorHAnsi"/>
                <w:b/>
                <w:bCs/>
                <w:i/>
                <w:iCs/>
                <w:sz w:val="16"/>
                <w:szCs w:val="16"/>
              </w:rPr>
            </w:pPr>
            <w:r w:rsidRPr="00E35950">
              <w:rPr>
                <w:rFonts w:ascii="Twinkl" w:eastAsia="Twinkl" w:hAnsi="Twinkl" w:cs="Twinkl"/>
                <w:i/>
                <w:iCs/>
                <w:sz w:val="16"/>
                <w:szCs w:val="16"/>
                <w:lang w:eastAsia="en-GB"/>
              </w:rPr>
              <w:t xml:space="preserve">To </w:t>
            </w:r>
            <w:r w:rsidRPr="00E35950">
              <w:rPr>
                <w:rFonts w:ascii="Twinkl" w:eastAsia="Twinkl" w:hAnsi="Twinkl" w:cs="Twinkl"/>
                <w:b/>
                <w:bCs/>
                <w:i/>
                <w:iCs/>
                <w:sz w:val="16"/>
                <w:szCs w:val="16"/>
                <w:lang w:eastAsia="en-GB"/>
              </w:rPr>
              <w:t>substitute commas</w:t>
            </w:r>
            <w:r w:rsidRPr="00E35950">
              <w:rPr>
                <w:rFonts w:ascii="Twinkl" w:eastAsia="Twinkl" w:hAnsi="Twinkl" w:cs="Twinkl"/>
                <w:i/>
                <w:iCs/>
                <w:sz w:val="16"/>
                <w:szCs w:val="16"/>
                <w:lang w:eastAsia="en-GB"/>
              </w:rPr>
              <w:t xml:space="preserve"> for </w:t>
            </w:r>
            <w:r w:rsidRPr="00E35950">
              <w:rPr>
                <w:rFonts w:ascii="Twinkl" w:eastAsia="Twinkl" w:hAnsi="Twinkl" w:cs="Twinkl"/>
                <w:b/>
                <w:bCs/>
                <w:i/>
                <w:iCs/>
                <w:sz w:val="16"/>
                <w:szCs w:val="16"/>
                <w:lang w:eastAsia="en-GB"/>
              </w:rPr>
              <w:t xml:space="preserve">brackets </w:t>
            </w:r>
            <w:r w:rsidRPr="00E35950">
              <w:rPr>
                <w:rFonts w:ascii="Twinkl" w:eastAsia="Twinkl" w:hAnsi="Twinkl" w:cs="Twinkl"/>
                <w:i/>
                <w:iCs/>
                <w:sz w:val="16"/>
                <w:szCs w:val="16"/>
                <w:lang w:eastAsia="en-GB"/>
              </w:rPr>
              <w:t xml:space="preserve">and </w:t>
            </w:r>
            <w:r w:rsidRPr="00E35950">
              <w:rPr>
                <w:rFonts w:ascii="Twinkl" w:eastAsia="Twinkl" w:hAnsi="Twinkl" w:cs="Twinkl"/>
                <w:b/>
                <w:bCs/>
                <w:i/>
                <w:iCs/>
                <w:sz w:val="16"/>
                <w:szCs w:val="16"/>
                <w:lang w:eastAsia="en-GB"/>
              </w:rPr>
              <w:t xml:space="preserve">dashes </w:t>
            </w:r>
            <w:r w:rsidRPr="00E35950">
              <w:rPr>
                <w:rFonts w:ascii="Twinkl" w:eastAsia="Twinkl" w:hAnsi="Twinkl" w:cs="Twinkl"/>
                <w:i/>
                <w:iCs/>
                <w:sz w:val="16"/>
                <w:szCs w:val="16"/>
                <w:lang w:eastAsia="en-GB"/>
              </w:rPr>
              <w:t xml:space="preserve">when </w:t>
            </w:r>
            <w:r w:rsidRPr="00E35950">
              <w:rPr>
                <w:rFonts w:ascii="Twinkl" w:eastAsia="Twinkl" w:hAnsi="Twinkl" w:cs="Twinkl"/>
                <w:b/>
                <w:bCs/>
                <w:i/>
                <w:iCs/>
                <w:sz w:val="16"/>
                <w:szCs w:val="16"/>
                <w:lang w:eastAsia="en-GB"/>
              </w:rPr>
              <w:t xml:space="preserve">demarcating relative </w:t>
            </w:r>
            <w:r w:rsidRPr="00E35950">
              <w:rPr>
                <w:rFonts w:eastAsia="Twinkl" w:cstheme="minorHAnsi"/>
                <w:b/>
                <w:bCs/>
                <w:i/>
                <w:iCs/>
                <w:sz w:val="16"/>
                <w:szCs w:val="16"/>
                <w:lang w:eastAsia="en-GB"/>
              </w:rPr>
              <w:t>clauses</w:t>
            </w:r>
            <w:r w:rsidRPr="00E35950">
              <w:rPr>
                <w:rFonts w:eastAsia="Twinkl" w:cstheme="minorHAnsi"/>
                <w:i/>
                <w:iCs/>
                <w:sz w:val="16"/>
                <w:szCs w:val="16"/>
                <w:lang w:eastAsia="en-GB"/>
              </w:rPr>
              <w:t xml:space="preserve"> as parenthe</w:t>
            </w:r>
            <w:r w:rsidRPr="00E35950">
              <w:rPr>
                <w:rFonts w:eastAsia="Twinkl" w:cstheme="minorHAnsi"/>
                <w:sz w:val="16"/>
                <w:szCs w:val="16"/>
                <w:lang w:eastAsia="en-GB"/>
              </w:rPr>
              <w:t>sis</w:t>
            </w:r>
            <w:r w:rsidRPr="00E35950">
              <w:rPr>
                <w:rFonts w:cstheme="minorHAnsi"/>
                <w:b/>
                <w:bCs/>
                <w:i/>
                <w:iCs/>
                <w:sz w:val="16"/>
                <w:szCs w:val="16"/>
              </w:rPr>
              <w:t xml:space="preserve"> using a relative pronoun</w:t>
            </w:r>
          </w:p>
          <w:p w14:paraId="14BA9EC1" w14:textId="77777777" w:rsidR="00042D00" w:rsidRPr="00E35950" w:rsidRDefault="00042D00" w:rsidP="00042D00">
            <w:pPr>
              <w:spacing w:line="259" w:lineRule="auto"/>
              <w:rPr>
                <w:rFonts w:ascii="Letter-join Plus 40" w:eastAsia="Calibri" w:hAnsi="Letter-join Plus 40" w:cs="Arial"/>
                <w:b/>
                <w:sz w:val="16"/>
                <w:szCs w:val="16"/>
              </w:rPr>
            </w:pPr>
            <w:r w:rsidRPr="00E35950">
              <w:rPr>
                <w:i/>
                <w:iCs/>
                <w:sz w:val="16"/>
                <w:szCs w:val="16"/>
              </w:rPr>
              <w:t>Identify and use semi-colons to mark the boundary between independent clauses if appropriate for the pupils</w:t>
            </w:r>
          </w:p>
          <w:p w14:paraId="19A44F69" w14:textId="77777777" w:rsidR="00042D00" w:rsidRPr="00027C3E" w:rsidRDefault="00042D00" w:rsidP="00042D00">
            <w:pPr>
              <w:rPr>
                <w:rFonts w:cstheme="minorHAnsi"/>
                <w:b/>
                <w:bCs/>
                <w:color w:val="00B050"/>
                <w:sz w:val="18"/>
                <w:szCs w:val="18"/>
              </w:rPr>
            </w:pPr>
          </w:p>
        </w:tc>
        <w:tc>
          <w:tcPr>
            <w:tcW w:w="1234" w:type="dxa"/>
            <w:gridSpan w:val="3"/>
            <w:shd w:val="clear" w:color="auto" w:fill="auto"/>
          </w:tcPr>
          <w:p w14:paraId="4F87350D" w14:textId="77777777" w:rsidR="00042D00" w:rsidRPr="002218C8" w:rsidRDefault="00042D00" w:rsidP="00042D00">
            <w:pPr>
              <w:jc w:val="center"/>
              <w:rPr>
                <w:b/>
                <w:sz w:val="20"/>
                <w:szCs w:val="20"/>
              </w:rPr>
            </w:pPr>
          </w:p>
        </w:tc>
        <w:tc>
          <w:tcPr>
            <w:tcW w:w="1228" w:type="dxa"/>
            <w:gridSpan w:val="2"/>
            <w:shd w:val="clear" w:color="auto" w:fill="FFFFFF" w:themeFill="background1"/>
            <w:vAlign w:val="center"/>
          </w:tcPr>
          <w:p w14:paraId="110B1F9F" w14:textId="77777777" w:rsidR="00042D00" w:rsidRPr="002218C8" w:rsidRDefault="00042D00" w:rsidP="00042D00">
            <w:pPr>
              <w:jc w:val="center"/>
              <w:rPr>
                <w:b/>
                <w:sz w:val="20"/>
                <w:szCs w:val="20"/>
              </w:rPr>
            </w:pPr>
          </w:p>
        </w:tc>
        <w:tc>
          <w:tcPr>
            <w:tcW w:w="1243" w:type="dxa"/>
            <w:gridSpan w:val="4"/>
            <w:shd w:val="clear" w:color="auto" w:fill="FFFFFF" w:themeFill="background1"/>
            <w:vAlign w:val="center"/>
          </w:tcPr>
          <w:p w14:paraId="72C8DFD0" w14:textId="77777777" w:rsidR="00042D00" w:rsidRPr="002218C8" w:rsidRDefault="00042D00" w:rsidP="00042D00">
            <w:pPr>
              <w:jc w:val="center"/>
              <w:rPr>
                <w:b/>
                <w:sz w:val="20"/>
                <w:szCs w:val="20"/>
              </w:rPr>
            </w:pPr>
          </w:p>
        </w:tc>
        <w:tc>
          <w:tcPr>
            <w:tcW w:w="2458" w:type="dxa"/>
            <w:gridSpan w:val="7"/>
            <w:shd w:val="clear" w:color="auto" w:fill="FFFFFF" w:themeFill="background1"/>
            <w:vAlign w:val="center"/>
          </w:tcPr>
          <w:p w14:paraId="5684806E" w14:textId="77777777" w:rsidR="00042D00" w:rsidRPr="002218C8" w:rsidRDefault="00042D00" w:rsidP="00042D00">
            <w:pPr>
              <w:jc w:val="center"/>
              <w:rPr>
                <w:b/>
                <w:sz w:val="20"/>
                <w:szCs w:val="20"/>
              </w:rPr>
            </w:pPr>
          </w:p>
        </w:tc>
        <w:tc>
          <w:tcPr>
            <w:tcW w:w="1262" w:type="dxa"/>
            <w:gridSpan w:val="3"/>
            <w:shd w:val="clear" w:color="auto" w:fill="FFFFFF" w:themeFill="background1"/>
            <w:vAlign w:val="center"/>
          </w:tcPr>
          <w:p w14:paraId="343FD0EE" w14:textId="77777777" w:rsidR="00042D00" w:rsidRPr="002218C8" w:rsidRDefault="00042D00" w:rsidP="00042D00">
            <w:pPr>
              <w:jc w:val="center"/>
              <w:rPr>
                <w:b/>
                <w:sz w:val="20"/>
                <w:szCs w:val="20"/>
              </w:rPr>
            </w:pPr>
          </w:p>
        </w:tc>
      </w:tr>
    </w:tbl>
    <w:p w14:paraId="212FCE08" w14:textId="77777777" w:rsidR="00EB1FA9" w:rsidRPr="00E051F8" w:rsidRDefault="00EB1FA9" w:rsidP="00705A2D">
      <w:pPr>
        <w:rPr>
          <w:sz w:val="16"/>
          <w:szCs w:val="16"/>
        </w:rPr>
      </w:pPr>
    </w:p>
    <w:sectPr w:rsidR="00EB1FA9" w:rsidRPr="00E051F8" w:rsidSect="00407FA9">
      <w:pgSz w:w="16838" w:h="11906" w:orient="landscape"/>
      <w:pgMar w:top="142"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winkl">
    <w:altName w:val="Calibri"/>
    <w:charset w:val="00"/>
    <w:family w:val="auto"/>
    <w:pitch w:val="default"/>
  </w:font>
  <w:font w:name="Letter-join Plus 40">
    <w:altName w:val="Calibri"/>
    <w:panose1 w:val="00000000000000000000"/>
    <w:charset w:val="00"/>
    <w:family w:val="modern"/>
    <w:notTrueType/>
    <w:pitch w:val="variable"/>
    <w:sig w:usb0="8000002F" w:usb1="1000000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4600"/>
    <w:multiLevelType w:val="hybridMultilevel"/>
    <w:tmpl w:val="8292B4F4"/>
    <w:lvl w:ilvl="0" w:tplc="8F88FFD4">
      <w:start w:val="1"/>
      <w:numFmt w:val="bullet"/>
      <w:lvlText w:val="•"/>
      <w:lvlJc w:val="left"/>
      <w:pPr>
        <w:tabs>
          <w:tab w:val="num" w:pos="720"/>
        </w:tabs>
        <w:ind w:left="720" w:hanging="360"/>
      </w:pPr>
      <w:rPr>
        <w:rFonts w:ascii="Arial" w:hAnsi="Arial" w:hint="default"/>
      </w:rPr>
    </w:lvl>
    <w:lvl w:ilvl="1" w:tplc="ED5CA342" w:tentative="1">
      <w:start w:val="1"/>
      <w:numFmt w:val="bullet"/>
      <w:lvlText w:val="•"/>
      <w:lvlJc w:val="left"/>
      <w:pPr>
        <w:tabs>
          <w:tab w:val="num" w:pos="1440"/>
        </w:tabs>
        <w:ind w:left="1440" w:hanging="360"/>
      </w:pPr>
      <w:rPr>
        <w:rFonts w:ascii="Arial" w:hAnsi="Arial" w:hint="default"/>
      </w:rPr>
    </w:lvl>
    <w:lvl w:ilvl="2" w:tplc="CB8A208C" w:tentative="1">
      <w:start w:val="1"/>
      <w:numFmt w:val="bullet"/>
      <w:lvlText w:val="•"/>
      <w:lvlJc w:val="left"/>
      <w:pPr>
        <w:tabs>
          <w:tab w:val="num" w:pos="2160"/>
        </w:tabs>
        <w:ind w:left="2160" w:hanging="360"/>
      </w:pPr>
      <w:rPr>
        <w:rFonts w:ascii="Arial" w:hAnsi="Arial" w:hint="default"/>
      </w:rPr>
    </w:lvl>
    <w:lvl w:ilvl="3" w:tplc="E94C9CB8" w:tentative="1">
      <w:start w:val="1"/>
      <w:numFmt w:val="bullet"/>
      <w:lvlText w:val="•"/>
      <w:lvlJc w:val="left"/>
      <w:pPr>
        <w:tabs>
          <w:tab w:val="num" w:pos="2880"/>
        </w:tabs>
        <w:ind w:left="2880" w:hanging="360"/>
      </w:pPr>
      <w:rPr>
        <w:rFonts w:ascii="Arial" w:hAnsi="Arial" w:hint="default"/>
      </w:rPr>
    </w:lvl>
    <w:lvl w:ilvl="4" w:tplc="D6923FC6" w:tentative="1">
      <w:start w:val="1"/>
      <w:numFmt w:val="bullet"/>
      <w:lvlText w:val="•"/>
      <w:lvlJc w:val="left"/>
      <w:pPr>
        <w:tabs>
          <w:tab w:val="num" w:pos="3600"/>
        </w:tabs>
        <w:ind w:left="3600" w:hanging="360"/>
      </w:pPr>
      <w:rPr>
        <w:rFonts w:ascii="Arial" w:hAnsi="Arial" w:hint="default"/>
      </w:rPr>
    </w:lvl>
    <w:lvl w:ilvl="5" w:tplc="1F4AE434" w:tentative="1">
      <w:start w:val="1"/>
      <w:numFmt w:val="bullet"/>
      <w:lvlText w:val="•"/>
      <w:lvlJc w:val="left"/>
      <w:pPr>
        <w:tabs>
          <w:tab w:val="num" w:pos="4320"/>
        </w:tabs>
        <w:ind w:left="4320" w:hanging="360"/>
      </w:pPr>
      <w:rPr>
        <w:rFonts w:ascii="Arial" w:hAnsi="Arial" w:hint="default"/>
      </w:rPr>
    </w:lvl>
    <w:lvl w:ilvl="6" w:tplc="5EA65BFC" w:tentative="1">
      <w:start w:val="1"/>
      <w:numFmt w:val="bullet"/>
      <w:lvlText w:val="•"/>
      <w:lvlJc w:val="left"/>
      <w:pPr>
        <w:tabs>
          <w:tab w:val="num" w:pos="5040"/>
        </w:tabs>
        <w:ind w:left="5040" w:hanging="360"/>
      </w:pPr>
      <w:rPr>
        <w:rFonts w:ascii="Arial" w:hAnsi="Arial" w:hint="default"/>
      </w:rPr>
    </w:lvl>
    <w:lvl w:ilvl="7" w:tplc="5E347108" w:tentative="1">
      <w:start w:val="1"/>
      <w:numFmt w:val="bullet"/>
      <w:lvlText w:val="•"/>
      <w:lvlJc w:val="left"/>
      <w:pPr>
        <w:tabs>
          <w:tab w:val="num" w:pos="5760"/>
        </w:tabs>
        <w:ind w:left="5760" w:hanging="360"/>
      </w:pPr>
      <w:rPr>
        <w:rFonts w:ascii="Arial" w:hAnsi="Arial" w:hint="default"/>
      </w:rPr>
    </w:lvl>
    <w:lvl w:ilvl="8" w:tplc="BEB246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E43C35"/>
    <w:multiLevelType w:val="hybridMultilevel"/>
    <w:tmpl w:val="077A3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207BC3"/>
    <w:multiLevelType w:val="hybridMultilevel"/>
    <w:tmpl w:val="559E2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A7FC1"/>
    <w:multiLevelType w:val="hybridMultilevel"/>
    <w:tmpl w:val="30268010"/>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70BB4"/>
    <w:multiLevelType w:val="hybridMultilevel"/>
    <w:tmpl w:val="57EA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E33272"/>
    <w:multiLevelType w:val="hybridMultilevel"/>
    <w:tmpl w:val="1AE4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E673E9"/>
    <w:multiLevelType w:val="hybridMultilevel"/>
    <w:tmpl w:val="687CE22C"/>
    <w:lvl w:ilvl="0" w:tplc="0B9EF8E0">
      <w:start w:val="10"/>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A52EE"/>
    <w:multiLevelType w:val="hybridMultilevel"/>
    <w:tmpl w:val="67C21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17073D"/>
    <w:multiLevelType w:val="hybridMultilevel"/>
    <w:tmpl w:val="F54AB840"/>
    <w:lvl w:ilvl="0" w:tplc="71A43F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387F7A"/>
    <w:multiLevelType w:val="hybridMultilevel"/>
    <w:tmpl w:val="6C60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F02C73"/>
    <w:multiLevelType w:val="hybridMultilevel"/>
    <w:tmpl w:val="CDE6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245BA3"/>
    <w:multiLevelType w:val="hybridMultilevel"/>
    <w:tmpl w:val="4984B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56033C"/>
    <w:multiLevelType w:val="hybridMultilevel"/>
    <w:tmpl w:val="01EAB914"/>
    <w:lvl w:ilvl="0" w:tplc="A4329F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EA313C"/>
    <w:multiLevelType w:val="hybridMultilevel"/>
    <w:tmpl w:val="AE0E0104"/>
    <w:lvl w:ilvl="0" w:tplc="BC06E7EA">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0746989">
    <w:abstractNumId w:val="3"/>
  </w:num>
  <w:num w:numId="2" w16cid:durableId="1127897459">
    <w:abstractNumId w:val="2"/>
  </w:num>
  <w:num w:numId="3" w16cid:durableId="1009791730">
    <w:abstractNumId w:val="1"/>
  </w:num>
  <w:num w:numId="4" w16cid:durableId="1943563459">
    <w:abstractNumId w:val="10"/>
  </w:num>
  <w:num w:numId="5" w16cid:durableId="2092769775">
    <w:abstractNumId w:val="9"/>
  </w:num>
  <w:num w:numId="6" w16cid:durableId="1228222606">
    <w:abstractNumId w:val="4"/>
  </w:num>
  <w:num w:numId="7" w16cid:durableId="1427068818">
    <w:abstractNumId w:val="5"/>
  </w:num>
  <w:num w:numId="8" w16cid:durableId="715855863">
    <w:abstractNumId w:val="6"/>
  </w:num>
  <w:num w:numId="9" w16cid:durableId="196356735">
    <w:abstractNumId w:val="13"/>
  </w:num>
  <w:num w:numId="10" w16cid:durableId="1194533803">
    <w:abstractNumId w:val="11"/>
  </w:num>
  <w:num w:numId="11" w16cid:durableId="312754688">
    <w:abstractNumId w:val="0"/>
  </w:num>
  <w:num w:numId="12" w16cid:durableId="1047799002">
    <w:abstractNumId w:val="7"/>
  </w:num>
  <w:num w:numId="13" w16cid:durableId="693771657">
    <w:abstractNumId w:val="12"/>
  </w:num>
  <w:num w:numId="14" w16cid:durableId="5303375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6DA"/>
    <w:rsid w:val="00003131"/>
    <w:rsid w:val="000056A0"/>
    <w:rsid w:val="000064A9"/>
    <w:rsid w:val="000070C1"/>
    <w:rsid w:val="000101F6"/>
    <w:rsid w:val="00011E6C"/>
    <w:rsid w:val="00015BA3"/>
    <w:rsid w:val="00016727"/>
    <w:rsid w:val="000169FA"/>
    <w:rsid w:val="000234A3"/>
    <w:rsid w:val="00024192"/>
    <w:rsid w:val="00025739"/>
    <w:rsid w:val="000269B8"/>
    <w:rsid w:val="00036EEC"/>
    <w:rsid w:val="00041CED"/>
    <w:rsid w:val="00042D00"/>
    <w:rsid w:val="0004473E"/>
    <w:rsid w:val="00050D32"/>
    <w:rsid w:val="00054AA9"/>
    <w:rsid w:val="00055307"/>
    <w:rsid w:val="0005591F"/>
    <w:rsid w:val="00056CC8"/>
    <w:rsid w:val="000570F3"/>
    <w:rsid w:val="00061003"/>
    <w:rsid w:val="000640B5"/>
    <w:rsid w:val="00073558"/>
    <w:rsid w:val="000736DA"/>
    <w:rsid w:val="00074EEC"/>
    <w:rsid w:val="000808D6"/>
    <w:rsid w:val="00081BD8"/>
    <w:rsid w:val="000845EA"/>
    <w:rsid w:val="0008677B"/>
    <w:rsid w:val="00087862"/>
    <w:rsid w:val="00094ECF"/>
    <w:rsid w:val="0009709F"/>
    <w:rsid w:val="000A32FC"/>
    <w:rsid w:val="000A3363"/>
    <w:rsid w:val="000A3996"/>
    <w:rsid w:val="000A42CE"/>
    <w:rsid w:val="000A530D"/>
    <w:rsid w:val="000B0BB2"/>
    <w:rsid w:val="000B16AC"/>
    <w:rsid w:val="000B406B"/>
    <w:rsid w:val="000B42BE"/>
    <w:rsid w:val="000B56A5"/>
    <w:rsid w:val="000B74A6"/>
    <w:rsid w:val="000C1923"/>
    <w:rsid w:val="000C210F"/>
    <w:rsid w:val="000C2CC6"/>
    <w:rsid w:val="000C2CE3"/>
    <w:rsid w:val="000C364E"/>
    <w:rsid w:val="000C3C95"/>
    <w:rsid w:val="000C7140"/>
    <w:rsid w:val="000D03E8"/>
    <w:rsid w:val="000D07BD"/>
    <w:rsid w:val="000D7F65"/>
    <w:rsid w:val="000E3805"/>
    <w:rsid w:val="000E71C8"/>
    <w:rsid w:val="000E759F"/>
    <w:rsid w:val="000F343C"/>
    <w:rsid w:val="000F42A6"/>
    <w:rsid w:val="000F69AC"/>
    <w:rsid w:val="0010110B"/>
    <w:rsid w:val="00102956"/>
    <w:rsid w:val="00102CC4"/>
    <w:rsid w:val="00103C4D"/>
    <w:rsid w:val="00104EB7"/>
    <w:rsid w:val="00106817"/>
    <w:rsid w:val="00110827"/>
    <w:rsid w:val="00112007"/>
    <w:rsid w:val="0011252F"/>
    <w:rsid w:val="00112D1A"/>
    <w:rsid w:val="001133EB"/>
    <w:rsid w:val="0011356C"/>
    <w:rsid w:val="001160E4"/>
    <w:rsid w:val="001164BB"/>
    <w:rsid w:val="00116E3E"/>
    <w:rsid w:val="00120EDF"/>
    <w:rsid w:val="00120F57"/>
    <w:rsid w:val="00123141"/>
    <w:rsid w:val="001231F1"/>
    <w:rsid w:val="00123896"/>
    <w:rsid w:val="0012456B"/>
    <w:rsid w:val="00132E98"/>
    <w:rsid w:val="00134064"/>
    <w:rsid w:val="00136CC8"/>
    <w:rsid w:val="00141CB8"/>
    <w:rsid w:val="001453B8"/>
    <w:rsid w:val="00145638"/>
    <w:rsid w:val="00152047"/>
    <w:rsid w:val="00152DAA"/>
    <w:rsid w:val="00153299"/>
    <w:rsid w:val="00156F3F"/>
    <w:rsid w:val="0016035B"/>
    <w:rsid w:val="00161326"/>
    <w:rsid w:val="00161BAD"/>
    <w:rsid w:val="0016433F"/>
    <w:rsid w:val="001647B4"/>
    <w:rsid w:val="00166156"/>
    <w:rsid w:val="001679EE"/>
    <w:rsid w:val="001703CC"/>
    <w:rsid w:val="00172FE4"/>
    <w:rsid w:val="001769E0"/>
    <w:rsid w:val="00183FBC"/>
    <w:rsid w:val="001907E4"/>
    <w:rsid w:val="00191CD2"/>
    <w:rsid w:val="00196830"/>
    <w:rsid w:val="001A40AC"/>
    <w:rsid w:val="001A70CB"/>
    <w:rsid w:val="001A7DC9"/>
    <w:rsid w:val="001B0C3E"/>
    <w:rsid w:val="001B23C7"/>
    <w:rsid w:val="001B7E6A"/>
    <w:rsid w:val="001C1B70"/>
    <w:rsid w:val="001C233F"/>
    <w:rsid w:val="001C4FD1"/>
    <w:rsid w:val="001D0C8B"/>
    <w:rsid w:val="001D0DF8"/>
    <w:rsid w:val="001D42B0"/>
    <w:rsid w:val="001D5B79"/>
    <w:rsid w:val="001D6A14"/>
    <w:rsid w:val="001E093B"/>
    <w:rsid w:val="001E1679"/>
    <w:rsid w:val="001E2F0A"/>
    <w:rsid w:val="001E3A94"/>
    <w:rsid w:val="001F1015"/>
    <w:rsid w:val="001F40A4"/>
    <w:rsid w:val="001F4382"/>
    <w:rsid w:val="002013DB"/>
    <w:rsid w:val="002033B7"/>
    <w:rsid w:val="002033CE"/>
    <w:rsid w:val="002040E9"/>
    <w:rsid w:val="00205DA6"/>
    <w:rsid w:val="00206027"/>
    <w:rsid w:val="0020660A"/>
    <w:rsid w:val="002155C1"/>
    <w:rsid w:val="002170F5"/>
    <w:rsid w:val="00217DDB"/>
    <w:rsid w:val="00221348"/>
    <w:rsid w:val="002218C8"/>
    <w:rsid w:val="00223732"/>
    <w:rsid w:val="00226F44"/>
    <w:rsid w:val="00227D69"/>
    <w:rsid w:val="00227E62"/>
    <w:rsid w:val="002339FC"/>
    <w:rsid w:val="00241EED"/>
    <w:rsid w:val="00243383"/>
    <w:rsid w:val="002504E8"/>
    <w:rsid w:val="00252D4B"/>
    <w:rsid w:val="00253675"/>
    <w:rsid w:val="00254B0C"/>
    <w:rsid w:val="00254F1E"/>
    <w:rsid w:val="00260E26"/>
    <w:rsid w:val="002629E6"/>
    <w:rsid w:val="00263CB4"/>
    <w:rsid w:val="00264585"/>
    <w:rsid w:val="00270B1A"/>
    <w:rsid w:val="00271647"/>
    <w:rsid w:val="002716C2"/>
    <w:rsid w:val="002717B4"/>
    <w:rsid w:val="00275D69"/>
    <w:rsid w:val="00283875"/>
    <w:rsid w:val="002851F3"/>
    <w:rsid w:val="0028529C"/>
    <w:rsid w:val="00290BD6"/>
    <w:rsid w:val="00294589"/>
    <w:rsid w:val="00297799"/>
    <w:rsid w:val="002A040F"/>
    <w:rsid w:val="002A2C27"/>
    <w:rsid w:val="002A4573"/>
    <w:rsid w:val="002A7527"/>
    <w:rsid w:val="002A7679"/>
    <w:rsid w:val="002A7E32"/>
    <w:rsid w:val="002B036A"/>
    <w:rsid w:val="002B1900"/>
    <w:rsid w:val="002B5728"/>
    <w:rsid w:val="002B631F"/>
    <w:rsid w:val="002B7410"/>
    <w:rsid w:val="002C1B59"/>
    <w:rsid w:val="002C2A25"/>
    <w:rsid w:val="002C3841"/>
    <w:rsid w:val="002C3AFC"/>
    <w:rsid w:val="002C481B"/>
    <w:rsid w:val="002C60C2"/>
    <w:rsid w:val="002D20A4"/>
    <w:rsid w:val="002D5041"/>
    <w:rsid w:val="002D6129"/>
    <w:rsid w:val="002D6467"/>
    <w:rsid w:val="002D649D"/>
    <w:rsid w:val="002E00D1"/>
    <w:rsid w:val="002E19A8"/>
    <w:rsid w:val="002E6A88"/>
    <w:rsid w:val="002F1BCD"/>
    <w:rsid w:val="002F32DC"/>
    <w:rsid w:val="002F5D73"/>
    <w:rsid w:val="002F5FC3"/>
    <w:rsid w:val="002F7B76"/>
    <w:rsid w:val="003003E6"/>
    <w:rsid w:val="003006F7"/>
    <w:rsid w:val="003036D9"/>
    <w:rsid w:val="00303DBB"/>
    <w:rsid w:val="003044D1"/>
    <w:rsid w:val="00306712"/>
    <w:rsid w:val="003100A4"/>
    <w:rsid w:val="00314964"/>
    <w:rsid w:val="00316BF1"/>
    <w:rsid w:val="00317455"/>
    <w:rsid w:val="003210F3"/>
    <w:rsid w:val="00323016"/>
    <w:rsid w:val="0032326B"/>
    <w:rsid w:val="00323F5F"/>
    <w:rsid w:val="00325003"/>
    <w:rsid w:val="003263B1"/>
    <w:rsid w:val="00327B59"/>
    <w:rsid w:val="00330F61"/>
    <w:rsid w:val="003317BD"/>
    <w:rsid w:val="00331FFC"/>
    <w:rsid w:val="003326B9"/>
    <w:rsid w:val="00335C38"/>
    <w:rsid w:val="003424AE"/>
    <w:rsid w:val="00345C11"/>
    <w:rsid w:val="0034636A"/>
    <w:rsid w:val="00346881"/>
    <w:rsid w:val="00350EA5"/>
    <w:rsid w:val="00351B23"/>
    <w:rsid w:val="00353C08"/>
    <w:rsid w:val="0035467B"/>
    <w:rsid w:val="00355392"/>
    <w:rsid w:val="00355C50"/>
    <w:rsid w:val="00361DE0"/>
    <w:rsid w:val="00362B58"/>
    <w:rsid w:val="00366869"/>
    <w:rsid w:val="00367572"/>
    <w:rsid w:val="0037257F"/>
    <w:rsid w:val="00373A66"/>
    <w:rsid w:val="003773BD"/>
    <w:rsid w:val="003776C3"/>
    <w:rsid w:val="00383199"/>
    <w:rsid w:val="0038348C"/>
    <w:rsid w:val="00383987"/>
    <w:rsid w:val="003842F2"/>
    <w:rsid w:val="00384B60"/>
    <w:rsid w:val="003863E1"/>
    <w:rsid w:val="003869AB"/>
    <w:rsid w:val="00386D56"/>
    <w:rsid w:val="0039414F"/>
    <w:rsid w:val="00397D5F"/>
    <w:rsid w:val="003A0737"/>
    <w:rsid w:val="003A1135"/>
    <w:rsid w:val="003A1FEA"/>
    <w:rsid w:val="003A5AE6"/>
    <w:rsid w:val="003A727B"/>
    <w:rsid w:val="003B2616"/>
    <w:rsid w:val="003B462F"/>
    <w:rsid w:val="003B6149"/>
    <w:rsid w:val="003B7C2C"/>
    <w:rsid w:val="003C0500"/>
    <w:rsid w:val="003C24BF"/>
    <w:rsid w:val="003C2E06"/>
    <w:rsid w:val="003C73C0"/>
    <w:rsid w:val="003D0647"/>
    <w:rsid w:val="003D73CC"/>
    <w:rsid w:val="003E2C22"/>
    <w:rsid w:val="003E4007"/>
    <w:rsid w:val="003E5DBA"/>
    <w:rsid w:val="003E70A6"/>
    <w:rsid w:val="003E7A8D"/>
    <w:rsid w:val="003E7CB4"/>
    <w:rsid w:val="003F16CC"/>
    <w:rsid w:val="003F5586"/>
    <w:rsid w:val="003F75E7"/>
    <w:rsid w:val="003F7869"/>
    <w:rsid w:val="004001FF"/>
    <w:rsid w:val="004006A2"/>
    <w:rsid w:val="00404F81"/>
    <w:rsid w:val="0040604F"/>
    <w:rsid w:val="00407FA9"/>
    <w:rsid w:val="004102C2"/>
    <w:rsid w:val="00411747"/>
    <w:rsid w:val="0041209F"/>
    <w:rsid w:val="0041236B"/>
    <w:rsid w:val="004142BA"/>
    <w:rsid w:val="00416798"/>
    <w:rsid w:val="0042149A"/>
    <w:rsid w:val="00425BB1"/>
    <w:rsid w:val="00425FB8"/>
    <w:rsid w:val="0042743D"/>
    <w:rsid w:val="00427B6F"/>
    <w:rsid w:val="00435AA2"/>
    <w:rsid w:val="00435EC0"/>
    <w:rsid w:val="0044005C"/>
    <w:rsid w:val="004441F8"/>
    <w:rsid w:val="004462FC"/>
    <w:rsid w:val="00447CD8"/>
    <w:rsid w:val="004505E7"/>
    <w:rsid w:val="0045222B"/>
    <w:rsid w:val="00455EF2"/>
    <w:rsid w:val="004573FA"/>
    <w:rsid w:val="00457B45"/>
    <w:rsid w:val="004636C8"/>
    <w:rsid w:val="004656BB"/>
    <w:rsid w:val="00467636"/>
    <w:rsid w:val="004679FD"/>
    <w:rsid w:val="004736C7"/>
    <w:rsid w:val="004766F7"/>
    <w:rsid w:val="00482C61"/>
    <w:rsid w:val="00483DD5"/>
    <w:rsid w:val="00487466"/>
    <w:rsid w:val="004878CF"/>
    <w:rsid w:val="00495C2F"/>
    <w:rsid w:val="00496520"/>
    <w:rsid w:val="00497780"/>
    <w:rsid w:val="004A7969"/>
    <w:rsid w:val="004A7DA1"/>
    <w:rsid w:val="004B166D"/>
    <w:rsid w:val="004B428C"/>
    <w:rsid w:val="004B5AD9"/>
    <w:rsid w:val="004B5C5F"/>
    <w:rsid w:val="004C0363"/>
    <w:rsid w:val="004C3627"/>
    <w:rsid w:val="004C5DE0"/>
    <w:rsid w:val="004C6CD0"/>
    <w:rsid w:val="004D12A2"/>
    <w:rsid w:val="004D2054"/>
    <w:rsid w:val="004D4E9D"/>
    <w:rsid w:val="004D54B6"/>
    <w:rsid w:val="004D5DD7"/>
    <w:rsid w:val="004D6332"/>
    <w:rsid w:val="004D65F3"/>
    <w:rsid w:val="004D71AB"/>
    <w:rsid w:val="004E74AE"/>
    <w:rsid w:val="004F0614"/>
    <w:rsid w:val="004F23E4"/>
    <w:rsid w:val="004F3032"/>
    <w:rsid w:val="004F5295"/>
    <w:rsid w:val="004F5E67"/>
    <w:rsid w:val="004F6C53"/>
    <w:rsid w:val="0050410C"/>
    <w:rsid w:val="005041C2"/>
    <w:rsid w:val="00511103"/>
    <w:rsid w:val="00512916"/>
    <w:rsid w:val="005138BF"/>
    <w:rsid w:val="0052205C"/>
    <w:rsid w:val="00522879"/>
    <w:rsid w:val="005241B5"/>
    <w:rsid w:val="005267F3"/>
    <w:rsid w:val="00526D52"/>
    <w:rsid w:val="00527EED"/>
    <w:rsid w:val="0053044C"/>
    <w:rsid w:val="00531B65"/>
    <w:rsid w:val="00533276"/>
    <w:rsid w:val="00533CA5"/>
    <w:rsid w:val="00533ED0"/>
    <w:rsid w:val="005357B8"/>
    <w:rsid w:val="0053676D"/>
    <w:rsid w:val="0053799B"/>
    <w:rsid w:val="005406DA"/>
    <w:rsid w:val="0054394B"/>
    <w:rsid w:val="00544570"/>
    <w:rsid w:val="00546A19"/>
    <w:rsid w:val="00552CFE"/>
    <w:rsid w:val="005535C2"/>
    <w:rsid w:val="00555357"/>
    <w:rsid w:val="00555CFF"/>
    <w:rsid w:val="00560369"/>
    <w:rsid w:val="005607B0"/>
    <w:rsid w:val="00561BA8"/>
    <w:rsid w:val="005631DB"/>
    <w:rsid w:val="005642C9"/>
    <w:rsid w:val="00564BBD"/>
    <w:rsid w:val="00564FBB"/>
    <w:rsid w:val="00572B85"/>
    <w:rsid w:val="00574D24"/>
    <w:rsid w:val="00583D1A"/>
    <w:rsid w:val="00583F1C"/>
    <w:rsid w:val="005850AB"/>
    <w:rsid w:val="005865E2"/>
    <w:rsid w:val="0059112C"/>
    <w:rsid w:val="00591458"/>
    <w:rsid w:val="00592154"/>
    <w:rsid w:val="005921C8"/>
    <w:rsid w:val="00592FC7"/>
    <w:rsid w:val="0059402E"/>
    <w:rsid w:val="005A0F48"/>
    <w:rsid w:val="005A2CE9"/>
    <w:rsid w:val="005A76ED"/>
    <w:rsid w:val="005B0D3A"/>
    <w:rsid w:val="005B2491"/>
    <w:rsid w:val="005B3469"/>
    <w:rsid w:val="005B5310"/>
    <w:rsid w:val="005B6404"/>
    <w:rsid w:val="005B76B0"/>
    <w:rsid w:val="005C1402"/>
    <w:rsid w:val="005C1CCD"/>
    <w:rsid w:val="005D14E9"/>
    <w:rsid w:val="005D5A7D"/>
    <w:rsid w:val="005D5BD6"/>
    <w:rsid w:val="005D6F40"/>
    <w:rsid w:val="005D7488"/>
    <w:rsid w:val="005D7F39"/>
    <w:rsid w:val="005E20AC"/>
    <w:rsid w:val="005E7427"/>
    <w:rsid w:val="005F6E80"/>
    <w:rsid w:val="005F76FC"/>
    <w:rsid w:val="00604CBE"/>
    <w:rsid w:val="00605451"/>
    <w:rsid w:val="00613123"/>
    <w:rsid w:val="00617614"/>
    <w:rsid w:val="00623FB4"/>
    <w:rsid w:val="00631657"/>
    <w:rsid w:val="00633104"/>
    <w:rsid w:val="00640102"/>
    <w:rsid w:val="00641D9B"/>
    <w:rsid w:val="00642E35"/>
    <w:rsid w:val="006434F4"/>
    <w:rsid w:val="00644047"/>
    <w:rsid w:val="00644515"/>
    <w:rsid w:val="00645682"/>
    <w:rsid w:val="00645F4E"/>
    <w:rsid w:val="00650DB0"/>
    <w:rsid w:val="0065244B"/>
    <w:rsid w:val="006626D2"/>
    <w:rsid w:val="00662947"/>
    <w:rsid w:val="0066716B"/>
    <w:rsid w:val="006674E4"/>
    <w:rsid w:val="006701B9"/>
    <w:rsid w:val="00677A5B"/>
    <w:rsid w:val="00677F62"/>
    <w:rsid w:val="0068369B"/>
    <w:rsid w:val="006864FD"/>
    <w:rsid w:val="00687332"/>
    <w:rsid w:val="006900D8"/>
    <w:rsid w:val="006954E3"/>
    <w:rsid w:val="00696677"/>
    <w:rsid w:val="006971F9"/>
    <w:rsid w:val="00697E1D"/>
    <w:rsid w:val="006A3611"/>
    <w:rsid w:val="006A398A"/>
    <w:rsid w:val="006A3EE8"/>
    <w:rsid w:val="006A4771"/>
    <w:rsid w:val="006A5D13"/>
    <w:rsid w:val="006B2165"/>
    <w:rsid w:val="006B3EAC"/>
    <w:rsid w:val="006B3F8E"/>
    <w:rsid w:val="006B6701"/>
    <w:rsid w:val="006C0A5B"/>
    <w:rsid w:val="006C161F"/>
    <w:rsid w:val="006C5047"/>
    <w:rsid w:val="006D0DE8"/>
    <w:rsid w:val="006D4B9B"/>
    <w:rsid w:val="006D5ADF"/>
    <w:rsid w:val="006E119B"/>
    <w:rsid w:val="006E1FAC"/>
    <w:rsid w:val="006E756D"/>
    <w:rsid w:val="006F432B"/>
    <w:rsid w:val="006F44F5"/>
    <w:rsid w:val="006F4E2E"/>
    <w:rsid w:val="006F5078"/>
    <w:rsid w:val="006F671D"/>
    <w:rsid w:val="00700245"/>
    <w:rsid w:val="00700CF4"/>
    <w:rsid w:val="00705979"/>
    <w:rsid w:val="00705A2D"/>
    <w:rsid w:val="007124CB"/>
    <w:rsid w:val="007125D9"/>
    <w:rsid w:val="00712A11"/>
    <w:rsid w:val="00714263"/>
    <w:rsid w:val="00714438"/>
    <w:rsid w:val="00714B6A"/>
    <w:rsid w:val="00714DA6"/>
    <w:rsid w:val="00715E57"/>
    <w:rsid w:val="00716C15"/>
    <w:rsid w:val="007175D6"/>
    <w:rsid w:val="00721923"/>
    <w:rsid w:val="00724F8A"/>
    <w:rsid w:val="0072573D"/>
    <w:rsid w:val="00725834"/>
    <w:rsid w:val="00726431"/>
    <w:rsid w:val="00726B03"/>
    <w:rsid w:val="0073285D"/>
    <w:rsid w:val="00735F83"/>
    <w:rsid w:val="00736828"/>
    <w:rsid w:val="00737C23"/>
    <w:rsid w:val="00740606"/>
    <w:rsid w:val="00740A5E"/>
    <w:rsid w:val="00746B12"/>
    <w:rsid w:val="00751072"/>
    <w:rsid w:val="00754C83"/>
    <w:rsid w:val="00761108"/>
    <w:rsid w:val="007615DA"/>
    <w:rsid w:val="00761BCD"/>
    <w:rsid w:val="00770447"/>
    <w:rsid w:val="00772C90"/>
    <w:rsid w:val="007756D5"/>
    <w:rsid w:val="00775948"/>
    <w:rsid w:val="007836E7"/>
    <w:rsid w:val="0078398E"/>
    <w:rsid w:val="007863AE"/>
    <w:rsid w:val="007922DC"/>
    <w:rsid w:val="007937FD"/>
    <w:rsid w:val="00796AD7"/>
    <w:rsid w:val="007A0985"/>
    <w:rsid w:val="007A2DC1"/>
    <w:rsid w:val="007A3304"/>
    <w:rsid w:val="007A44DC"/>
    <w:rsid w:val="007A529B"/>
    <w:rsid w:val="007B0C1D"/>
    <w:rsid w:val="007B1B67"/>
    <w:rsid w:val="007B6E70"/>
    <w:rsid w:val="007C2C35"/>
    <w:rsid w:val="007C6928"/>
    <w:rsid w:val="007D043B"/>
    <w:rsid w:val="007D32D1"/>
    <w:rsid w:val="007D6823"/>
    <w:rsid w:val="007D7E26"/>
    <w:rsid w:val="007E5264"/>
    <w:rsid w:val="007E54EB"/>
    <w:rsid w:val="007F28AF"/>
    <w:rsid w:val="007F478A"/>
    <w:rsid w:val="007F4FF3"/>
    <w:rsid w:val="007F5626"/>
    <w:rsid w:val="008005E2"/>
    <w:rsid w:val="008014E5"/>
    <w:rsid w:val="008017EC"/>
    <w:rsid w:val="0080235D"/>
    <w:rsid w:val="008068EA"/>
    <w:rsid w:val="008103BE"/>
    <w:rsid w:val="00812559"/>
    <w:rsid w:val="00815524"/>
    <w:rsid w:val="0081762D"/>
    <w:rsid w:val="008208A4"/>
    <w:rsid w:val="00820EE8"/>
    <w:rsid w:val="0082138D"/>
    <w:rsid w:val="00822332"/>
    <w:rsid w:val="00826C38"/>
    <w:rsid w:val="00827A52"/>
    <w:rsid w:val="0083192A"/>
    <w:rsid w:val="008319E4"/>
    <w:rsid w:val="00833ABF"/>
    <w:rsid w:val="00835296"/>
    <w:rsid w:val="00836D20"/>
    <w:rsid w:val="00837D79"/>
    <w:rsid w:val="00854A49"/>
    <w:rsid w:val="0085584F"/>
    <w:rsid w:val="00855B5C"/>
    <w:rsid w:val="00856025"/>
    <w:rsid w:val="008579B1"/>
    <w:rsid w:val="00857DF4"/>
    <w:rsid w:val="00857FAC"/>
    <w:rsid w:val="00860241"/>
    <w:rsid w:val="008652B5"/>
    <w:rsid w:val="00867567"/>
    <w:rsid w:val="008704B6"/>
    <w:rsid w:val="00870C33"/>
    <w:rsid w:val="00874D84"/>
    <w:rsid w:val="00875F6B"/>
    <w:rsid w:val="00884AA6"/>
    <w:rsid w:val="00887880"/>
    <w:rsid w:val="0089062B"/>
    <w:rsid w:val="008941C1"/>
    <w:rsid w:val="008A0970"/>
    <w:rsid w:val="008A0D6A"/>
    <w:rsid w:val="008A0ECB"/>
    <w:rsid w:val="008A406E"/>
    <w:rsid w:val="008A4963"/>
    <w:rsid w:val="008A50EC"/>
    <w:rsid w:val="008B1335"/>
    <w:rsid w:val="008B6573"/>
    <w:rsid w:val="008C0331"/>
    <w:rsid w:val="008C09E6"/>
    <w:rsid w:val="008C262E"/>
    <w:rsid w:val="008C4362"/>
    <w:rsid w:val="008C507D"/>
    <w:rsid w:val="008D0963"/>
    <w:rsid w:val="008D238C"/>
    <w:rsid w:val="008D3118"/>
    <w:rsid w:val="008E0B40"/>
    <w:rsid w:val="008E3A5B"/>
    <w:rsid w:val="008E3DDE"/>
    <w:rsid w:val="008E48AE"/>
    <w:rsid w:val="008E773C"/>
    <w:rsid w:val="008E79F7"/>
    <w:rsid w:val="008F015B"/>
    <w:rsid w:val="008F046D"/>
    <w:rsid w:val="008F3011"/>
    <w:rsid w:val="008F5BC3"/>
    <w:rsid w:val="00900BBF"/>
    <w:rsid w:val="0090106F"/>
    <w:rsid w:val="009021F5"/>
    <w:rsid w:val="00903DED"/>
    <w:rsid w:val="00903F82"/>
    <w:rsid w:val="00904FCE"/>
    <w:rsid w:val="009071A3"/>
    <w:rsid w:val="0090739A"/>
    <w:rsid w:val="00911A5D"/>
    <w:rsid w:val="00911D4B"/>
    <w:rsid w:val="00912DD9"/>
    <w:rsid w:val="00913318"/>
    <w:rsid w:val="009147E3"/>
    <w:rsid w:val="009171B4"/>
    <w:rsid w:val="00917926"/>
    <w:rsid w:val="0092379B"/>
    <w:rsid w:val="0092664E"/>
    <w:rsid w:val="00933D54"/>
    <w:rsid w:val="00935DB4"/>
    <w:rsid w:val="009366F4"/>
    <w:rsid w:val="00936B46"/>
    <w:rsid w:val="00941110"/>
    <w:rsid w:val="00942A94"/>
    <w:rsid w:val="009451FA"/>
    <w:rsid w:val="0094580F"/>
    <w:rsid w:val="00945A66"/>
    <w:rsid w:val="00947678"/>
    <w:rsid w:val="00947FEF"/>
    <w:rsid w:val="00953FFE"/>
    <w:rsid w:val="009557FE"/>
    <w:rsid w:val="0095667E"/>
    <w:rsid w:val="00956AD2"/>
    <w:rsid w:val="00960223"/>
    <w:rsid w:val="0096108E"/>
    <w:rsid w:val="0096514C"/>
    <w:rsid w:val="00965B23"/>
    <w:rsid w:val="0096672C"/>
    <w:rsid w:val="009667F5"/>
    <w:rsid w:val="00971E1D"/>
    <w:rsid w:val="00973B0C"/>
    <w:rsid w:val="009743ED"/>
    <w:rsid w:val="00976A33"/>
    <w:rsid w:val="009803E6"/>
    <w:rsid w:val="009830EB"/>
    <w:rsid w:val="00983DBC"/>
    <w:rsid w:val="00983F70"/>
    <w:rsid w:val="009861EE"/>
    <w:rsid w:val="009869D4"/>
    <w:rsid w:val="009870F8"/>
    <w:rsid w:val="009914F5"/>
    <w:rsid w:val="0099167C"/>
    <w:rsid w:val="00991EE7"/>
    <w:rsid w:val="00994079"/>
    <w:rsid w:val="00996360"/>
    <w:rsid w:val="0099770D"/>
    <w:rsid w:val="009A3805"/>
    <w:rsid w:val="009A5727"/>
    <w:rsid w:val="009A7B5E"/>
    <w:rsid w:val="009B0CB7"/>
    <w:rsid w:val="009B2419"/>
    <w:rsid w:val="009B2420"/>
    <w:rsid w:val="009B2C47"/>
    <w:rsid w:val="009B5B81"/>
    <w:rsid w:val="009B6737"/>
    <w:rsid w:val="009C4285"/>
    <w:rsid w:val="009C4A07"/>
    <w:rsid w:val="009C54E7"/>
    <w:rsid w:val="009C6CBC"/>
    <w:rsid w:val="009D0E3D"/>
    <w:rsid w:val="009D35B0"/>
    <w:rsid w:val="009E190F"/>
    <w:rsid w:val="009E1B81"/>
    <w:rsid w:val="009E3286"/>
    <w:rsid w:val="009E65A8"/>
    <w:rsid w:val="009E68F0"/>
    <w:rsid w:val="009F4420"/>
    <w:rsid w:val="009F5354"/>
    <w:rsid w:val="009F54BA"/>
    <w:rsid w:val="00A02023"/>
    <w:rsid w:val="00A02EC7"/>
    <w:rsid w:val="00A05019"/>
    <w:rsid w:val="00A06DA9"/>
    <w:rsid w:val="00A072A4"/>
    <w:rsid w:val="00A10162"/>
    <w:rsid w:val="00A1035F"/>
    <w:rsid w:val="00A14B64"/>
    <w:rsid w:val="00A156A5"/>
    <w:rsid w:val="00A160BE"/>
    <w:rsid w:val="00A16296"/>
    <w:rsid w:val="00A17C62"/>
    <w:rsid w:val="00A21E50"/>
    <w:rsid w:val="00A22012"/>
    <w:rsid w:val="00A23995"/>
    <w:rsid w:val="00A239B3"/>
    <w:rsid w:val="00A24584"/>
    <w:rsid w:val="00A25E64"/>
    <w:rsid w:val="00A276C3"/>
    <w:rsid w:val="00A308E0"/>
    <w:rsid w:val="00A30DEE"/>
    <w:rsid w:val="00A31672"/>
    <w:rsid w:val="00A32FD8"/>
    <w:rsid w:val="00A33732"/>
    <w:rsid w:val="00A33A00"/>
    <w:rsid w:val="00A3446C"/>
    <w:rsid w:val="00A35BFB"/>
    <w:rsid w:val="00A3663F"/>
    <w:rsid w:val="00A37531"/>
    <w:rsid w:val="00A40560"/>
    <w:rsid w:val="00A60C9F"/>
    <w:rsid w:val="00A6353B"/>
    <w:rsid w:val="00A6426E"/>
    <w:rsid w:val="00A65BC8"/>
    <w:rsid w:val="00A67B5B"/>
    <w:rsid w:val="00A7129E"/>
    <w:rsid w:val="00A717CE"/>
    <w:rsid w:val="00A73707"/>
    <w:rsid w:val="00A759E7"/>
    <w:rsid w:val="00A76148"/>
    <w:rsid w:val="00A7659F"/>
    <w:rsid w:val="00A812D5"/>
    <w:rsid w:val="00A820FE"/>
    <w:rsid w:val="00A86F1D"/>
    <w:rsid w:val="00A91D6F"/>
    <w:rsid w:val="00A92346"/>
    <w:rsid w:val="00A96C15"/>
    <w:rsid w:val="00A973A7"/>
    <w:rsid w:val="00AA37AE"/>
    <w:rsid w:val="00AA41E8"/>
    <w:rsid w:val="00AA6433"/>
    <w:rsid w:val="00AB0B21"/>
    <w:rsid w:val="00AB1136"/>
    <w:rsid w:val="00AB181F"/>
    <w:rsid w:val="00AB57A8"/>
    <w:rsid w:val="00AB5FDD"/>
    <w:rsid w:val="00AC0C73"/>
    <w:rsid w:val="00AC36C7"/>
    <w:rsid w:val="00AC504D"/>
    <w:rsid w:val="00AC5A42"/>
    <w:rsid w:val="00AC6E15"/>
    <w:rsid w:val="00AC752E"/>
    <w:rsid w:val="00AD0F4F"/>
    <w:rsid w:val="00AD3305"/>
    <w:rsid w:val="00AE2C9A"/>
    <w:rsid w:val="00AE2E0C"/>
    <w:rsid w:val="00AE4D63"/>
    <w:rsid w:val="00AE5AB4"/>
    <w:rsid w:val="00AE6D92"/>
    <w:rsid w:val="00AE77D6"/>
    <w:rsid w:val="00AF2EDB"/>
    <w:rsid w:val="00AF3492"/>
    <w:rsid w:val="00B012F6"/>
    <w:rsid w:val="00B014F1"/>
    <w:rsid w:val="00B0339B"/>
    <w:rsid w:val="00B049D7"/>
    <w:rsid w:val="00B05A5B"/>
    <w:rsid w:val="00B0602E"/>
    <w:rsid w:val="00B061E9"/>
    <w:rsid w:val="00B06631"/>
    <w:rsid w:val="00B07471"/>
    <w:rsid w:val="00B107D6"/>
    <w:rsid w:val="00B11246"/>
    <w:rsid w:val="00B1320F"/>
    <w:rsid w:val="00B134B0"/>
    <w:rsid w:val="00B144C4"/>
    <w:rsid w:val="00B160CC"/>
    <w:rsid w:val="00B16375"/>
    <w:rsid w:val="00B21638"/>
    <w:rsid w:val="00B31748"/>
    <w:rsid w:val="00B32926"/>
    <w:rsid w:val="00B33A02"/>
    <w:rsid w:val="00B4239B"/>
    <w:rsid w:val="00B43401"/>
    <w:rsid w:val="00B437D7"/>
    <w:rsid w:val="00B43D75"/>
    <w:rsid w:val="00B505AD"/>
    <w:rsid w:val="00B51AF0"/>
    <w:rsid w:val="00B5326D"/>
    <w:rsid w:val="00B537CC"/>
    <w:rsid w:val="00B53A78"/>
    <w:rsid w:val="00B5455E"/>
    <w:rsid w:val="00B5580C"/>
    <w:rsid w:val="00B56F2B"/>
    <w:rsid w:val="00B5766F"/>
    <w:rsid w:val="00B578E4"/>
    <w:rsid w:val="00B57ACA"/>
    <w:rsid w:val="00B601F1"/>
    <w:rsid w:val="00B63256"/>
    <w:rsid w:val="00B640D4"/>
    <w:rsid w:val="00B65FC7"/>
    <w:rsid w:val="00B75781"/>
    <w:rsid w:val="00B76CEE"/>
    <w:rsid w:val="00B80B21"/>
    <w:rsid w:val="00B80BF8"/>
    <w:rsid w:val="00B82A99"/>
    <w:rsid w:val="00B850E4"/>
    <w:rsid w:val="00B8565A"/>
    <w:rsid w:val="00B85EAA"/>
    <w:rsid w:val="00B920AB"/>
    <w:rsid w:val="00B93D66"/>
    <w:rsid w:val="00B95FA1"/>
    <w:rsid w:val="00B962C2"/>
    <w:rsid w:val="00BA02BD"/>
    <w:rsid w:val="00BA222E"/>
    <w:rsid w:val="00BA2DA6"/>
    <w:rsid w:val="00BA2E60"/>
    <w:rsid w:val="00BA2FBD"/>
    <w:rsid w:val="00BA36FE"/>
    <w:rsid w:val="00BA465A"/>
    <w:rsid w:val="00BA5D1A"/>
    <w:rsid w:val="00BA641C"/>
    <w:rsid w:val="00BA6A66"/>
    <w:rsid w:val="00BA6EAF"/>
    <w:rsid w:val="00BA7459"/>
    <w:rsid w:val="00BB0D87"/>
    <w:rsid w:val="00BB2CAD"/>
    <w:rsid w:val="00BB3DC4"/>
    <w:rsid w:val="00BB4332"/>
    <w:rsid w:val="00BB7513"/>
    <w:rsid w:val="00BC1CCF"/>
    <w:rsid w:val="00BC77E2"/>
    <w:rsid w:val="00BD1F0A"/>
    <w:rsid w:val="00BD24EB"/>
    <w:rsid w:val="00BE3E57"/>
    <w:rsid w:val="00BE4F80"/>
    <w:rsid w:val="00BE5576"/>
    <w:rsid w:val="00BE6729"/>
    <w:rsid w:val="00BF1EF4"/>
    <w:rsid w:val="00BF2FA4"/>
    <w:rsid w:val="00BF3038"/>
    <w:rsid w:val="00BF3449"/>
    <w:rsid w:val="00BF7868"/>
    <w:rsid w:val="00C0249B"/>
    <w:rsid w:val="00C07475"/>
    <w:rsid w:val="00C10BB7"/>
    <w:rsid w:val="00C117D1"/>
    <w:rsid w:val="00C1194D"/>
    <w:rsid w:val="00C15DBD"/>
    <w:rsid w:val="00C2109F"/>
    <w:rsid w:val="00C2472D"/>
    <w:rsid w:val="00C31253"/>
    <w:rsid w:val="00C31C38"/>
    <w:rsid w:val="00C33B31"/>
    <w:rsid w:val="00C3537D"/>
    <w:rsid w:val="00C353E7"/>
    <w:rsid w:val="00C35567"/>
    <w:rsid w:val="00C37D3C"/>
    <w:rsid w:val="00C457D0"/>
    <w:rsid w:val="00C47F6E"/>
    <w:rsid w:val="00C50506"/>
    <w:rsid w:val="00C50865"/>
    <w:rsid w:val="00C54654"/>
    <w:rsid w:val="00C5475B"/>
    <w:rsid w:val="00C5683D"/>
    <w:rsid w:val="00C56C48"/>
    <w:rsid w:val="00C62E50"/>
    <w:rsid w:val="00C64530"/>
    <w:rsid w:val="00C66B27"/>
    <w:rsid w:val="00C70201"/>
    <w:rsid w:val="00C706BD"/>
    <w:rsid w:val="00C7562A"/>
    <w:rsid w:val="00C75BAC"/>
    <w:rsid w:val="00C819B1"/>
    <w:rsid w:val="00C85895"/>
    <w:rsid w:val="00C86F27"/>
    <w:rsid w:val="00C930B2"/>
    <w:rsid w:val="00C94B14"/>
    <w:rsid w:val="00C95984"/>
    <w:rsid w:val="00C95B1D"/>
    <w:rsid w:val="00C97260"/>
    <w:rsid w:val="00CA14A7"/>
    <w:rsid w:val="00CA243B"/>
    <w:rsid w:val="00CA4918"/>
    <w:rsid w:val="00CA771F"/>
    <w:rsid w:val="00CB0B53"/>
    <w:rsid w:val="00CB1507"/>
    <w:rsid w:val="00CB2090"/>
    <w:rsid w:val="00CB23BF"/>
    <w:rsid w:val="00CB2AAB"/>
    <w:rsid w:val="00CB3440"/>
    <w:rsid w:val="00CC538B"/>
    <w:rsid w:val="00CC65EB"/>
    <w:rsid w:val="00CC786D"/>
    <w:rsid w:val="00CD15BC"/>
    <w:rsid w:val="00CD1913"/>
    <w:rsid w:val="00CD4CC7"/>
    <w:rsid w:val="00CD5454"/>
    <w:rsid w:val="00CD6236"/>
    <w:rsid w:val="00CD6E77"/>
    <w:rsid w:val="00CE1747"/>
    <w:rsid w:val="00CE177B"/>
    <w:rsid w:val="00CE2A07"/>
    <w:rsid w:val="00CE4091"/>
    <w:rsid w:val="00CE439B"/>
    <w:rsid w:val="00CF1C6E"/>
    <w:rsid w:val="00CF2B63"/>
    <w:rsid w:val="00CF5412"/>
    <w:rsid w:val="00CF7189"/>
    <w:rsid w:val="00D02EB9"/>
    <w:rsid w:val="00D05F64"/>
    <w:rsid w:val="00D06E56"/>
    <w:rsid w:val="00D072DD"/>
    <w:rsid w:val="00D13D04"/>
    <w:rsid w:val="00D168DB"/>
    <w:rsid w:val="00D16C7E"/>
    <w:rsid w:val="00D17389"/>
    <w:rsid w:val="00D17606"/>
    <w:rsid w:val="00D2209C"/>
    <w:rsid w:val="00D26066"/>
    <w:rsid w:val="00D270D3"/>
    <w:rsid w:val="00D30E4F"/>
    <w:rsid w:val="00D31D9C"/>
    <w:rsid w:val="00D37AC4"/>
    <w:rsid w:val="00D41833"/>
    <w:rsid w:val="00D42E11"/>
    <w:rsid w:val="00D52A68"/>
    <w:rsid w:val="00D558A1"/>
    <w:rsid w:val="00D56A6A"/>
    <w:rsid w:val="00D571D2"/>
    <w:rsid w:val="00D605F3"/>
    <w:rsid w:val="00D64A43"/>
    <w:rsid w:val="00D66504"/>
    <w:rsid w:val="00D6681F"/>
    <w:rsid w:val="00D678C3"/>
    <w:rsid w:val="00D711F1"/>
    <w:rsid w:val="00D71F80"/>
    <w:rsid w:val="00D7294C"/>
    <w:rsid w:val="00D72F08"/>
    <w:rsid w:val="00D74943"/>
    <w:rsid w:val="00D75F4C"/>
    <w:rsid w:val="00D8150F"/>
    <w:rsid w:val="00D818BC"/>
    <w:rsid w:val="00D85EEE"/>
    <w:rsid w:val="00D866FA"/>
    <w:rsid w:val="00D9044C"/>
    <w:rsid w:val="00D92672"/>
    <w:rsid w:val="00D9515A"/>
    <w:rsid w:val="00D975AA"/>
    <w:rsid w:val="00DA0EF4"/>
    <w:rsid w:val="00DA1D21"/>
    <w:rsid w:val="00DA3507"/>
    <w:rsid w:val="00DA5E50"/>
    <w:rsid w:val="00DA68FA"/>
    <w:rsid w:val="00DA6CDF"/>
    <w:rsid w:val="00DB0288"/>
    <w:rsid w:val="00DB32E3"/>
    <w:rsid w:val="00DB4899"/>
    <w:rsid w:val="00DB5393"/>
    <w:rsid w:val="00DB7AF1"/>
    <w:rsid w:val="00DC0A82"/>
    <w:rsid w:val="00DC2635"/>
    <w:rsid w:val="00DC2970"/>
    <w:rsid w:val="00DC2B42"/>
    <w:rsid w:val="00DC324C"/>
    <w:rsid w:val="00DC4776"/>
    <w:rsid w:val="00DD18D3"/>
    <w:rsid w:val="00DD1999"/>
    <w:rsid w:val="00DD1FA8"/>
    <w:rsid w:val="00DD2A7D"/>
    <w:rsid w:val="00DD603F"/>
    <w:rsid w:val="00DD7DE1"/>
    <w:rsid w:val="00DE2944"/>
    <w:rsid w:val="00DE476F"/>
    <w:rsid w:val="00DE4D93"/>
    <w:rsid w:val="00DE53D0"/>
    <w:rsid w:val="00DE543D"/>
    <w:rsid w:val="00DE77CC"/>
    <w:rsid w:val="00DE7C18"/>
    <w:rsid w:val="00DF2C23"/>
    <w:rsid w:val="00DF3C47"/>
    <w:rsid w:val="00DF4B49"/>
    <w:rsid w:val="00DF554E"/>
    <w:rsid w:val="00DF5D6F"/>
    <w:rsid w:val="00DF5F8E"/>
    <w:rsid w:val="00DF704D"/>
    <w:rsid w:val="00DF7182"/>
    <w:rsid w:val="00E00459"/>
    <w:rsid w:val="00E01B08"/>
    <w:rsid w:val="00E0471C"/>
    <w:rsid w:val="00E04CA3"/>
    <w:rsid w:val="00E051F8"/>
    <w:rsid w:val="00E059D4"/>
    <w:rsid w:val="00E06BEE"/>
    <w:rsid w:val="00E073B1"/>
    <w:rsid w:val="00E07E4D"/>
    <w:rsid w:val="00E11525"/>
    <w:rsid w:val="00E13293"/>
    <w:rsid w:val="00E13801"/>
    <w:rsid w:val="00E15B71"/>
    <w:rsid w:val="00E17044"/>
    <w:rsid w:val="00E2055B"/>
    <w:rsid w:val="00E22835"/>
    <w:rsid w:val="00E22938"/>
    <w:rsid w:val="00E26CB0"/>
    <w:rsid w:val="00E32839"/>
    <w:rsid w:val="00E34EA7"/>
    <w:rsid w:val="00E35A76"/>
    <w:rsid w:val="00E40903"/>
    <w:rsid w:val="00E40A2C"/>
    <w:rsid w:val="00E4270E"/>
    <w:rsid w:val="00E43AC6"/>
    <w:rsid w:val="00E43BA9"/>
    <w:rsid w:val="00E44663"/>
    <w:rsid w:val="00E44FF1"/>
    <w:rsid w:val="00E45AA2"/>
    <w:rsid w:val="00E47303"/>
    <w:rsid w:val="00E478CE"/>
    <w:rsid w:val="00E54E38"/>
    <w:rsid w:val="00E57D0F"/>
    <w:rsid w:val="00E60778"/>
    <w:rsid w:val="00E66D61"/>
    <w:rsid w:val="00E70CDB"/>
    <w:rsid w:val="00E712CC"/>
    <w:rsid w:val="00E7559B"/>
    <w:rsid w:val="00E8384D"/>
    <w:rsid w:val="00E867F2"/>
    <w:rsid w:val="00E90565"/>
    <w:rsid w:val="00E90AF8"/>
    <w:rsid w:val="00E910CC"/>
    <w:rsid w:val="00E9316D"/>
    <w:rsid w:val="00E951A0"/>
    <w:rsid w:val="00E955D5"/>
    <w:rsid w:val="00EA3DE4"/>
    <w:rsid w:val="00EA6EA3"/>
    <w:rsid w:val="00EA7DB2"/>
    <w:rsid w:val="00EB0351"/>
    <w:rsid w:val="00EB147E"/>
    <w:rsid w:val="00EB1FA9"/>
    <w:rsid w:val="00EB2025"/>
    <w:rsid w:val="00EB2499"/>
    <w:rsid w:val="00EB2859"/>
    <w:rsid w:val="00EB4360"/>
    <w:rsid w:val="00EB47BB"/>
    <w:rsid w:val="00EB5790"/>
    <w:rsid w:val="00EB6233"/>
    <w:rsid w:val="00EB7E84"/>
    <w:rsid w:val="00EC0C99"/>
    <w:rsid w:val="00EC0D41"/>
    <w:rsid w:val="00EC35C6"/>
    <w:rsid w:val="00EC4C09"/>
    <w:rsid w:val="00ED0D06"/>
    <w:rsid w:val="00ED2BFB"/>
    <w:rsid w:val="00ED3F84"/>
    <w:rsid w:val="00ED549B"/>
    <w:rsid w:val="00ED69E1"/>
    <w:rsid w:val="00ED6CDA"/>
    <w:rsid w:val="00EE0427"/>
    <w:rsid w:val="00EE0625"/>
    <w:rsid w:val="00EE0EC9"/>
    <w:rsid w:val="00EE31C3"/>
    <w:rsid w:val="00EE547B"/>
    <w:rsid w:val="00EE621D"/>
    <w:rsid w:val="00EF35B2"/>
    <w:rsid w:val="00EF7C2A"/>
    <w:rsid w:val="00F01C77"/>
    <w:rsid w:val="00F03276"/>
    <w:rsid w:val="00F06493"/>
    <w:rsid w:val="00F1110E"/>
    <w:rsid w:val="00F13284"/>
    <w:rsid w:val="00F141AC"/>
    <w:rsid w:val="00F16163"/>
    <w:rsid w:val="00F178AB"/>
    <w:rsid w:val="00F20A23"/>
    <w:rsid w:val="00F217BB"/>
    <w:rsid w:val="00F228BA"/>
    <w:rsid w:val="00F24FC7"/>
    <w:rsid w:val="00F25C9F"/>
    <w:rsid w:val="00F4058A"/>
    <w:rsid w:val="00F41BC1"/>
    <w:rsid w:val="00F446F2"/>
    <w:rsid w:val="00F450A9"/>
    <w:rsid w:val="00F55E7F"/>
    <w:rsid w:val="00F570D2"/>
    <w:rsid w:val="00F6424E"/>
    <w:rsid w:val="00F71C1E"/>
    <w:rsid w:val="00F72C92"/>
    <w:rsid w:val="00F741D2"/>
    <w:rsid w:val="00F74C50"/>
    <w:rsid w:val="00F76B5D"/>
    <w:rsid w:val="00F803CF"/>
    <w:rsid w:val="00F84B4D"/>
    <w:rsid w:val="00F86F1A"/>
    <w:rsid w:val="00F9404B"/>
    <w:rsid w:val="00F94D00"/>
    <w:rsid w:val="00FA2701"/>
    <w:rsid w:val="00FB2536"/>
    <w:rsid w:val="00FB30DB"/>
    <w:rsid w:val="00FB41AE"/>
    <w:rsid w:val="00FB5E7A"/>
    <w:rsid w:val="00FB69B0"/>
    <w:rsid w:val="00FC1D5B"/>
    <w:rsid w:val="00FC5017"/>
    <w:rsid w:val="00FC532C"/>
    <w:rsid w:val="00FC6984"/>
    <w:rsid w:val="00FC6C1D"/>
    <w:rsid w:val="00FD0DEA"/>
    <w:rsid w:val="00FD5508"/>
    <w:rsid w:val="00FD666A"/>
    <w:rsid w:val="00FD732F"/>
    <w:rsid w:val="00FD7794"/>
    <w:rsid w:val="00FE28DF"/>
    <w:rsid w:val="00FE6637"/>
    <w:rsid w:val="00FF0516"/>
    <w:rsid w:val="00FF149D"/>
    <w:rsid w:val="00FF1678"/>
    <w:rsid w:val="00FF2D67"/>
    <w:rsid w:val="00FF2E0F"/>
    <w:rsid w:val="00FF38BE"/>
    <w:rsid w:val="00FF505A"/>
    <w:rsid w:val="00FF7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3D246"/>
  <w15:docId w15:val="{F748E03A-700A-4EA8-8646-E7511A417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0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C5465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0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2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4AE"/>
    <w:rPr>
      <w:rFonts w:ascii="Segoe UI" w:hAnsi="Segoe UI" w:cs="Segoe UI"/>
      <w:sz w:val="18"/>
      <w:szCs w:val="18"/>
    </w:rPr>
  </w:style>
  <w:style w:type="character" w:customStyle="1" w:styleId="a-size-base">
    <w:name w:val="a-size-base"/>
    <w:basedOn w:val="DefaultParagraphFont"/>
    <w:rsid w:val="004573FA"/>
  </w:style>
  <w:style w:type="character" w:styleId="Emphasis">
    <w:name w:val="Emphasis"/>
    <w:basedOn w:val="DefaultParagraphFont"/>
    <w:uiPriority w:val="20"/>
    <w:qFormat/>
    <w:rsid w:val="00BA641C"/>
    <w:rPr>
      <w:i/>
      <w:iCs/>
    </w:rPr>
  </w:style>
  <w:style w:type="paragraph" w:customStyle="1" w:styleId="font6">
    <w:name w:val="font_6"/>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8">
    <w:name w:val="font_8"/>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37CC"/>
    <w:rPr>
      <w:color w:val="0000FF"/>
      <w:u w:val="single"/>
    </w:rPr>
  </w:style>
  <w:style w:type="character" w:customStyle="1" w:styleId="Heading2Char">
    <w:name w:val="Heading 2 Char"/>
    <w:basedOn w:val="DefaultParagraphFont"/>
    <w:link w:val="Heading2"/>
    <w:uiPriority w:val="9"/>
    <w:rsid w:val="00C54654"/>
    <w:rPr>
      <w:rFonts w:ascii="Times New Roman" w:eastAsia="Times New Roman" w:hAnsi="Times New Roman" w:cs="Times New Roman"/>
      <w:b/>
      <w:bCs/>
      <w:sz w:val="36"/>
      <w:szCs w:val="36"/>
      <w:lang w:eastAsia="en-GB"/>
    </w:rPr>
  </w:style>
  <w:style w:type="character" w:customStyle="1" w:styleId="a-size-medium">
    <w:name w:val="a-size-medium"/>
    <w:basedOn w:val="DefaultParagraphFont"/>
    <w:rsid w:val="00C54654"/>
  </w:style>
  <w:style w:type="character" w:customStyle="1" w:styleId="Heading1Char">
    <w:name w:val="Heading 1 Char"/>
    <w:basedOn w:val="DefaultParagraphFont"/>
    <w:link w:val="Heading1"/>
    <w:uiPriority w:val="9"/>
    <w:rsid w:val="00DF704D"/>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845EA"/>
    <w:pPr>
      <w:ind w:left="720"/>
      <w:contextualSpacing/>
    </w:pPr>
  </w:style>
  <w:style w:type="paragraph" w:customStyle="1" w:styleId="TableText">
    <w:name w:val="Table Text"/>
    <w:basedOn w:val="Normal"/>
    <w:rsid w:val="009B2419"/>
    <w:pPr>
      <w:overflowPunct w:val="0"/>
      <w:autoSpaceDE w:val="0"/>
      <w:autoSpaceDN w:val="0"/>
      <w:adjustRightInd w:val="0"/>
      <w:spacing w:after="0" w:line="240" w:lineRule="auto"/>
      <w:jc w:val="right"/>
      <w:textAlignment w:val="baseline"/>
    </w:pPr>
    <w:rPr>
      <w:rFonts w:ascii="Times New Roman" w:eastAsia="Times New Roman" w:hAnsi="Times New Roman" w:cs="Times New Roman"/>
      <w:color w:val="000000"/>
      <w:sz w:val="24"/>
      <w:szCs w:val="20"/>
      <w:lang w:val="en-US" w:eastAsia="en-GB"/>
    </w:rPr>
  </w:style>
  <w:style w:type="paragraph" w:styleId="NormalWeb">
    <w:name w:val="Normal (Web)"/>
    <w:basedOn w:val="Normal"/>
    <w:uiPriority w:val="99"/>
    <w:semiHidden/>
    <w:unhideWhenUsed/>
    <w:rsid w:val="000064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60369"/>
    <w:rPr>
      <w:color w:val="605E5C"/>
      <w:shd w:val="clear" w:color="auto" w:fill="E1DFDD"/>
    </w:rPr>
  </w:style>
  <w:style w:type="character" w:styleId="CommentReference">
    <w:name w:val="annotation reference"/>
    <w:basedOn w:val="DefaultParagraphFont"/>
    <w:uiPriority w:val="99"/>
    <w:semiHidden/>
    <w:unhideWhenUsed/>
    <w:rsid w:val="00E951A0"/>
    <w:rPr>
      <w:sz w:val="16"/>
      <w:szCs w:val="16"/>
    </w:rPr>
  </w:style>
  <w:style w:type="paragraph" w:styleId="CommentText">
    <w:name w:val="annotation text"/>
    <w:basedOn w:val="Normal"/>
    <w:link w:val="CommentTextChar"/>
    <w:uiPriority w:val="99"/>
    <w:semiHidden/>
    <w:unhideWhenUsed/>
    <w:rsid w:val="00E951A0"/>
    <w:pPr>
      <w:spacing w:line="240" w:lineRule="auto"/>
    </w:pPr>
    <w:rPr>
      <w:sz w:val="20"/>
      <w:szCs w:val="20"/>
    </w:rPr>
  </w:style>
  <w:style w:type="character" w:customStyle="1" w:styleId="CommentTextChar">
    <w:name w:val="Comment Text Char"/>
    <w:basedOn w:val="DefaultParagraphFont"/>
    <w:link w:val="CommentText"/>
    <w:uiPriority w:val="99"/>
    <w:semiHidden/>
    <w:rsid w:val="00E951A0"/>
    <w:rPr>
      <w:sz w:val="20"/>
      <w:szCs w:val="20"/>
    </w:rPr>
  </w:style>
  <w:style w:type="paragraph" w:styleId="CommentSubject">
    <w:name w:val="annotation subject"/>
    <w:basedOn w:val="CommentText"/>
    <w:next w:val="CommentText"/>
    <w:link w:val="CommentSubjectChar"/>
    <w:uiPriority w:val="99"/>
    <w:semiHidden/>
    <w:unhideWhenUsed/>
    <w:rsid w:val="00E951A0"/>
    <w:rPr>
      <w:b/>
      <w:bCs/>
    </w:rPr>
  </w:style>
  <w:style w:type="character" w:customStyle="1" w:styleId="CommentSubjectChar">
    <w:name w:val="Comment Subject Char"/>
    <w:basedOn w:val="CommentTextChar"/>
    <w:link w:val="CommentSubject"/>
    <w:uiPriority w:val="99"/>
    <w:semiHidden/>
    <w:rsid w:val="00E951A0"/>
    <w:rPr>
      <w:b/>
      <w:bCs/>
      <w:sz w:val="20"/>
      <w:szCs w:val="20"/>
    </w:rPr>
  </w:style>
  <w:style w:type="paragraph" w:styleId="NoSpacing">
    <w:name w:val="No Spacing"/>
    <w:uiPriority w:val="1"/>
    <w:qFormat/>
    <w:rsid w:val="00102CC4"/>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9098">
      <w:bodyDiv w:val="1"/>
      <w:marLeft w:val="0"/>
      <w:marRight w:val="0"/>
      <w:marTop w:val="0"/>
      <w:marBottom w:val="0"/>
      <w:divBdr>
        <w:top w:val="none" w:sz="0" w:space="0" w:color="auto"/>
        <w:left w:val="none" w:sz="0" w:space="0" w:color="auto"/>
        <w:bottom w:val="none" w:sz="0" w:space="0" w:color="auto"/>
        <w:right w:val="none" w:sz="0" w:space="0" w:color="auto"/>
      </w:divBdr>
      <w:divsChild>
        <w:div w:id="1322270751">
          <w:marLeft w:val="0"/>
          <w:marRight w:val="0"/>
          <w:marTop w:val="0"/>
          <w:marBottom w:val="0"/>
          <w:divBdr>
            <w:top w:val="none" w:sz="0" w:space="0" w:color="auto"/>
            <w:left w:val="none" w:sz="0" w:space="0" w:color="auto"/>
            <w:bottom w:val="none" w:sz="0" w:space="0" w:color="auto"/>
            <w:right w:val="none" w:sz="0" w:space="0" w:color="auto"/>
          </w:divBdr>
        </w:div>
      </w:divsChild>
    </w:div>
    <w:div w:id="78910069">
      <w:bodyDiv w:val="1"/>
      <w:marLeft w:val="0"/>
      <w:marRight w:val="0"/>
      <w:marTop w:val="0"/>
      <w:marBottom w:val="0"/>
      <w:divBdr>
        <w:top w:val="none" w:sz="0" w:space="0" w:color="auto"/>
        <w:left w:val="none" w:sz="0" w:space="0" w:color="auto"/>
        <w:bottom w:val="none" w:sz="0" w:space="0" w:color="auto"/>
        <w:right w:val="none" w:sz="0" w:space="0" w:color="auto"/>
      </w:divBdr>
      <w:divsChild>
        <w:div w:id="582953974">
          <w:marLeft w:val="0"/>
          <w:marRight w:val="0"/>
          <w:marTop w:val="0"/>
          <w:marBottom w:val="0"/>
          <w:divBdr>
            <w:top w:val="none" w:sz="0" w:space="0" w:color="auto"/>
            <w:left w:val="none" w:sz="0" w:space="0" w:color="auto"/>
            <w:bottom w:val="none" w:sz="0" w:space="0" w:color="auto"/>
            <w:right w:val="none" w:sz="0" w:space="0" w:color="auto"/>
          </w:divBdr>
        </w:div>
      </w:divsChild>
    </w:div>
    <w:div w:id="102506097">
      <w:bodyDiv w:val="1"/>
      <w:marLeft w:val="0"/>
      <w:marRight w:val="0"/>
      <w:marTop w:val="0"/>
      <w:marBottom w:val="0"/>
      <w:divBdr>
        <w:top w:val="none" w:sz="0" w:space="0" w:color="auto"/>
        <w:left w:val="none" w:sz="0" w:space="0" w:color="auto"/>
        <w:bottom w:val="none" w:sz="0" w:space="0" w:color="auto"/>
        <w:right w:val="none" w:sz="0" w:space="0" w:color="auto"/>
      </w:divBdr>
      <w:divsChild>
        <w:div w:id="1542549522">
          <w:marLeft w:val="0"/>
          <w:marRight w:val="0"/>
          <w:marTop w:val="0"/>
          <w:marBottom w:val="0"/>
          <w:divBdr>
            <w:top w:val="none" w:sz="0" w:space="0" w:color="auto"/>
            <w:left w:val="none" w:sz="0" w:space="0" w:color="auto"/>
            <w:bottom w:val="none" w:sz="0" w:space="0" w:color="auto"/>
            <w:right w:val="none" w:sz="0" w:space="0" w:color="auto"/>
          </w:divBdr>
        </w:div>
      </w:divsChild>
    </w:div>
    <w:div w:id="113211747">
      <w:bodyDiv w:val="1"/>
      <w:marLeft w:val="0"/>
      <w:marRight w:val="0"/>
      <w:marTop w:val="0"/>
      <w:marBottom w:val="0"/>
      <w:divBdr>
        <w:top w:val="none" w:sz="0" w:space="0" w:color="auto"/>
        <w:left w:val="none" w:sz="0" w:space="0" w:color="auto"/>
        <w:bottom w:val="none" w:sz="0" w:space="0" w:color="auto"/>
        <w:right w:val="none" w:sz="0" w:space="0" w:color="auto"/>
      </w:divBdr>
    </w:div>
    <w:div w:id="139352407">
      <w:bodyDiv w:val="1"/>
      <w:marLeft w:val="0"/>
      <w:marRight w:val="0"/>
      <w:marTop w:val="0"/>
      <w:marBottom w:val="0"/>
      <w:divBdr>
        <w:top w:val="none" w:sz="0" w:space="0" w:color="auto"/>
        <w:left w:val="none" w:sz="0" w:space="0" w:color="auto"/>
        <w:bottom w:val="none" w:sz="0" w:space="0" w:color="auto"/>
        <w:right w:val="none" w:sz="0" w:space="0" w:color="auto"/>
      </w:divBdr>
      <w:divsChild>
        <w:div w:id="513155525">
          <w:marLeft w:val="0"/>
          <w:marRight w:val="0"/>
          <w:marTop w:val="0"/>
          <w:marBottom w:val="0"/>
          <w:divBdr>
            <w:top w:val="none" w:sz="0" w:space="0" w:color="auto"/>
            <w:left w:val="none" w:sz="0" w:space="0" w:color="auto"/>
            <w:bottom w:val="none" w:sz="0" w:space="0" w:color="auto"/>
            <w:right w:val="none" w:sz="0" w:space="0" w:color="auto"/>
          </w:divBdr>
          <w:divsChild>
            <w:div w:id="1557625815">
              <w:marLeft w:val="0"/>
              <w:marRight w:val="0"/>
              <w:marTop w:val="0"/>
              <w:marBottom w:val="0"/>
              <w:divBdr>
                <w:top w:val="none" w:sz="0" w:space="0" w:color="auto"/>
                <w:left w:val="none" w:sz="0" w:space="0" w:color="auto"/>
                <w:bottom w:val="none" w:sz="0" w:space="0" w:color="auto"/>
                <w:right w:val="none" w:sz="0" w:space="0" w:color="auto"/>
              </w:divBdr>
            </w:div>
          </w:divsChild>
        </w:div>
        <w:div w:id="514462655">
          <w:marLeft w:val="0"/>
          <w:marRight w:val="0"/>
          <w:marTop w:val="0"/>
          <w:marBottom w:val="0"/>
          <w:divBdr>
            <w:top w:val="none" w:sz="0" w:space="0" w:color="auto"/>
            <w:left w:val="none" w:sz="0" w:space="0" w:color="auto"/>
            <w:bottom w:val="none" w:sz="0" w:space="0" w:color="auto"/>
            <w:right w:val="none" w:sz="0" w:space="0" w:color="auto"/>
          </w:divBdr>
          <w:divsChild>
            <w:div w:id="31970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711">
      <w:bodyDiv w:val="1"/>
      <w:marLeft w:val="0"/>
      <w:marRight w:val="0"/>
      <w:marTop w:val="0"/>
      <w:marBottom w:val="0"/>
      <w:divBdr>
        <w:top w:val="none" w:sz="0" w:space="0" w:color="auto"/>
        <w:left w:val="none" w:sz="0" w:space="0" w:color="auto"/>
        <w:bottom w:val="none" w:sz="0" w:space="0" w:color="auto"/>
        <w:right w:val="none" w:sz="0" w:space="0" w:color="auto"/>
      </w:divBdr>
      <w:divsChild>
        <w:div w:id="1865900062">
          <w:marLeft w:val="0"/>
          <w:marRight w:val="0"/>
          <w:marTop w:val="0"/>
          <w:marBottom w:val="0"/>
          <w:divBdr>
            <w:top w:val="none" w:sz="0" w:space="0" w:color="auto"/>
            <w:left w:val="none" w:sz="0" w:space="0" w:color="auto"/>
            <w:bottom w:val="none" w:sz="0" w:space="0" w:color="auto"/>
            <w:right w:val="none" w:sz="0" w:space="0" w:color="auto"/>
          </w:divBdr>
        </w:div>
      </w:divsChild>
    </w:div>
    <w:div w:id="155726593">
      <w:bodyDiv w:val="1"/>
      <w:marLeft w:val="0"/>
      <w:marRight w:val="0"/>
      <w:marTop w:val="0"/>
      <w:marBottom w:val="0"/>
      <w:divBdr>
        <w:top w:val="none" w:sz="0" w:space="0" w:color="auto"/>
        <w:left w:val="none" w:sz="0" w:space="0" w:color="auto"/>
        <w:bottom w:val="none" w:sz="0" w:space="0" w:color="auto"/>
        <w:right w:val="none" w:sz="0" w:space="0" w:color="auto"/>
      </w:divBdr>
    </w:div>
    <w:div w:id="182596057">
      <w:bodyDiv w:val="1"/>
      <w:marLeft w:val="0"/>
      <w:marRight w:val="0"/>
      <w:marTop w:val="0"/>
      <w:marBottom w:val="0"/>
      <w:divBdr>
        <w:top w:val="none" w:sz="0" w:space="0" w:color="auto"/>
        <w:left w:val="none" w:sz="0" w:space="0" w:color="auto"/>
        <w:bottom w:val="none" w:sz="0" w:space="0" w:color="auto"/>
        <w:right w:val="none" w:sz="0" w:space="0" w:color="auto"/>
      </w:divBdr>
      <w:divsChild>
        <w:div w:id="251009316">
          <w:marLeft w:val="0"/>
          <w:marRight w:val="0"/>
          <w:marTop w:val="0"/>
          <w:marBottom w:val="0"/>
          <w:divBdr>
            <w:top w:val="none" w:sz="0" w:space="0" w:color="auto"/>
            <w:left w:val="none" w:sz="0" w:space="0" w:color="auto"/>
            <w:bottom w:val="none" w:sz="0" w:space="0" w:color="auto"/>
            <w:right w:val="none" w:sz="0" w:space="0" w:color="auto"/>
          </w:divBdr>
        </w:div>
      </w:divsChild>
    </w:div>
    <w:div w:id="188297670">
      <w:bodyDiv w:val="1"/>
      <w:marLeft w:val="0"/>
      <w:marRight w:val="0"/>
      <w:marTop w:val="0"/>
      <w:marBottom w:val="0"/>
      <w:divBdr>
        <w:top w:val="none" w:sz="0" w:space="0" w:color="auto"/>
        <w:left w:val="none" w:sz="0" w:space="0" w:color="auto"/>
        <w:bottom w:val="none" w:sz="0" w:space="0" w:color="auto"/>
        <w:right w:val="none" w:sz="0" w:space="0" w:color="auto"/>
      </w:divBdr>
      <w:divsChild>
        <w:div w:id="1399278604">
          <w:marLeft w:val="0"/>
          <w:marRight w:val="0"/>
          <w:marTop w:val="0"/>
          <w:marBottom w:val="0"/>
          <w:divBdr>
            <w:top w:val="none" w:sz="0" w:space="0" w:color="auto"/>
            <w:left w:val="none" w:sz="0" w:space="0" w:color="auto"/>
            <w:bottom w:val="none" w:sz="0" w:space="0" w:color="auto"/>
            <w:right w:val="none" w:sz="0" w:space="0" w:color="auto"/>
          </w:divBdr>
        </w:div>
      </w:divsChild>
    </w:div>
    <w:div w:id="199703612">
      <w:bodyDiv w:val="1"/>
      <w:marLeft w:val="0"/>
      <w:marRight w:val="0"/>
      <w:marTop w:val="0"/>
      <w:marBottom w:val="0"/>
      <w:divBdr>
        <w:top w:val="none" w:sz="0" w:space="0" w:color="auto"/>
        <w:left w:val="none" w:sz="0" w:space="0" w:color="auto"/>
        <w:bottom w:val="none" w:sz="0" w:space="0" w:color="auto"/>
        <w:right w:val="none" w:sz="0" w:space="0" w:color="auto"/>
      </w:divBdr>
    </w:div>
    <w:div w:id="220603761">
      <w:bodyDiv w:val="1"/>
      <w:marLeft w:val="0"/>
      <w:marRight w:val="0"/>
      <w:marTop w:val="0"/>
      <w:marBottom w:val="0"/>
      <w:divBdr>
        <w:top w:val="none" w:sz="0" w:space="0" w:color="auto"/>
        <w:left w:val="none" w:sz="0" w:space="0" w:color="auto"/>
        <w:bottom w:val="none" w:sz="0" w:space="0" w:color="auto"/>
        <w:right w:val="none" w:sz="0" w:space="0" w:color="auto"/>
      </w:divBdr>
      <w:divsChild>
        <w:div w:id="2063092728">
          <w:marLeft w:val="0"/>
          <w:marRight w:val="0"/>
          <w:marTop w:val="0"/>
          <w:marBottom w:val="0"/>
          <w:divBdr>
            <w:top w:val="none" w:sz="0" w:space="0" w:color="auto"/>
            <w:left w:val="none" w:sz="0" w:space="0" w:color="auto"/>
            <w:bottom w:val="none" w:sz="0" w:space="0" w:color="auto"/>
            <w:right w:val="none" w:sz="0" w:space="0" w:color="auto"/>
          </w:divBdr>
          <w:divsChild>
            <w:div w:id="248658075">
              <w:marLeft w:val="0"/>
              <w:marRight w:val="0"/>
              <w:marTop w:val="0"/>
              <w:marBottom w:val="0"/>
              <w:divBdr>
                <w:top w:val="none" w:sz="0" w:space="0" w:color="auto"/>
                <w:left w:val="none" w:sz="0" w:space="0" w:color="auto"/>
                <w:bottom w:val="none" w:sz="0" w:space="0" w:color="auto"/>
                <w:right w:val="none" w:sz="0" w:space="0" w:color="auto"/>
              </w:divBdr>
              <w:divsChild>
                <w:div w:id="1436708695">
                  <w:marLeft w:val="0"/>
                  <w:marRight w:val="0"/>
                  <w:marTop w:val="0"/>
                  <w:marBottom w:val="0"/>
                  <w:divBdr>
                    <w:top w:val="none" w:sz="0" w:space="0" w:color="auto"/>
                    <w:left w:val="none" w:sz="0" w:space="0" w:color="auto"/>
                    <w:bottom w:val="none" w:sz="0" w:space="0" w:color="auto"/>
                    <w:right w:val="none" w:sz="0" w:space="0" w:color="auto"/>
                  </w:divBdr>
                  <w:divsChild>
                    <w:div w:id="149514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18508">
              <w:marLeft w:val="0"/>
              <w:marRight w:val="0"/>
              <w:marTop w:val="0"/>
              <w:marBottom w:val="0"/>
              <w:divBdr>
                <w:top w:val="none" w:sz="0" w:space="0" w:color="auto"/>
                <w:left w:val="none" w:sz="0" w:space="0" w:color="auto"/>
                <w:bottom w:val="none" w:sz="0" w:space="0" w:color="auto"/>
                <w:right w:val="none" w:sz="0" w:space="0" w:color="auto"/>
              </w:divBdr>
              <w:divsChild>
                <w:div w:id="669873311">
                  <w:marLeft w:val="0"/>
                  <w:marRight w:val="0"/>
                  <w:marTop w:val="0"/>
                  <w:marBottom w:val="45"/>
                  <w:divBdr>
                    <w:top w:val="none" w:sz="0" w:space="0" w:color="auto"/>
                    <w:left w:val="none" w:sz="0" w:space="0" w:color="auto"/>
                    <w:bottom w:val="none" w:sz="0" w:space="0" w:color="auto"/>
                    <w:right w:val="none" w:sz="0" w:space="0" w:color="auto"/>
                  </w:divBdr>
                  <w:divsChild>
                    <w:div w:id="85677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554616">
      <w:bodyDiv w:val="1"/>
      <w:marLeft w:val="0"/>
      <w:marRight w:val="0"/>
      <w:marTop w:val="0"/>
      <w:marBottom w:val="0"/>
      <w:divBdr>
        <w:top w:val="none" w:sz="0" w:space="0" w:color="auto"/>
        <w:left w:val="none" w:sz="0" w:space="0" w:color="auto"/>
        <w:bottom w:val="none" w:sz="0" w:space="0" w:color="auto"/>
        <w:right w:val="none" w:sz="0" w:space="0" w:color="auto"/>
      </w:divBdr>
      <w:divsChild>
        <w:div w:id="1995454613">
          <w:marLeft w:val="0"/>
          <w:marRight w:val="0"/>
          <w:marTop w:val="0"/>
          <w:marBottom w:val="0"/>
          <w:divBdr>
            <w:top w:val="none" w:sz="0" w:space="0" w:color="auto"/>
            <w:left w:val="none" w:sz="0" w:space="0" w:color="auto"/>
            <w:bottom w:val="none" w:sz="0" w:space="0" w:color="auto"/>
            <w:right w:val="none" w:sz="0" w:space="0" w:color="auto"/>
          </w:divBdr>
          <w:divsChild>
            <w:div w:id="1216970193">
              <w:marLeft w:val="0"/>
              <w:marRight w:val="0"/>
              <w:marTop w:val="0"/>
              <w:marBottom w:val="0"/>
              <w:divBdr>
                <w:top w:val="none" w:sz="0" w:space="0" w:color="auto"/>
                <w:left w:val="none" w:sz="0" w:space="0" w:color="auto"/>
                <w:bottom w:val="none" w:sz="0" w:space="0" w:color="auto"/>
                <w:right w:val="none" w:sz="0" w:space="0" w:color="auto"/>
              </w:divBdr>
              <w:divsChild>
                <w:div w:id="1251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67889">
          <w:marLeft w:val="0"/>
          <w:marRight w:val="0"/>
          <w:marTop w:val="0"/>
          <w:marBottom w:val="0"/>
          <w:divBdr>
            <w:top w:val="none" w:sz="0" w:space="0" w:color="auto"/>
            <w:left w:val="none" w:sz="0" w:space="0" w:color="auto"/>
            <w:bottom w:val="none" w:sz="0" w:space="0" w:color="auto"/>
            <w:right w:val="none" w:sz="0" w:space="0" w:color="auto"/>
          </w:divBdr>
          <w:divsChild>
            <w:div w:id="1086802874">
              <w:marLeft w:val="0"/>
              <w:marRight w:val="0"/>
              <w:marTop w:val="0"/>
              <w:marBottom w:val="45"/>
              <w:divBdr>
                <w:top w:val="none" w:sz="0" w:space="0" w:color="auto"/>
                <w:left w:val="none" w:sz="0" w:space="0" w:color="auto"/>
                <w:bottom w:val="none" w:sz="0" w:space="0" w:color="auto"/>
                <w:right w:val="none" w:sz="0" w:space="0" w:color="auto"/>
              </w:divBdr>
              <w:divsChild>
                <w:div w:id="129702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824110">
      <w:bodyDiv w:val="1"/>
      <w:marLeft w:val="0"/>
      <w:marRight w:val="0"/>
      <w:marTop w:val="0"/>
      <w:marBottom w:val="0"/>
      <w:divBdr>
        <w:top w:val="none" w:sz="0" w:space="0" w:color="auto"/>
        <w:left w:val="none" w:sz="0" w:space="0" w:color="auto"/>
        <w:bottom w:val="none" w:sz="0" w:space="0" w:color="auto"/>
        <w:right w:val="none" w:sz="0" w:space="0" w:color="auto"/>
      </w:divBdr>
      <w:divsChild>
        <w:div w:id="737750528">
          <w:marLeft w:val="0"/>
          <w:marRight w:val="0"/>
          <w:marTop w:val="0"/>
          <w:marBottom w:val="330"/>
          <w:divBdr>
            <w:top w:val="none" w:sz="0" w:space="0" w:color="auto"/>
            <w:left w:val="none" w:sz="0" w:space="0" w:color="auto"/>
            <w:bottom w:val="none" w:sz="0" w:space="0" w:color="auto"/>
            <w:right w:val="none" w:sz="0" w:space="0" w:color="auto"/>
          </w:divBdr>
          <w:divsChild>
            <w:div w:id="20560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65921">
      <w:bodyDiv w:val="1"/>
      <w:marLeft w:val="0"/>
      <w:marRight w:val="0"/>
      <w:marTop w:val="0"/>
      <w:marBottom w:val="0"/>
      <w:divBdr>
        <w:top w:val="none" w:sz="0" w:space="0" w:color="auto"/>
        <w:left w:val="none" w:sz="0" w:space="0" w:color="auto"/>
        <w:bottom w:val="none" w:sz="0" w:space="0" w:color="auto"/>
        <w:right w:val="none" w:sz="0" w:space="0" w:color="auto"/>
      </w:divBdr>
      <w:divsChild>
        <w:div w:id="973370647">
          <w:marLeft w:val="0"/>
          <w:marRight w:val="0"/>
          <w:marTop w:val="0"/>
          <w:marBottom w:val="0"/>
          <w:divBdr>
            <w:top w:val="none" w:sz="0" w:space="0" w:color="auto"/>
            <w:left w:val="none" w:sz="0" w:space="0" w:color="auto"/>
            <w:bottom w:val="none" w:sz="0" w:space="0" w:color="auto"/>
            <w:right w:val="none" w:sz="0" w:space="0" w:color="auto"/>
          </w:divBdr>
        </w:div>
      </w:divsChild>
    </w:div>
    <w:div w:id="384254086">
      <w:bodyDiv w:val="1"/>
      <w:marLeft w:val="0"/>
      <w:marRight w:val="0"/>
      <w:marTop w:val="0"/>
      <w:marBottom w:val="0"/>
      <w:divBdr>
        <w:top w:val="none" w:sz="0" w:space="0" w:color="auto"/>
        <w:left w:val="none" w:sz="0" w:space="0" w:color="auto"/>
        <w:bottom w:val="none" w:sz="0" w:space="0" w:color="auto"/>
        <w:right w:val="none" w:sz="0" w:space="0" w:color="auto"/>
      </w:divBdr>
      <w:divsChild>
        <w:div w:id="477654549">
          <w:marLeft w:val="360"/>
          <w:marRight w:val="0"/>
          <w:marTop w:val="200"/>
          <w:marBottom w:val="0"/>
          <w:divBdr>
            <w:top w:val="none" w:sz="0" w:space="0" w:color="auto"/>
            <w:left w:val="none" w:sz="0" w:space="0" w:color="auto"/>
            <w:bottom w:val="none" w:sz="0" w:space="0" w:color="auto"/>
            <w:right w:val="none" w:sz="0" w:space="0" w:color="auto"/>
          </w:divBdr>
        </w:div>
        <w:div w:id="1284309799">
          <w:marLeft w:val="360"/>
          <w:marRight w:val="0"/>
          <w:marTop w:val="200"/>
          <w:marBottom w:val="0"/>
          <w:divBdr>
            <w:top w:val="none" w:sz="0" w:space="0" w:color="auto"/>
            <w:left w:val="none" w:sz="0" w:space="0" w:color="auto"/>
            <w:bottom w:val="none" w:sz="0" w:space="0" w:color="auto"/>
            <w:right w:val="none" w:sz="0" w:space="0" w:color="auto"/>
          </w:divBdr>
        </w:div>
        <w:div w:id="425268950">
          <w:marLeft w:val="360"/>
          <w:marRight w:val="0"/>
          <w:marTop w:val="200"/>
          <w:marBottom w:val="0"/>
          <w:divBdr>
            <w:top w:val="none" w:sz="0" w:space="0" w:color="auto"/>
            <w:left w:val="none" w:sz="0" w:space="0" w:color="auto"/>
            <w:bottom w:val="none" w:sz="0" w:space="0" w:color="auto"/>
            <w:right w:val="none" w:sz="0" w:space="0" w:color="auto"/>
          </w:divBdr>
        </w:div>
        <w:div w:id="2145350139">
          <w:marLeft w:val="360"/>
          <w:marRight w:val="0"/>
          <w:marTop w:val="200"/>
          <w:marBottom w:val="0"/>
          <w:divBdr>
            <w:top w:val="none" w:sz="0" w:space="0" w:color="auto"/>
            <w:left w:val="none" w:sz="0" w:space="0" w:color="auto"/>
            <w:bottom w:val="none" w:sz="0" w:space="0" w:color="auto"/>
            <w:right w:val="none" w:sz="0" w:space="0" w:color="auto"/>
          </w:divBdr>
        </w:div>
        <w:div w:id="1542134359">
          <w:marLeft w:val="360"/>
          <w:marRight w:val="0"/>
          <w:marTop w:val="200"/>
          <w:marBottom w:val="0"/>
          <w:divBdr>
            <w:top w:val="none" w:sz="0" w:space="0" w:color="auto"/>
            <w:left w:val="none" w:sz="0" w:space="0" w:color="auto"/>
            <w:bottom w:val="none" w:sz="0" w:space="0" w:color="auto"/>
            <w:right w:val="none" w:sz="0" w:space="0" w:color="auto"/>
          </w:divBdr>
        </w:div>
      </w:divsChild>
    </w:div>
    <w:div w:id="440221156">
      <w:bodyDiv w:val="1"/>
      <w:marLeft w:val="0"/>
      <w:marRight w:val="0"/>
      <w:marTop w:val="0"/>
      <w:marBottom w:val="0"/>
      <w:divBdr>
        <w:top w:val="none" w:sz="0" w:space="0" w:color="auto"/>
        <w:left w:val="none" w:sz="0" w:space="0" w:color="auto"/>
        <w:bottom w:val="none" w:sz="0" w:space="0" w:color="auto"/>
        <w:right w:val="none" w:sz="0" w:space="0" w:color="auto"/>
      </w:divBdr>
      <w:divsChild>
        <w:div w:id="1042360308">
          <w:marLeft w:val="0"/>
          <w:marRight w:val="0"/>
          <w:marTop w:val="0"/>
          <w:marBottom w:val="0"/>
          <w:divBdr>
            <w:top w:val="none" w:sz="0" w:space="0" w:color="auto"/>
            <w:left w:val="none" w:sz="0" w:space="0" w:color="auto"/>
            <w:bottom w:val="none" w:sz="0" w:space="0" w:color="auto"/>
            <w:right w:val="none" w:sz="0" w:space="0" w:color="auto"/>
          </w:divBdr>
          <w:divsChild>
            <w:div w:id="1066224206">
              <w:marLeft w:val="0"/>
              <w:marRight w:val="0"/>
              <w:marTop w:val="0"/>
              <w:marBottom w:val="0"/>
              <w:divBdr>
                <w:top w:val="none" w:sz="0" w:space="0" w:color="auto"/>
                <w:left w:val="none" w:sz="0" w:space="0" w:color="auto"/>
                <w:bottom w:val="none" w:sz="0" w:space="0" w:color="auto"/>
                <w:right w:val="none" w:sz="0" w:space="0" w:color="auto"/>
              </w:divBdr>
            </w:div>
          </w:divsChild>
        </w:div>
        <w:div w:id="790637905">
          <w:marLeft w:val="0"/>
          <w:marRight w:val="0"/>
          <w:marTop w:val="0"/>
          <w:marBottom w:val="0"/>
          <w:divBdr>
            <w:top w:val="none" w:sz="0" w:space="0" w:color="auto"/>
            <w:left w:val="none" w:sz="0" w:space="0" w:color="auto"/>
            <w:bottom w:val="none" w:sz="0" w:space="0" w:color="auto"/>
            <w:right w:val="none" w:sz="0" w:space="0" w:color="auto"/>
          </w:divBdr>
          <w:divsChild>
            <w:div w:id="14100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07940">
      <w:bodyDiv w:val="1"/>
      <w:marLeft w:val="0"/>
      <w:marRight w:val="0"/>
      <w:marTop w:val="0"/>
      <w:marBottom w:val="0"/>
      <w:divBdr>
        <w:top w:val="none" w:sz="0" w:space="0" w:color="auto"/>
        <w:left w:val="none" w:sz="0" w:space="0" w:color="auto"/>
        <w:bottom w:val="none" w:sz="0" w:space="0" w:color="auto"/>
        <w:right w:val="none" w:sz="0" w:space="0" w:color="auto"/>
      </w:divBdr>
      <w:divsChild>
        <w:div w:id="1219853427">
          <w:marLeft w:val="0"/>
          <w:marRight w:val="0"/>
          <w:marTop w:val="0"/>
          <w:marBottom w:val="0"/>
          <w:divBdr>
            <w:top w:val="none" w:sz="0" w:space="0" w:color="auto"/>
            <w:left w:val="none" w:sz="0" w:space="0" w:color="auto"/>
            <w:bottom w:val="none" w:sz="0" w:space="0" w:color="auto"/>
            <w:right w:val="none" w:sz="0" w:space="0" w:color="auto"/>
          </w:divBdr>
          <w:divsChild>
            <w:div w:id="1607154524">
              <w:marLeft w:val="0"/>
              <w:marRight w:val="0"/>
              <w:marTop w:val="0"/>
              <w:marBottom w:val="0"/>
              <w:divBdr>
                <w:top w:val="none" w:sz="0" w:space="0" w:color="auto"/>
                <w:left w:val="none" w:sz="0" w:space="0" w:color="auto"/>
                <w:bottom w:val="none" w:sz="0" w:space="0" w:color="auto"/>
                <w:right w:val="none" w:sz="0" w:space="0" w:color="auto"/>
              </w:divBdr>
            </w:div>
          </w:divsChild>
        </w:div>
        <w:div w:id="2064477879">
          <w:marLeft w:val="0"/>
          <w:marRight w:val="0"/>
          <w:marTop w:val="0"/>
          <w:marBottom w:val="0"/>
          <w:divBdr>
            <w:top w:val="none" w:sz="0" w:space="0" w:color="auto"/>
            <w:left w:val="none" w:sz="0" w:space="0" w:color="auto"/>
            <w:bottom w:val="none" w:sz="0" w:space="0" w:color="auto"/>
            <w:right w:val="none" w:sz="0" w:space="0" w:color="auto"/>
          </w:divBdr>
          <w:divsChild>
            <w:div w:id="10724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693784">
      <w:bodyDiv w:val="1"/>
      <w:marLeft w:val="0"/>
      <w:marRight w:val="0"/>
      <w:marTop w:val="0"/>
      <w:marBottom w:val="0"/>
      <w:divBdr>
        <w:top w:val="none" w:sz="0" w:space="0" w:color="auto"/>
        <w:left w:val="none" w:sz="0" w:space="0" w:color="auto"/>
        <w:bottom w:val="none" w:sz="0" w:space="0" w:color="auto"/>
        <w:right w:val="none" w:sz="0" w:space="0" w:color="auto"/>
      </w:divBdr>
      <w:divsChild>
        <w:div w:id="1563102887">
          <w:marLeft w:val="0"/>
          <w:marRight w:val="0"/>
          <w:marTop w:val="0"/>
          <w:marBottom w:val="0"/>
          <w:divBdr>
            <w:top w:val="none" w:sz="0" w:space="0" w:color="auto"/>
            <w:left w:val="none" w:sz="0" w:space="0" w:color="auto"/>
            <w:bottom w:val="none" w:sz="0" w:space="0" w:color="auto"/>
            <w:right w:val="none" w:sz="0" w:space="0" w:color="auto"/>
          </w:divBdr>
        </w:div>
      </w:divsChild>
    </w:div>
    <w:div w:id="450327412">
      <w:bodyDiv w:val="1"/>
      <w:marLeft w:val="0"/>
      <w:marRight w:val="0"/>
      <w:marTop w:val="0"/>
      <w:marBottom w:val="0"/>
      <w:divBdr>
        <w:top w:val="none" w:sz="0" w:space="0" w:color="auto"/>
        <w:left w:val="none" w:sz="0" w:space="0" w:color="auto"/>
        <w:bottom w:val="none" w:sz="0" w:space="0" w:color="auto"/>
        <w:right w:val="none" w:sz="0" w:space="0" w:color="auto"/>
      </w:divBdr>
      <w:divsChild>
        <w:div w:id="917641704">
          <w:marLeft w:val="0"/>
          <w:marRight w:val="0"/>
          <w:marTop w:val="0"/>
          <w:marBottom w:val="0"/>
          <w:divBdr>
            <w:top w:val="none" w:sz="0" w:space="0" w:color="auto"/>
            <w:left w:val="none" w:sz="0" w:space="0" w:color="auto"/>
            <w:bottom w:val="none" w:sz="0" w:space="0" w:color="auto"/>
            <w:right w:val="none" w:sz="0" w:space="0" w:color="auto"/>
          </w:divBdr>
          <w:divsChild>
            <w:div w:id="1462844375">
              <w:marLeft w:val="0"/>
              <w:marRight w:val="0"/>
              <w:marTop w:val="0"/>
              <w:marBottom w:val="330"/>
              <w:divBdr>
                <w:top w:val="none" w:sz="0" w:space="0" w:color="auto"/>
                <w:left w:val="none" w:sz="0" w:space="0" w:color="auto"/>
                <w:bottom w:val="none" w:sz="0" w:space="0" w:color="auto"/>
                <w:right w:val="none" w:sz="0" w:space="0" w:color="auto"/>
              </w:divBdr>
            </w:div>
          </w:divsChild>
        </w:div>
        <w:div w:id="1153527403">
          <w:marLeft w:val="0"/>
          <w:marRight w:val="0"/>
          <w:marTop w:val="0"/>
          <w:marBottom w:val="0"/>
          <w:divBdr>
            <w:top w:val="none" w:sz="0" w:space="0" w:color="auto"/>
            <w:left w:val="none" w:sz="0" w:space="0" w:color="auto"/>
            <w:bottom w:val="none" w:sz="0" w:space="0" w:color="auto"/>
            <w:right w:val="none" w:sz="0" w:space="0" w:color="auto"/>
          </w:divBdr>
          <w:divsChild>
            <w:div w:id="184550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953163">
      <w:bodyDiv w:val="1"/>
      <w:marLeft w:val="0"/>
      <w:marRight w:val="0"/>
      <w:marTop w:val="0"/>
      <w:marBottom w:val="0"/>
      <w:divBdr>
        <w:top w:val="none" w:sz="0" w:space="0" w:color="auto"/>
        <w:left w:val="none" w:sz="0" w:space="0" w:color="auto"/>
        <w:bottom w:val="none" w:sz="0" w:space="0" w:color="auto"/>
        <w:right w:val="none" w:sz="0" w:space="0" w:color="auto"/>
      </w:divBdr>
      <w:divsChild>
        <w:div w:id="667440868">
          <w:marLeft w:val="0"/>
          <w:marRight w:val="0"/>
          <w:marTop w:val="0"/>
          <w:marBottom w:val="0"/>
          <w:divBdr>
            <w:top w:val="none" w:sz="0" w:space="0" w:color="auto"/>
            <w:left w:val="none" w:sz="0" w:space="0" w:color="auto"/>
            <w:bottom w:val="none" w:sz="0" w:space="0" w:color="auto"/>
            <w:right w:val="none" w:sz="0" w:space="0" w:color="auto"/>
          </w:divBdr>
        </w:div>
      </w:divsChild>
    </w:div>
    <w:div w:id="523641093">
      <w:bodyDiv w:val="1"/>
      <w:marLeft w:val="0"/>
      <w:marRight w:val="0"/>
      <w:marTop w:val="0"/>
      <w:marBottom w:val="0"/>
      <w:divBdr>
        <w:top w:val="none" w:sz="0" w:space="0" w:color="auto"/>
        <w:left w:val="none" w:sz="0" w:space="0" w:color="auto"/>
        <w:bottom w:val="none" w:sz="0" w:space="0" w:color="auto"/>
        <w:right w:val="none" w:sz="0" w:space="0" w:color="auto"/>
      </w:divBdr>
      <w:divsChild>
        <w:div w:id="714353961">
          <w:marLeft w:val="0"/>
          <w:marRight w:val="0"/>
          <w:marTop w:val="0"/>
          <w:marBottom w:val="0"/>
          <w:divBdr>
            <w:top w:val="none" w:sz="0" w:space="0" w:color="auto"/>
            <w:left w:val="none" w:sz="0" w:space="0" w:color="auto"/>
            <w:bottom w:val="none" w:sz="0" w:space="0" w:color="auto"/>
            <w:right w:val="none" w:sz="0" w:space="0" w:color="auto"/>
          </w:divBdr>
        </w:div>
      </w:divsChild>
    </w:div>
    <w:div w:id="541477415">
      <w:bodyDiv w:val="1"/>
      <w:marLeft w:val="0"/>
      <w:marRight w:val="0"/>
      <w:marTop w:val="0"/>
      <w:marBottom w:val="0"/>
      <w:divBdr>
        <w:top w:val="none" w:sz="0" w:space="0" w:color="auto"/>
        <w:left w:val="none" w:sz="0" w:space="0" w:color="auto"/>
        <w:bottom w:val="none" w:sz="0" w:space="0" w:color="auto"/>
        <w:right w:val="none" w:sz="0" w:space="0" w:color="auto"/>
      </w:divBdr>
      <w:divsChild>
        <w:div w:id="12801551">
          <w:marLeft w:val="0"/>
          <w:marRight w:val="0"/>
          <w:marTop w:val="0"/>
          <w:marBottom w:val="0"/>
          <w:divBdr>
            <w:top w:val="none" w:sz="0" w:space="0" w:color="auto"/>
            <w:left w:val="none" w:sz="0" w:space="0" w:color="auto"/>
            <w:bottom w:val="none" w:sz="0" w:space="0" w:color="auto"/>
            <w:right w:val="none" w:sz="0" w:space="0" w:color="auto"/>
          </w:divBdr>
        </w:div>
      </w:divsChild>
    </w:div>
    <w:div w:id="590629127">
      <w:bodyDiv w:val="1"/>
      <w:marLeft w:val="0"/>
      <w:marRight w:val="0"/>
      <w:marTop w:val="0"/>
      <w:marBottom w:val="0"/>
      <w:divBdr>
        <w:top w:val="none" w:sz="0" w:space="0" w:color="auto"/>
        <w:left w:val="none" w:sz="0" w:space="0" w:color="auto"/>
        <w:bottom w:val="none" w:sz="0" w:space="0" w:color="auto"/>
        <w:right w:val="none" w:sz="0" w:space="0" w:color="auto"/>
      </w:divBdr>
    </w:div>
    <w:div w:id="592712623">
      <w:bodyDiv w:val="1"/>
      <w:marLeft w:val="0"/>
      <w:marRight w:val="0"/>
      <w:marTop w:val="0"/>
      <w:marBottom w:val="0"/>
      <w:divBdr>
        <w:top w:val="none" w:sz="0" w:space="0" w:color="auto"/>
        <w:left w:val="none" w:sz="0" w:space="0" w:color="auto"/>
        <w:bottom w:val="none" w:sz="0" w:space="0" w:color="auto"/>
        <w:right w:val="none" w:sz="0" w:space="0" w:color="auto"/>
      </w:divBdr>
    </w:div>
    <w:div w:id="598487607">
      <w:bodyDiv w:val="1"/>
      <w:marLeft w:val="0"/>
      <w:marRight w:val="0"/>
      <w:marTop w:val="0"/>
      <w:marBottom w:val="0"/>
      <w:divBdr>
        <w:top w:val="none" w:sz="0" w:space="0" w:color="auto"/>
        <w:left w:val="none" w:sz="0" w:space="0" w:color="auto"/>
        <w:bottom w:val="none" w:sz="0" w:space="0" w:color="auto"/>
        <w:right w:val="none" w:sz="0" w:space="0" w:color="auto"/>
      </w:divBdr>
      <w:divsChild>
        <w:div w:id="913011607">
          <w:marLeft w:val="0"/>
          <w:marRight w:val="0"/>
          <w:marTop w:val="0"/>
          <w:marBottom w:val="0"/>
          <w:divBdr>
            <w:top w:val="none" w:sz="0" w:space="0" w:color="auto"/>
            <w:left w:val="none" w:sz="0" w:space="0" w:color="auto"/>
            <w:bottom w:val="none" w:sz="0" w:space="0" w:color="auto"/>
            <w:right w:val="none" w:sz="0" w:space="0" w:color="auto"/>
          </w:divBdr>
          <w:divsChild>
            <w:div w:id="1588996364">
              <w:marLeft w:val="0"/>
              <w:marRight w:val="0"/>
              <w:marTop w:val="0"/>
              <w:marBottom w:val="0"/>
              <w:divBdr>
                <w:top w:val="none" w:sz="0" w:space="0" w:color="auto"/>
                <w:left w:val="none" w:sz="0" w:space="0" w:color="auto"/>
                <w:bottom w:val="none" w:sz="0" w:space="0" w:color="auto"/>
                <w:right w:val="none" w:sz="0" w:space="0" w:color="auto"/>
              </w:divBdr>
            </w:div>
          </w:divsChild>
        </w:div>
        <w:div w:id="568615507">
          <w:marLeft w:val="0"/>
          <w:marRight w:val="0"/>
          <w:marTop w:val="0"/>
          <w:marBottom w:val="0"/>
          <w:divBdr>
            <w:top w:val="none" w:sz="0" w:space="0" w:color="auto"/>
            <w:left w:val="none" w:sz="0" w:space="0" w:color="auto"/>
            <w:bottom w:val="none" w:sz="0" w:space="0" w:color="auto"/>
            <w:right w:val="none" w:sz="0" w:space="0" w:color="auto"/>
          </w:divBdr>
          <w:divsChild>
            <w:div w:id="43929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72020">
      <w:bodyDiv w:val="1"/>
      <w:marLeft w:val="0"/>
      <w:marRight w:val="0"/>
      <w:marTop w:val="0"/>
      <w:marBottom w:val="0"/>
      <w:divBdr>
        <w:top w:val="none" w:sz="0" w:space="0" w:color="auto"/>
        <w:left w:val="none" w:sz="0" w:space="0" w:color="auto"/>
        <w:bottom w:val="none" w:sz="0" w:space="0" w:color="auto"/>
        <w:right w:val="none" w:sz="0" w:space="0" w:color="auto"/>
      </w:divBdr>
    </w:div>
    <w:div w:id="625163265">
      <w:bodyDiv w:val="1"/>
      <w:marLeft w:val="0"/>
      <w:marRight w:val="0"/>
      <w:marTop w:val="0"/>
      <w:marBottom w:val="0"/>
      <w:divBdr>
        <w:top w:val="none" w:sz="0" w:space="0" w:color="auto"/>
        <w:left w:val="none" w:sz="0" w:space="0" w:color="auto"/>
        <w:bottom w:val="none" w:sz="0" w:space="0" w:color="auto"/>
        <w:right w:val="none" w:sz="0" w:space="0" w:color="auto"/>
      </w:divBdr>
      <w:divsChild>
        <w:div w:id="1667052815">
          <w:marLeft w:val="0"/>
          <w:marRight w:val="0"/>
          <w:marTop w:val="0"/>
          <w:marBottom w:val="0"/>
          <w:divBdr>
            <w:top w:val="none" w:sz="0" w:space="0" w:color="auto"/>
            <w:left w:val="none" w:sz="0" w:space="0" w:color="auto"/>
            <w:bottom w:val="none" w:sz="0" w:space="0" w:color="auto"/>
            <w:right w:val="none" w:sz="0" w:space="0" w:color="auto"/>
          </w:divBdr>
          <w:divsChild>
            <w:div w:id="1829975256">
              <w:marLeft w:val="0"/>
              <w:marRight w:val="0"/>
              <w:marTop w:val="0"/>
              <w:marBottom w:val="0"/>
              <w:divBdr>
                <w:top w:val="none" w:sz="0" w:space="0" w:color="auto"/>
                <w:left w:val="none" w:sz="0" w:space="0" w:color="auto"/>
                <w:bottom w:val="none" w:sz="0" w:space="0" w:color="auto"/>
                <w:right w:val="none" w:sz="0" w:space="0" w:color="auto"/>
              </w:divBdr>
            </w:div>
          </w:divsChild>
        </w:div>
        <w:div w:id="227541957">
          <w:marLeft w:val="0"/>
          <w:marRight w:val="0"/>
          <w:marTop w:val="0"/>
          <w:marBottom w:val="0"/>
          <w:divBdr>
            <w:top w:val="none" w:sz="0" w:space="0" w:color="auto"/>
            <w:left w:val="none" w:sz="0" w:space="0" w:color="auto"/>
            <w:bottom w:val="none" w:sz="0" w:space="0" w:color="auto"/>
            <w:right w:val="none" w:sz="0" w:space="0" w:color="auto"/>
          </w:divBdr>
          <w:divsChild>
            <w:div w:id="736123841">
              <w:marLeft w:val="0"/>
              <w:marRight w:val="0"/>
              <w:marTop w:val="0"/>
              <w:marBottom w:val="0"/>
              <w:divBdr>
                <w:top w:val="none" w:sz="0" w:space="0" w:color="auto"/>
                <w:left w:val="none" w:sz="0" w:space="0" w:color="auto"/>
                <w:bottom w:val="none" w:sz="0" w:space="0" w:color="auto"/>
                <w:right w:val="none" w:sz="0" w:space="0" w:color="auto"/>
              </w:divBdr>
              <w:divsChild>
                <w:div w:id="2569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967147">
      <w:bodyDiv w:val="1"/>
      <w:marLeft w:val="0"/>
      <w:marRight w:val="0"/>
      <w:marTop w:val="0"/>
      <w:marBottom w:val="0"/>
      <w:divBdr>
        <w:top w:val="none" w:sz="0" w:space="0" w:color="auto"/>
        <w:left w:val="none" w:sz="0" w:space="0" w:color="auto"/>
        <w:bottom w:val="none" w:sz="0" w:space="0" w:color="auto"/>
        <w:right w:val="none" w:sz="0" w:space="0" w:color="auto"/>
      </w:divBdr>
      <w:divsChild>
        <w:div w:id="287318942">
          <w:marLeft w:val="0"/>
          <w:marRight w:val="0"/>
          <w:marTop w:val="0"/>
          <w:marBottom w:val="0"/>
          <w:divBdr>
            <w:top w:val="none" w:sz="0" w:space="0" w:color="auto"/>
            <w:left w:val="none" w:sz="0" w:space="0" w:color="auto"/>
            <w:bottom w:val="none" w:sz="0" w:space="0" w:color="auto"/>
            <w:right w:val="none" w:sz="0" w:space="0" w:color="auto"/>
          </w:divBdr>
          <w:divsChild>
            <w:div w:id="2006470178">
              <w:marLeft w:val="0"/>
              <w:marRight w:val="0"/>
              <w:marTop w:val="0"/>
              <w:marBottom w:val="0"/>
              <w:divBdr>
                <w:top w:val="none" w:sz="0" w:space="0" w:color="auto"/>
                <w:left w:val="none" w:sz="0" w:space="0" w:color="auto"/>
                <w:bottom w:val="none" w:sz="0" w:space="0" w:color="auto"/>
                <w:right w:val="none" w:sz="0" w:space="0" w:color="auto"/>
              </w:divBdr>
            </w:div>
          </w:divsChild>
        </w:div>
        <w:div w:id="1269313694">
          <w:marLeft w:val="0"/>
          <w:marRight w:val="0"/>
          <w:marTop w:val="0"/>
          <w:marBottom w:val="0"/>
          <w:divBdr>
            <w:top w:val="none" w:sz="0" w:space="0" w:color="auto"/>
            <w:left w:val="none" w:sz="0" w:space="0" w:color="auto"/>
            <w:bottom w:val="none" w:sz="0" w:space="0" w:color="auto"/>
            <w:right w:val="none" w:sz="0" w:space="0" w:color="auto"/>
          </w:divBdr>
          <w:divsChild>
            <w:div w:id="5698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57342">
      <w:bodyDiv w:val="1"/>
      <w:marLeft w:val="0"/>
      <w:marRight w:val="0"/>
      <w:marTop w:val="0"/>
      <w:marBottom w:val="0"/>
      <w:divBdr>
        <w:top w:val="none" w:sz="0" w:space="0" w:color="auto"/>
        <w:left w:val="none" w:sz="0" w:space="0" w:color="auto"/>
        <w:bottom w:val="none" w:sz="0" w:space="0" w:color="auto"/>
        <w:right w:val="none" w:sz="0" w:space="0" w:color="auto"/>
      </w:divBdr>
      <w:divsChild>
        <w:div w:id="853953639">
          <w:marLeft w:val="0"/>
          <w:marRight w:val="0"/>
          <w:marTop w:val="0"/>
          <w:marBottom w:val="0"/>
          <w:divBdr>
            <w:top w:val="none" w:sz="0" w:space="0" w:color="auto"/>
            <w:left w:val="none" w:sz="0" w:space="0" w:color="auto"/>
            <w:bottom w:val="none" w:sz="0" w:space="0" w:color="auto"/>
            <w:right w:val="none" w:sz="0" w:space="0" w:color="auto"/>
          </w:divBdr>
        </w:div>
      </w:divsChild>
    </w:div>
    <w:div w:id="768694168">
      <w:bodyDiv w:val="1"/>
      <w:marLeft w:val="0"/>
      <w:marRight w:val="0"/>
      <w:marTop w:val="0"/>
      <w:marBottom w:val="0"/>
      <w:divBdr>
        <w:top w:val="none" w:sz="0" w:space="0" w:color="auto"/>
        <w:left w:val="none" w:sz="0" w:space="0" w:color="auto"/>
        <w:bottom w:val="none" w:sz="0" w:space="0" w:color="auto"/>
        <w:right w:val="none" w:sz="0" w:space="0" w:color="auto"/>
      </w:divBdr>
      <w:divsChild>
        <w:div w:id="27218320">
          <w:marLeft w:val="0"/>
          <w:marRight w:val="0"/>
          <w:marTop w:val="0"/>
          <w:marBottom w:val="0"/>
          <w:divBdr>
            <w:top w:val="none" w:sz="0" w:space="0" w:color="auto"/>
            <w:left w:val="none" w:sz="0" w:space="0" w:color="auto"/>
            <w:bottom w:val="none" w:sz="0" w:space="0" w:color="auto"/>
            <w:right w:val="none" w:sz="0" w:space="0" w:color="auto"/>
          </w:divBdr>
          <w:divsChild>
            <w:div w:id="857964419">
              <w:marLeft w:val="0"/>
              <w:marRight w:val="0"/>
              <w:marTop w:val="0"/>
              <w:marBottom w:val="0"/>
              <w:divBdr>
                <w:top w:val="none" w:sz="0" w:space="0" w:color="auto"/>
                <w:left w:val="none" w:sz="0" w:space="0" w:color="auto"/>
                <w:bottom w:val="none" w:sz="0" w:space="0" w:color="auto"/>
                <w:right w:val="none" w:sz="0" w:space="0" w:color="auto"/>
              </w:divBdr>
              <w:divsChild>
                <w:div w:id="1216694455">
                  <w:marLeft w:val="0"/>
                  <w:marRight w:val="0"/>
                  <w:marTop w:val="0"/>
                  <w:marBottom w:val="0"/>
                  <w:divBdr>
                    <w:top w:val="none" w:sz="0" w:space="0" w:color="auto"/>
                    <w:left w:val="none" w:sz="0" w:space="0" w:color="auto"/>
                    <w:bottom w:val="none" w:sz="0" w:space="0" w:color="auto"/>
                    <w:right w:val="none" w:sz="0" w:space="0" w:color="auto"/>
                  </w:divBdr>
                  <w:divsChild>
                    <w:div w:id="194441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19139">
          <w:marLeft w:val="0"/>
          <w:marRight w:val="0"/>
          <w:marTop w:val="0"/>
          <w:marBottom w:val="0"/>
          <w:divBdr>
            <w:top w:val="none" w:sz="0" w:space="0" w:color="auto"/>
            <w:left w:val="none" w:sz="0" w:space="0" w:color="auto"/>
            <w:bottom w:val="none" w:sz="0" w:space="0" w:color="auto"/>
            <w:right w:val="none" w:sz="0" w:space="0" w:color="auto"/>
          </w:divBdr>
          <w:divsChild>
            <w:div w:id="493228360">
              <w:marLeft w:val="0"/>
              <w:marRight w:val="0"/>
              <w:marTop w:val="0"/>
              <w:marBottom w:val="0"/>
              <w:divBdr>
                <w:top w:val="none" w:sz="0" w:space="0" w:color="auto"/>
                <w:left w:val="none" w:sz="0" w:space="0" w:color="auto"/>
                <w:bottom w:val="none" w:sz="0" w:space="0" w:color="auto"/>
                <w:right w:val="none" w:sz="0" w:space="0" w:color="auto"/>
              </w:divBdr>
              <w:divsChild>
                <w:div w:id="777142951">
                  <w:marLeft w:val="-180"/>
                  <w:marRight w:val="-360"/>
                  <w:marTop w:val="0"/>
                  <w:marBottom w:val="0"/>
                  <w:divBdr>
                    <w:top w:val="none" w:sz="0" w:space="0" w:color="auto"/>
                    <w:left w:val="none" w:sz="0" w:space="0" w:color="auto"/>
                    <w:bottom w:val="none" w:sz="0" w:space="0" w:color="auto"/>
                    <w:right w:val="none" w:sz="0" w:space="0" w:color="auto"/>
                  </w:divBdr>
                  <w:divsChild>
                    <w:div w:id="1829402947">
                      <w:marLeft w:val="0"/>
                      <w:marRight w:val="0"/>
                      <w:marTop w:val="0"/>
                      <w:marBottom w:val="0"/>
                      <w:divBdr>
                        <w:top w:val="none" w:sz="0" w:space="0" w:color="auto"/>
                        <w:left w:val="none" w:sz="0" w:space="0" w:color="auto"/>
                        <w:bottom w:val="none" w:sz="0" w:space="0" w:color="auto"/>
                        <w:right w:val="none" w:sz="0" w:space="0" w:color="auto"/>
                      </w:divBdr>
                      <w:divsChild>
                        <w:div w:id="1698963418">
                          <w:marLeft w:val="0"/>
                          <w:marRight w:val="0"/>
                          <w:marTop w:val="0"/>
                          <w:marBottom w:val="0"/>
                          <w:divBdr>
                            <w:top w:val="none" w:sz="0" w:space="0" w:color="auto"/>
                            <w:left w:val="none" w:sz="0" w:space="0" w:color="auto"/>
                            <w:bottom w:val="none" w:sz="0" w:space="0" w:color="auto"/>
                            <w:right w:val="none" w:sz="0" w:space="0" w:color="auto"/>
                          </w:divBdr>
                          <w:divsChild>
                            <w:div w:id="322927604">
                              <w:marLeft w:val="0"/>
                              <w:marRight w:val="0"/>
                              <w:marTop w:val="0"/>
                              <w:marBottom w:val="330"/>
                              <w:divBdr>
                                <w:top w:val="none" w:sz="0" w:space="0" w:color="auto"/>
                                <w:left w:val="none" w:sz="0" w:space="0" w:color="auto"/>
                                <w:bottom w:val="none" w:sz="0" w:space="0" w:color="auto"/>
                                <w:right w:val="none" w:sz="0" w:space="0" w:color="auto"/>
                              </w:divBdr>
                              <w:divsChild>
                                <w:div w:id="74685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646250">
      <w:bodyDiv w:val="1"/>
      <w:marLeft w:val="0"/>
      <w:marRight w:val="0"/>
      <w:marTop w:val="0"/>
      <w:marBottom w:val="0"/>
      <w:divBdr>
        <w:top w:val="none" w:sz="0" w:space="0" w:color="auto"/>
        <w:left w:val="none" w:sz="0" w:space="0" w:color="auto"/>
        <w:bottom w:val="none" w:sz="0" w:space="0" w:color="auto"/>
        <w:right w:val="none" w:sz="0" w:space="0" w:color="auto"/>
      </w:divBdr>
      <w:divsChild>
        <w:div w:id="1019307476">
          <w:marLeft w:val="0"/>
          <w:marRight w:val="0"/>
          <w:marTop w:val="0"/>
          <w:marBottom w:val="330"/>
          <w:divBdr>
            <w:top w:val="none" w:sz="0" w:space="0" w:color="auto"/>
            <w:left w:val="none" w:sz="0" w:space="0" w:color="auto"/>
            <w:bottom w:val="none" w:sz="0" w:space="0" w:color="auto"/>
            <w:right w:val="none" w:sz="0" w:space="0" w:color="auto"/>
          </w:divBdr>
          <w:divsChild>
            <w:div w:id="380133828">
              <w:marLeft w:val="0"/>
              <w:marRight w:val="0"/>
              <w:marTop w:val="0"/>
              <w:marBottom w:val="0"/>
              <w:divBdr>
                <w:top w:val="none" w:sz="0" w:space="0" w:color="auto"/>
                <w:left w:val="none" w:sz="0" w:space="0" w:color="auto"/>
                <w:bottom w:val="none" w:sz="0" w:space="0" w:color="auto"/>
                <w:right w:val="none" w:sz="0" w:space="0" w:color="auto"/>
              </w:divBdr>
            </w:div>
          </w:divsChild>
        </w:div>
        <w:div w:id="2112163579">
          <w:marLeft w:val="0"/>
          <w:marRight w:val="0"/>
          <w:marTop w:val="0"/>
          <w:marBottom w:val="0"/>
          <w:divBdr>
            <w:top w:val="none" w:sz="0" w:space="0" w:color="auto"/>
            <w:left w:val="none" w:sz="0" w:space="0" w:color="auto"/>
            <w:bottom w:val="none" w:sz="0" w:space="0" w:color="auto"/>
            <w:right w:val="none" w:sz="0" w:space="0" w:color="auto"/>
          </w:divBdr>
          <w:divsChild>
            <w:div w:id="57378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12118">
      <w:bodyDiv w:val="1"/>
      <w:marLeft w:val="0"/>
      <w:marRight w:val="0"/>
      <w:marTop w:val="0"/>
      <w:marBottom w:val="0"/>
      <w:divBdr>
        <w:top w:val="none" w:sz="0" w:space="0" w:color="auto"/>
        <w:left w:val="none" w:sz="0" w:space="0" w:color="auto"/>
        <w:bottom w:val="none" w:sz="0" w:space="0" w:color="auto"/>
        <w:right w:val="none" w:sz="0" w:space="0" w:color="auto"/>
      </w:divBdr>
      <w:divsChild>
        <w:div w:id="1608540164">
          <w:marLeft w:val="0"/>
          <w:marRight w:val="0"/>
          <w:marTop w:val="0"/>
          <w:marBottom w:val="0"/>
          <w:divBdr>
            <w:top w:val="none" w:sz="0" w:space="0" w:color="auto"/>
            <w:left w:val="none" w:sz="0" w:space="0" w:color="auto"/>
            <w:bottom w:val="none" w:sz="0" w:space="0" w:color="auto"/>
            <w:right w:val="none" w:sz="0" w:space="0" w:color="auto"/>
          </w:divBdr>
        </w:div>
      </w:divsChild>
    </w:div>
    <w:div w:id="852497056">
      <w:bodyDiv w:val="1"/>
      <w:marLeft w:val="0"/>
      <w:marRight w:val="0"/>
      <w:marTop w:val="0"/>
      <w:marBottom w:val="0"/>
      <w:divBdr>
        <w:top w:val="none" w:sz="0" w:space="0" w:color="auto"/>
        <w:left w:val="none" w:sz="0" w:space="0" w:color="auto"/>
        <w:bottom w:val="none" w:sz="0" w:space="0" w:color="auto"/>
        <w:right w:val="none" w:sz="0" w:space="0" w:color="auto"/>
      </w:divBdr>
      <w:divsChild>
        <w:div w:id="1940985915">
          <w:marLeft w:val="0"/>
          <w:marRight w:val="0"/>
          <w:marTop w:val="0"/>
          <w:marBottom w:val="0"/>
          <w:divBdr>
            <w:top w:val="none" w:sz="0" w:space="0" w:color="auto"/>
            <w:left w:val="none" w:sz="0" w:space="0" w:color="auto"/>
            <w:bottom w:val="none" w:sz="0" w:space="0" w:color="auto"/>
            <w:right w:val="none" w:sz="0" w:space="0" w:color="auto"/>
          </w:divBdr>
          <w:divsChild>
            <w:div w:id="1304042731">
              <w:marLeft w:val="0"/>
              <w:marRight w:val="0"/>
              <w:marTop w:val="0"/>
              <w:marBottom w:val="0"/>
              <w:divBdr>
                <w:top w:val="none" w:sz="0" w:space="0" w:color="auto"/>
                <w:left w:val="none" w:sz="0" w:space="0" w:color="auto"/>
                <w:bottom w:val="none" w:sz="0" w:space="0" w:color="auto"/>
                <w:right w:val="none" w:sz="0" w:space="0" w:color="auto"/>
              </w:divBdr>
              <w:divsChild>
                <w:div w:id="76395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068272">
          <w:marLeft w:val="0"/>
          <w:marRight w:val="0"/>
          <w:marTop w:val="0"/>
          <w:marBottom w:val="0"/>
          <w:divBdr>
            <w:top w:val="none" w:sz="0" w:space="0" w:color="auto"/>
            <w:left w:val="none" w:sz="0" w:space="0" w:color="auto"/>
            <w:bottom w:val="none" w:sz="0" w:space="0" w:color="auto"/>
            <w:right w:val="none" w:sz="0" w:space="0" w:color="auto"/>
          </w:divBdr>
          <w:divsChild>
            <w:div w:id="372000295">
              <w:marLeft w:val="0"/>
              <w:marRight w:val="0"/>
              <w:marTop w:val="0"/>
              <w:marBottom w:val="45"/>
              <w:divBdr>
                <w:top w:val="none" w:sz="0" w:space="0" w:color="auto"/>
                <w:left w:val="none" w:sz="0" w:space="0" w:color="auto"/>
                <w:bottom w:val="none" w:sz="0" w:space="0" w:color="auto"/>
                <w:right w:val="none" w:sz="0" w:space="0" w:color="auto"/>
              </w:divBdr>
              <w:divsChild>
                <w:div w:id="2416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908061">
      <w:bodyDiv w:val="1"/>
      <w:marLeft w:val="0"/>
      <w:marRight w:val="0"/>
      <w:marTop w:val="0"/>
      <w:marBottom w:val="0"/>
      <w:divBdr>
        <w:top w:val="none" w:sz="0" w:space="0" w:color="auto"/>
        <w:left w:val="none" w:sz="0" w:space="0" w:color="auto"/>
        <w:bottom w:val="none" w:sz="0" w:space="0" w:color="auto"/>
        <w:right w:val="none" w:sz="0" w:space="0" w:color="auto"/>
      </w:divBdr>
      <w:divsChild>
        <w:div w:id="70932157">
          <w:marLeft w:val="0"/>
          <w:marRight w:val="0"/>
          <w:marTop w:val="0"/>
          <w:marBottom w:val="0"/>
          <w:divBdr>
            <w:top w:val="none" w:sz="0" w:space="0" w:color="auto"/>
            <w:left w:val="none" w:sz="0" w:space="0" w:color="auto"/>
            <w:bottom w:val="none" w:sz="0" w:space="0" w:color="auto"/>
            <w:right w:val="none" w:sz="0" w:space="0" w:color="auto"/>
          </w:divBdr>
        </w:div>
      </w:divsChild>
    </w:div>
    <w:div w:id="894705391">
      <w:bodyDiv w:val="1"/>
      <w:marLeft w:val="0"/>
      <w:marRight w:val="0"/>
      <w:marTop w:val="0"/>
      <w:marBottom w:val="0"/>
      <w:divBdr>
        <w:top w:val="none" w:sz="0" w:space="0" w:color="auto"/>
        <w:left w:val="none" w:sz="0" w:space="0" w:color="auto"/>
        <w:bottom w:val="none" w:sz="0" w:space="0" w:color="auto"/>
        <w:right w:val="none" w:sz="0" w:space="0" w:color="auto"/>
      </w:divBdr>
      <w:divsChild>
        <w:div w:id="849880888">
          <w:marLeft w:val="0"/>
          <w:marRight w:val="0"/>
          <w:marTop w:val="0"/>
          <w:marBottom w:val="0"/>
          <w:divBdr>
            <w:top w:val="none" w:sz="0" w:space="0" w:color="auto"/>
            <w:left w:val="none" w:sz="0" w:space="0" w:color="auto"/>
            <w:bottom w:val="none" w:sz="0" w:space="0" w:color="auto"/>
            <w:right w:val="none" w:sz="0" w:space="0" w:color="auto"/>
          </w:divBdr>
        </w:div>
      </w:divsChild>
    </w:div>
    <w:div w:id="911698317">
      <w:bodyDiv w:val="1"/>
      <w:marLeft w:val="0"/>
      <w:marRight w:val="0"/>
      <w:marTop w:val="0"/>
      <w:marBottom w:val="0"/>
      <w:divBdr>
        <w:top w:val="none" w:sz="0" w:space="0" w:color="auto"/>
        <w:left w:val="none" w:sz="0" w:space="0" w:color="auto"/>
        <w:bottom w:val="none" w:sz="0" w:space="0" w:color="auto"/>
        <w:right w:val="none" w:sz="0" w:space="0" w:color="auto"/>
      </w:divBdr>
    </w:div>
    <w:div w:id="914777385">
      <w:bodyDiv w:val="1"/>
      <w:marLeft w:val="0"/>
      <w:marRight w:val="0"/>
      <w:marTop w:val="0"/>
      <w:marBottom w:val="0"/>
      <w:divBdr>
        <w:top w:val="none" w:sz="0" w:space="0" w:color="auto"/>
        <w:left w:val="none" w:sz="0" w:space="0" w:color="auto"/>
        <w:bottom w:val="none" w:sz="0" w:space="0" w:color="auto"/>
        <w:right w:val="none" w:sz="0" w:space="0" w:color="auto"/>
      </w:divBdr>
      <w:divsChild>
        <w:div w:id="1952932108">
          <w:marLeft w:val="0"/>
          <w:marRight w:val="0"/>
          <w:marTop w:val="0"/>
          <w:marBottom w:val="0"/>
          <w:divBdr>
            <w:top w:val="none" w:sz="0" w:space="0" w:color="auto"/>
            <w:left w:val="none" w:sz="0" w:space="0" w:color="auto"/>
            <w:bottom w:val="none" w:sz="0" w:space="0" w:color="auto"/>
            <w:right w:val="none" w:sz="0" w:space="0" w:color="auto"/>
          </w:divBdr>
        </w:div>
      </w:divsChild>
    </w:div>
    <w:div w:id="916981819">
      <w:bodyDiv w:val="1"/>
      <w:marLeft w:val="0"/>
      <w:marRight w:val="0"/>
      <w:marTop w:val="0"/>
      <w:marBottom w:val="0"/>
      <w:divBdr>
        <w:top w:val="none" w:sz="0" w:space="0" w:color="auto"/>
        <w:left w:val="none" w:sz="0" w:space="0" w:color="auto"/>
        <w:bottom w:val="none" w:sz="0" w:space="0" w:color="auto"/>
        <w:right w:val="none" w:sz="0" w:space="0" w:color="auto"/>
      </w:divBdr>
      <w:divsChild>
        <w:div w:id="1099063154">
          <w:marLeft w:val="0"/>
          <w:marRight w:val="0"/>
          <w:marTop w:val="0"/>
          <w:marBottom w:val="0"/>
          <w:divBdr>
            <w:top w:val="none" w:sz="0" w:space="0" w:color="auto"/>
            <w:left w:val="none" w:sz="0" w:space="0" w:color="auto"/>
            <w:bottom w:val="none" w:sz="0" w:space="0" w:color="auto"/>
            <w:right w:val="none" w:sz="0" w:space="0" w:color="auto"/>
          </w:divBdr>
        </w:div>
      </w:divsChild>
    </w:div>
    <w:div w:id="926041630">
      <w:bodyDiv w:val="1"/>
      <w:marLeft w:val="0"/>
      <w:marRight w:val="0"/>
      <w:marTop w:val="0"/>
      <w:marBottom w:val="0"/>
      <w:divBdr>
        <w:top w:val="none" w:sz="0" w:space="0" w:color="auto"/>
        <w:left w:val="none" w:sz="0" w:space="0" w:color="auto"/>
        <w:bottom w:val="none" w:sz="0" w:space="0" w:color="auto"/>
        <w:right w:val="none" w:sz="0" w:space="0" w:color="auto"/>
      </w:divBdr>
      <w:divsChild>
        <w:div w:id="544147838">
          <w:marLeft w:val="0"/>
          <w:marRight w:val="0"/>
          <w:marTop w:val="0"/>
          <w:marBottom w:val="0"/>
          <w:divBdr>
            <w:top w:val="none" w:sz="0" w:space="0" w:color="auto"/>
            <w:left w:val="none" w:sz="0" w:space="0" w:color="auto"/>
            <w:bottom w:val="none" w:sz="0" w:space="0" w:color="auto"/>
            <w:right w:val="none" w:sz="0" w:space="0" w:color="auto"/>
          </w:divBdr>
          <w:divsChild>
            <w:div w:id="1033188843">
              <w:marLeft w:val="0"/>
              <w:marRight w:val="0"/>
              <w:marTop w:val="0"/>
              <w:marBottom w:val="0"/>
              <w:divBdr>
                <w:top w:val="none" w:sz="0" w:space="0" w:color="auto"/>
                <w:left w:val="none" w:sz="0" w:space="0" w:color="auto"/>
                <w:bottom w:val="none" w:sz="0" w:space="0" w:color="auto"/>
                <w:right w:val="none" w:sz="0" w:space="0" w:color="auto"/>
              </w:divBdr>
              <w:divsChild>
                <w:div w:id="170540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689021">
          <w:marLeft w:val="0"/>
          <w:marRight w:val="0"/>
          <w:marTop w:val="0"/>
          <w:marBottom w:val="0"/>
          <w:divBdr>
            <w:top w:val="none" w:sz="0" w:space="0" w:color="auto"/>
            <w:left w:val="none" w:sz="0" w:space="0" w:color="auto"/>
            <w:bottom w:val="none" w:sz="0" w:space="0" w:color="auto"/>
            <w:right w:val="none" w:sz="0" w:space="0" w:color="auto"/>
          </w:divBdr>
          <w:divsChild>
            <w:div w:id="633754331">
              <w:marLeft w:val="0"/>
              <w:marRight w:val="0"/>
              <w:marTop w:val="0"/>
              <w:marBottom w:val="45"/>
              <w:divBdr>
                <w:top w:val="none" w:sz="0" w:space="0" w:color="auto"/>
                <w:left w:val="none" w:sz="0" w:space="0" w:color="auto"/>
                <w:bottom w:val="none" w:sz="0" w:space="0" w:color="auto"/>
                <w:right w:val="none" w:sz="0" w:space="0" w:color="auto"/>
              </w:divBdr>
              <w:divsChild>
                <w:div w:id="83892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98917">
      <w:bodyDiv w:val="1"/>
      <w:marLeft w:val="0"/>
      <w:marRight w:val="0"/>
      <w:marTop w:val="0"/>
      <w:marBottom w:val="0"/>
      <w:divBdr>
        <w:top w:val="none" w:sz="0" w:space="0" w:color="auto"/>
        <w:left w:val="none" w:sz="0" w:space="0" w:color="auto"/>
        <w:bottom w:val="none" w:sz="0" w:space="0" w:color="auto"/>
        <w:right w:val="none" w:sz="0" w:space="0" w:color="auto"/>
      </w:divBdr>
      <w:divsChild>
        <w:div w:id="1340309272">
          <w:marLeft w:val="0"/>
          <w:marRight w:val="0"/>
          <w:marTop w:val="0"/>
          <w:marBottom w:val="0"/>
          <w:divBdr>
            <w:top w:val="none" w:sz="0" w:space="0" w:color="auto"/>
            <w:left w:val="none" w:sz="0" w:space="0" w:color="auto"/>
            <w:bottom w:val="none" w:sz="0" w:space="0" w:color="auto"/>
            <w:right w:val="none" w:sz="0" w:space="0" w:color="auto"/>
          </w:divBdr>
          <w:divsChild>
            <w:div w:id="619343481">
              <w:marLeft w:val="0"/>
              <w:marRight w:val="0"/>
              <w:marTop w:val="0"/>
              <w:marBottom w:val="0"/>
              <w:divBdr>
                <w:top w:val="none" w:sz="0" w:space="0" w:color="auto"/>
                <w:left w:val="none" w:sz="0" w:space="0" w:color="auto"/>
                <w:bottom w:val="none" w:sz="0" w:space="0" w:color="auto"/>
                <w:right w:val="none" w:sz="0" w:space="0" w:color="auto"/>
              </w:divBdr>
            </w:div>
          </w:divsChild>
        </w:div>
        <w:div w:id="1950887896">
          <w:marLeft w:val="0"/>
          <w:marRight w:val="0"/>
          <w:marTop w:val="0"/>
          <w:marBottom w:val="0"/>
          <w:divBdr>
            <w:top w:val="none" w:sz="0" w:space="0" w:color="auto"/>
            <w:left w:val="none" w:sz="0" w:space="0" w:color="auto"/>
            <w:bottom w:val="none" w:sz="0" w:space="0" w:color="auto"/>
            <w:right w:val="none" w:sz="0" w:space="0" w:color="auto"/>
          </w:divBdr>
          <w:divsChild>
            <w:div w:id="1825197778">
              <w:marLeft w:val="0"/>
              <w:marRight w:val="0"/>
              <w:marTop w:val="0"/>
              <w:marBottom w:val="0"/>
              <w:divBdr>
                <w:top w:val="none" w:sz="0" w:space="0" w:color="auto"/>
                <w:left w:val="none" w:sz="0" w:space="0" w:color="auto"/>
                <w:bottom w:val="none" w:sz="0" w:space="0" w:color="auto"/>
                <w:right w:val="none" w:sz="0" w:space="0" w:color="auto"/>
              </w:divBdr>
            </w:div>
          </w:divsChild>
        </w:div>
        <w:div w:id="1510832788">
          <w:marLeft w:val="0"/>
          <w:marRight w:val="0"/>
          <w:marTop w:val="0"/>
          <w:marBottom w:val="105"/>
          <w:divBdr>
            <w:top w:val="none" w:sz="0" w:space="0" w:color="auto"/>
            <w:left w:val="none" w:sz="0" w:space="0" w:color="auto"/>
            <w:bottom w:val="none" w:sz="0" w:space="0" w:color="auto"/>
            <w:right w:val="none" w:sz="0" w:space="0" w:color="auto"/>
          </w:divBdr>
          <w:divsChild>
            <w:div w:id="44277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891736">
      <w:bodyDiv w:val="1"/>
      <w:marLeft w:val="0"/>
      <w:marRight w:val="0"/>
      <w:marTop w:val="0"/>
      <w:marBottom w:val="0"/>
      <w:divBdr>
        <w:top w:val="none" w:sz="0" w:space="0" w:color="auto"/>
        <w:left w:val="none" w:sz="0" w:space="0" w:color="auto"/>
        <w:bottom w:val="none" w:sz="0" w:space="0" w:color="auto"/>
        <w:right w:val="none" w:sz="0" w:space="0" w:color="auto"/>
      </w:divBdr>
      <w:divsChild>
        <w:div w:id="746195089">
          <w:marLeft w:val="0"/>
          <w:marRight w:val="0"/>
          <w:marTop w:val="0"/>
          <w:marBottom w:val="0"/>
          <w:divBdr>
            <w:top w:val="none" w:sz="0" w:space="0" w:color="auto"/>
            <w:left w:val="none" w:sz="0" w:space="0" w:color="auto"/>
            <w:bottom w:val="none" w:sz="0" w:space="0" w:color="auto"/>
            <w:right w:val="none" w:sz="0" w:space="0" w:color="auto"/>
          </w:divBdr>
        </w:div>
      </w:divsChild>
    </w:div>
    <w:div w:id="948583035">
      <w:bodyDiv w:val="1"/>
      <w:marLeft w:val="0"/>
      <w:marRight w:val="0"/>
      <w:marTop w:val="0"/>
      <w:marBottom w:val="0"/>
      <w:divBdr>
        <w:top w:val="none" w:sz="0" w:space="0" w:color="auto"/>
        <w:left w:val="none" w:sz="0" w:space="0" w:color="auto"/>
        <w:bottom w:val="none" w:sz="0" w:space="0" w:color="auto"/>
        <w:right w:val="none" w:sz="0" w:space="0" w:color="auto"/>
      </w:divBdr>
      <w:divsChild>
        <w:div w:id="1299654243">
          <w:marLeft w:val="0"/>
          <w:marRight w:val="0"/>
          <w:marTop w:val="0"/>
          <w:marBottom w:val="0"/>
          <w:divBdr>
            <w:top w:val="none" w:sz="0" w:space="0" w:color="auto"/>
            <w:left w:val="none" w:sz="0" w:space="0" w:color="auto"/>
            <w:bottom w:val="none" w:sz="0" w:space="0" w:color="auto"/>
            <w:right w:val="none" w:sz="0" w:space="0" w:color="auto"/>
          </w:divBdr>
        </w:div>
      </w:divsChild>
    </w:div>
    <w:div w:id="997614005">
      <w:bodyDiv w:val="1"/>
      <w:marLeft w:val="0"/>
      <w:marRight w:val="0"/>
      <w:marTop w:val="0"/>
      <w:marBottom w:val="0"/>
      <w:divBdr>
        <w:top w:val="none" w:sz="0" w:space="0" w:color="auto"/>
        <w:left w:val="none" w:sz="0" w:space="0" w:color="auto"/>
        <w:bottom w:val="none" w:sz="0" w:space="0" w:color="auto"/>
        <w:right w:val="none" w:sz="0" w:space="0" w:color="auto"/>
      </w:divBdr>
      <w:divsChild>
        <w:div w:id="605230857">
          <w:marLeft w:val="0"/>
          <w:marRight w:val="0"/>
          <w:marTop w:val="0"/>
          <w:marBottom w:val="0"/>
          <w:divBdr>
            <w:top w:val="none" w:sz="0" w:space="0" w:color="auto"/>
            <w:left w:val="none" w:sz="0" w:space="0" w:color="auto"/>
            <w:bottom w:val="none" w:sz="0" w:space="0" w:color="auto"/>
            <w:right w:val="none" w:sz="0" w:space="0" w:color="auto"/>
          </w:divBdr>
        </w:div>
      </w:divsChild>
    </w:div>
    <w:div w:id="1005716419">
      <w:bodyDiv w:val="1"/>
      <w:marLeft w:val="0"/>
      <w:marRight w:val="0"/>
      <w:marTop w:val="0"/>
      <w:marBottom w:val="0"/>
      <w:divBdr>
        <w:top w:val="none" w:sz="0" w:space="0" w:color="auto"/>
        <w:left w:val="none" w:sz="0" w:space="0" w:color="auto"/>
        <w:bottom w:val="none" w:sz="0" w:space="0" w:color="auto"/>
        <w:right w:val="none" w:sz="0" w:space="0" w:color="auto"/>
      </w:divBdr>
      <w:divsChild>
        <w:div w:id="542904840">
          <w:marLeft w:val="0"/>
          <w:marRight w:val="0"/>
          <w:marTop w:val="0"/>
          <w:marBottom w:val="0"/>
          <w:divBdr>
            <w:top w:val="none" w:sz="0" w:space="0" w:color="auto"/>
            <w:left w:val="none" w:sz="0" w:space="0" w:color="auto"/>
            <w:bottom w:val="none" w:sz="0" w:space="0" w:color="auto"/>
            <w:right w:val="none" w:sz="0" w:space="0" w:color="auto"/>
          </w:divBdr>
          <w:divsChild>
            <w:div w:id="628049178">
              <w:marLeft w:val="0"/>
              <w:marRight w:val="0"/>
              <w:marTop w:val="0"/>
              <w:marBottom w:val="0"/>
              <w:divBdr>
                <w:top w:val="none" w:sz="0" w:space="0" w:color="auto"/>
                <w:left w:val="none" w:sz="0" w:space="0" w:color="auto"/>
                <w:bottom w:val="none" w:sz="0" w:space="0" w:color="auto"/>
                <w:right w:val="none" w:sz="0" w:space="0" w:color="auto"/>
              </w:divBdr>
            </w:div>
          </w:divsChild>
        </w:div>
        <w:div w:id="507139490">
          <w:marLeft w:val="0"/>
          <w:marRight w:val="0"/>
          <w:marTop w:val="0"/>
          <w:marBottom w:val="0"/>
          <w:divBdr>
            <w:top w:val="none" w:sz="0" w:space="0" w:color="auto"/>
            <w:left w:val="none" w:sz="0" w:space="0" w:color="auto"/>
            <w:bottom w:val="none" w:sz="0" w:space="0" w:color="auto"/>
            <w:right w:val="none" w:sz="0" w:space="0" w:color="auto"/>
          </w:divBdr>
          <w:divsChild>
            <w:div w:id="113182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39023">
      <w:bodyDiv w:val="1"/>
      <w:marLeft w:val="0"/>
      <w:marRight w:val="0"/>
      <w:marTop w:val="0"/>
      <w:marBottom w:val="0"/>
      <w:divBdr>
        <w:top w:val="none" w:sz="0" w:space="0" w:color="auto"/>
        <w:left w:val="none" w:sz="0" w:space="0" w:color="auto"/>
        <w:bottom w:val="none" w:sz="0" w:space="0" w:color="auto"/>
        <w:right w:val="none" w:sz="0" w:space="0" w:color="auto"/>
      </w:divBdr>
    </w:div>
    <w:div w:id="1018119676">
      <w:bodyDiv w:val="1"/>
      <w:marLeft w:val="0"/>
      <w:marRight w:val="0"/>
      <w:marTop w:val="0"/>
      <w:marBottom w:val="0"/>
      <w:divBdr>
        <w:top w:val="none" w:sz="0" w:space="0" w:color="auto"/>
        <w:left w:val="none" w:sz="0" w:space="0" w:color="auto"/>
        <w:bottom w:val="none" w:sz="0" w:space="0" w:color="auto"/>
        <w:right w:val="none" w:sz="0" w:space="0" w:color="auto"/>
      </w:divBdr>
      <w:divsChild>
        <w:div w:id="293679509">
          <w:marLeft w:val="0"/>
          <w:marRight w:val="0"/>
          <w:marTop w:val="0"/>
          <w:marBottom w:val="0"/>
          <w:divBdr>
            <w:top w:val="none" w:sz="0" w:space="0" w:color="auto"/>
            <w:left w:val="none" w:sz="0" w:space="0" w:color="auto"/>
            <w:bottom w:val="none" w:sz="0" w:space="0" w:color="auto"/>
            <w:right w:val="none" w:sz="0" w:space="0" w:color="auto"/>
          </w:divBdr>
        </w:div>
      </w:divsChild>
    </w:div>
    <w:div w:id="1018775263">
      <w:bodyDiv w:val="1"/>
      <w:marLeft w:val="0"/>
      <w:marRight w:val="0"/>
      <w:marTop w:val="0"/>
      <w:marBottom w:val="0"/>
      <w:divBdr>
        <w:top w:val="none" w:sz="0" w:space="0" w:color="auto"/>
        <w:left w:val="none" w:sz="0" w:space="0" w:color="auto"/>
        <w:bottom w:val="none" w:sz="0" w:space="0" w:color="auto"/>
        <w:right w:val="none" w:sz="0" w:space="0" w:color="auto"/>
      </w:divBdr>
      <w:divsChild>
        <w:div w:id="199247204">
          <w:marLeft w:val="0"/>
          <w:marRight w:val="0"/>
          <w:marTop w:val="0"/>
          <w:marBottom w:val="0"/>
          <w:divBdr>
            <w:top w:val="none" w:sz="0" w:space="0" w:color="auto"/>
            <w:left w:val="none" w:sz="0" w:space="0" w:color="auto"/>
            <w:bottom w:val="none" w:sz="0" w:space="0" w:color="auto"/>
            <w:right w:val="none" w:sz="0" w:space="0" w:color="auto"/>
          </w:divBdr>
        </w:div>
      </w:divsChild>
    </w:div>
    <w:div w:id="1032653899">
      <w:bodyDiv w:val="1"/>
      <w:marLeft w:val="0"/>
      <w:marRight w:val="0"/>
      <w:marTop w:val="0"/>
      <w:marBottom w:val="0"/>
      <w:divBdr>
        <w:top w:val="none" w:sz="0" w:space="0" w:color="auto"/>
        <w:left w:val="none" w:sz="0" w:space="0" w:color="auto"/>
        <w:bottom w:val="none" w:sz="0" w:space="0" w:color="auto"/>
        <w:right w:val="none" w:sz="0" w:space="0" w:color="auto"/>
      </w:divBdr>
    </w:div>
    <w:div w:id="1051000840">
      <w:bodyDiv w:val="1"/>
      <w:marLeft w:val="0"/>
      <w:marRight w:val="0"/>
      <w:marTop w:val="0"/>
      <w:marBottom w:val="0"/>
      <w:divBdr>
        <w:top w:val="none" w:sz="0" w:space="0" w:color="auto"/>
        <w:left w:val="none" w:sz="0" w:space="0" w:color="auto"/>
        <w:bottom w:val="none" w:sz="0" w:space="0" w:color="auto"/>
        <w:right w:val="none" w:sz="0" w:space="0" w:color="auto"/>
      </w:divBdr>
      <w:divsChild>
        <w:div w:id="676270972">
          <w:marLeft w:val="0"/>
          <w:marRight w:val="0"/>
          <w:marTop w:val="0"/>
          <w:marBottom w:val="0"/>
          <w:divBdr>
            <w:top w:val="none" w:sz="0" w:space="0" w:color="auto"/>
            <w:left w:val="none" w:sz="0" w:space="0" w:color="auto"/>
            <w:bottom w:val="none" w:sz="0" w:space="0" w:color="auto"/>
            <w:right w:val="none" w:sz="0" w:space="0" w:color="auto"/>
          </w:divBdr>
          <w:divsChild>
            <w:div w:id="597450713">
              <w:marLeft w:val="0"/>
              <w:marRight w:val="0"/>
              <w:marTop w:val="0"/>
              <w:marBottom w:val="0"/>
              <w:divBdr>
                <w:top w:val="none" w:sz="0" w:space="0" w:color="auto"/>
                <w:left w:val="none" w:sz="0" w:space="0" w:color="auto"/>
                <w:bottom w:val="none" w:sz="0" w:space="0" w:color="auto"/>
                <w:right w:val="none" w:sz="0" w:space="0" w:color="auto"/>
              </w:divBdr>
            </w:div>
          </w:divsChild>
        </w:div>
        <w:div w:id="693383026">
          <w:marLeft w:val="0"/>
          <w:marRight w:val="0"/>
          <w:marTop w:val="0"/>
          <w:marBottom w:val="0"/>
          <w:divBdr>
            <w:top w:val="none" w:sz="0" w:space="0" w:color="auto"/>
            <w:left w:val="none" w:sz="0" w:space="0" w:color="auto"/>
            <w:bottom w:val="none" w:sz="0" w:space="0" w:color="auto"/>
            <w:right w:val="none" w:sz="0" w:space="0" w:color="auto"/>
          </w:divBdr>
          <w:divsChild>
            <w:div w:id="17677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3995">
      <w:bodyDiv w:val="1"/>
      <w:marLeft w:val="0"/>
      <w:marRight w:val="0"/>
      <w:marTop w:val="0"/>
      <w:marBottom w:val="0"/>
      <w:divBdr>
        <w:top w:val="none" w:sz="0" w:space="0" w:color="auto"/>
        <w:left w:val="none" w:sz="0" w:space="0" w:color="auto"/>
        <w:bottom w:val="none" w:sz="0" w:space="0" w:color="auto"/>
        <w:right w:val="none" w:sz="0" w:space="0" w:color="auto"/>
      </w:divBdr>
      <w:divsChild>
        <w:div w:id="172838225">
          <w:marLeft w:val="0"/>
          <w:marRight w:val="0"/>
          <w:marTop w:val="0"/>
          <w:marBottom w:val="0"/>
          <w:divBdr>
            <w:top w:val="none" w:sz="0" w:space="0" w:color="auto"/>
            <w:left w:val="none" w:sz="0" w:space="0" w:color="auto"/>
            <w:bottom w:val="none" w:sz="0" w:space="0" w:color="auto"/>
            <w:right w:val="none" w:sz="0" w:space="0" w:color="auto"/>
          </w:divBdr>
          <w:divsChild>
            <w:div w:id="1170022338">
              <w:marLeft w:val="0"/>
              <w:marRight w:val="0"/>
              <w:marTop w:val="0"/>
              <w:marBottom w:val="0"/>
              <w:divBdr>
                <w:top w:val="none" w:sz="0" w:space="0" w:color="auto"/>
                <w:left w:val="none" w:sz="0" w:space="0" w:color="auto"/>
                <w:bottom w:val="none" w:sz="0" w:space="0" w:color="auto"/>
                <w:right w:val="none" w:sz="0" w:space="0" w:color="auto"/>
              </w:divBdr>
              <w:divsChild>
                <w:div w:id="342973144">
                  <w:marLeft w:val="0"/>
                  <w:marRight w:val="0"/>
                  <w:marTop w:val="0"/>
                  <w:marBottom w:val="0"/>
                  <w:divBdr>
                    <w:top w:val="none" w:sz="0" w:space="0" w:color="auto"/>
                    <w:left w:val="none" w:sz="0" w:space="0" w:color="auto"/>
                    <w:bottom w:val="none" w:sz="0" w:space="0" w:color="auto"/>
                    <w:right w:val="none" w:sz="0" w:space="0" w:color="auto"/>
                  </w:divBdr>
                  <w:divsChild>
                    <w:div w:id="6503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9608">
              <w:marLeft w:val="0"/>
              <w:marRight w:val="0"/>
              <w:marTop w:val="0"/>
              <w:marBottom w:val="0"/>
              <w:divBdr>
                <w:top w:val="none" w:sz="0" w:space="0" w:color="auto"/>
                <w:left w:val="none" w:sz="0" w:space="0" w:color="auto"/>
                <w:bottom w:val="none" w:sz="0" w:space="0" w:color="auto"/>
                <w:right w:val="none" w:sz="0" w:space="0" w:color="auto"/>
              </w:divBdr>
              <w:divsChild>
                <w:div w:id="2128619105">
                  <w:marLeft w:val="0"/>
                  <w:marRight w:val="0"/>
                  <w:marTop w:val="0"/>
                  <w:marBottom w:val="45"/>
                  <w:divBdr>
                    <w:top w:val="none" w:sz="0" w:space="0" w:color="auto"/>
                    <w:left w:val="none" w:sz="0" w:space="0" w:color="auto"/>
                    <w:bottom w:val="none" w:sz="0" w:space="0" w:color="auto"/>
                    <w:right w:val="none" w:sz="0" w:space="0" w:color="auto"/>
                  </w:divBdr>
                  <w:divsChild>
                    <w:div w:id="188497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740092">
      <w:bodyDiv w:val="1"/>
      <w:marLeft w:val="0"/>
      <w:marRight w:val="0"/>
      <w:marTop w:val="0"/>
      <w:marBottom w:val="0"/>
      <w:divBdr>
        <w:top w:val="none" w:sz="0" w:space="0" w:color="auto"/>
        <w:left w:val="none" w:sz="0" w:space="0" w:color="auto"/>
        <w:bottom w:val="none" w:sz="0" w:space="0" w:color="auto"/>
        <w:right w:val="none" w:sz="0" w:space="0" w:color="auto"/>
      </w:divBdr>
      <w:divsChild>
        <w:div w:id="1251619185">
          <w:marLeft w:val="0"/>
          <w:marRight w:val="0"/>
          <w:marTop w:val="0"/>
          <w:marBottom w:val="0"/>
          <w:divBdr>
            <w:top w:val="none" w:sz="0" w:space="0" w:color="auto"/>
            <w:left w:val="none" w:sz="0" w:space="0" w:color="auto"/>
            <w:bottom w:val="none" w:sz="0" w:space="0" w:color="auto"/>
            <w:right w:val="none" w:sz="0" w:space="0" w:color="auto"/>
          </w:divBdr>
        </w:div>
      </w:divsChild>
    </w:div>
    <w:div w:id="1136410956">
      <w:bodyDiv w:val="1"/>
      <w:marLeft w:val="0"/>
      <w:marRight w:val="0"/>
      <w:marTop w:val="0"/>
      <w:marBottom w:val="0"/>
      <w:divBdr>
        <w:top w:val="none" w:sz="0" w:space="0" w:color="auto"/>
        <w:left w:val="none" w:sz="0" w:space="0" w:color="auto"/>
        <w:bottom w:val="none" w:sz="0" w:space="0" w:color="auto"/>
        <w:right w:val="none" w:sz="0" w:space="0" w:color="auto"/>
      </w:divBdr>
      <w:divsChild>
        <w:div w:id="1820995697">
          <w:marLeft w:val="-180"/>
          <w:marRight w:val="-360"/>
          <w:marTop w:val="0"/>
          <w:marBottom w:val="0"/>
          <w:divBdr>
            <w:top w:val="none" w:sz="0" w:space="0" w:color="auto"/>
            <w:left w:val="none" w:sz="0" w:space="0" w:color="auto"/>
            <w:bottom w:val="none" w:sz="0" w:space="0" w:color="auto"/>
            <w:right w:val="none" w:sz="0" w:space="0" w:color="auto"/>
          </w:divBdr>
          <w:divsChild>
            <w:div w:id="1624338463">
              <w:marLeft w:val="0"/>
              <w:marRight w:val="0"/>
              <w:marTop w:val="0"/>
              <w:marBottom w:val="0"/>
              <w:divBdr>
                <w:top w:val="none" w:sz="0" w:space="0" w:color="auto"/>
                <w:left w:val="none" w:sz="0" w:space="0" w:color="auto"/>
                <w:bottom w:val="none" w:sz="0" w:space="0" w:color="auto"/>
                <w:right w:val="none" w:sz="0" w:space="0" w:color="auto"/>
              </w:divBdr>
              <w:divsChild>
                <w:div w:id="656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842876">
          <w:marLeft w:val="-180"/>
          <w:marRight w:val="-360"/>
          <w:marTop w:val="0"/>
          <w:marBottom w:val="0"/>
          <w:divBdr>
            <w:top w:val="none" w:sz="0" w:space="0" w:color="auto"/>
            <w:left w:val="none" w:sz="0" w:space="0" w:color="auto"/>
            <w:bottom w:val="none" w:sz="0" w:space="0" w:color="auto"/>
            <w:right w:val="none" w:sz="0" w:space="0" w:color="auto"/>
          </w:divBdr>
          <w:divsChild>
            <w:div w:id="242421567">
              <w:marLeft w:val="0"/>
              <w:marRight w:val="0"/>
              <w:marTop w:val="0"/>
              <w:marBottom w:val="0"/>
              <w:divBdr>
                <w:top w:val="none" w:sz="0" w:space="0" w:color="auto"/>
                <w:left w:val="none" w:sz="0" w:space="0" w:color="auto"/>
                <w:bottom w:val="none" w:sz="0" w:space="0" w:color="auto"/>
                <w:right w:val="none" w:sz="0" w:space="0" w:color="auto"/>
              </w:divBdr>
              <w:divsChild>
                <w:div w:id="1264922377">
                  <w:marLeft w:val="0"/>
                  <w:marRight w:val="0"/>
                  <w:marTop w:val="0"/>
                  <w:marBottom w:val="0"/>
                  <w:divBdr>
                    <w:top w:val="none" w:sz="0" w:space="0" w:color="auto"/>
                    <w:left w:val="none" w:sz="0" w:space="0" w:color="auto"/>
                    <w:bottom w:val="none" w:sz="0" w:space="0" w:color="auto"/>
                    <w:right w:val="none" w:sz="0" w:space="0" w:color="auto"/>
                  </w:divBdr>
                  <w:divsChild>
                    <w:div w:id="667287754">
                      <w:marLeft w:val="0"/>
                      <w:marRight w:val="0"/>
                      <w:marTop w:val="0"/>
                      <w:marBottom w:val="0"/>
                      <w:divBdr>
                        <w:top w:val="none" w:sz="0" w:space="0" w:color="auto"/>
                        <w:left w:val="none" w:sz="0" w:space="0" w:color="auto"/>
                        <w:bottom w:val="none" w:sz="0" w:space="0" w:color="auto"/>
                        <w:right w:val="none" w:sz="0" w:space="0" w:color="auto"/>
                      </w:divBdr>
                      <w:divsChild>
                        <w:div w:id="4039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269085">
              <w:marLeft w:val="0"/>
              <w:marRight w:val="0"/>
              <w:marTop w:val="0"/>
              <w:marBottom w:val="0"/>
              <w:divBdr>
                <w:top w:val="none" w:sz="0" w:space="0" w:color="auto"/>
                <w:left w:val="none" w:sz="0" w:space="0" w:color="auto"/>
                <w:bottom w:val="none" w:sz="0" w:space="0" w:color="auto"/>
                <w:right w:val="none" w:sz="0" w:space="0" w:color="auto"/>
              </w:divBdr>
              <w:divsChild>
                <w:div w:id="117920058">
                  <w:marLeft w:val="0"/>
                  <w:marRight w:val="0"/>
                  <w:marTop w:val="0"/>
                  <w:marBottom w:val="0"/>
                  <w:divBdr>
                    <w:top w:val="none" w:sz="0" w:space="0" w:color="auto"/>
                    <w:left w:val="none" w:sz="0" w:space="0" w:color="auto"/>
                    <w:bottom w:val="none" w:sz="0" w:space="0" w:color="auto"/>
                    <w:right w:val="none" w:sz="0" w:space="0" w:color="auto"/>
                  </w:divBdr>
                  <w:divsChild>
                    <w:div w:id="514998964">
                      <w:marLeft w:val="-180"/>
                      <w:marRight w:val="-360"/>
                      <w:marTop w:val="0"/>
                      <w:marBottom w:val="0"/>
                      <w:divBdr>
                        <w:top w:val="none" w:sz="0" w:space="0" w:color="auto"/>
                        <w:left w:val="none" w:sz="0" w:space="0" w:color="auto"/>
                        <w:bottom w:val="none" w:sz="0" w:space="0" w:color="auto"/>
                        <w:right w:val="none" w:sz="0" w:space="0" w:color="auto"/>
                      </w:divBdr>
                      <w:divsChild>
                        <w:div w:id="254560462">
                          <w:marLeft w:val="0"/>
                          <w:marRight w:val="0"/>
                          <w:marTop w:val="0"/>
                          <w:marBottom w:val="0"/>
                          <w:divBdr>
                            <w:top w:val="none" w:sz="0" w:space="0" w:color="auto"/>
                            <w:left w:val="none" w:sz="0" w:space="0" w:color="auto"/>
                            <w:bottom w:val="none" w:sz="0" w:space="0" w:color="auto"/>
                            <w:right w:val="none" w:sz="0" w:space="0" w:color="auto"/>
                          </w:divBdr>
                          <w:divsChild>
                            <w:div w:id="1591625480">
                              <w:marLeft w:val="0"/>
                              <w:marRight w:val="0"/>
                              <w:marTop w:val="0"/>
                              <w:marBottom w:val="0"/>
                              <w:divBdr>
                                <w:top w:val="none" w:sz="0" w:space="0" w:color="auto"/>
                                <w:left w:val="none" w:sz="0" w:space="0" w:color="auto"/>
                                <w:bottom w:val="none" w:sz="0" w:space="0" w:color="auto"/>
                                <w:right w:val="none" w:sz="0" w:space="0" w:color="auto"/>
                              </w:divBdr>
                              <w:divsChild>
                                <w:div w:id="260644952">
                                  <w:marLeft w:val="0"/>
                                  <w:marRight w:val="0"/>
                                  <w:marTop w:val="0"/>
                                  <w:marBottom w:val="330"/>
                                  <w:divBdr>
                                    <w:top w:val="none" w:sz="0" w:space="0" w:color="auto"/>
                                    <w:left w:val="none" w:sz="0" w:space="0" w:color="auto"/>
                                    <w:bottom w:val="none" w:sz="0" w:space="0" w:color="auto"/>
                                    <w:right w:val="none" w:sz="0" w:space="0" w:color="auto"/>
                                  </w:divBdr>
                                  <w:divsChild>
                                    <w:div w:id="172609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181627">
      <w:bodyDiv w:val="1"/>
      <w:marLeft w:val="0"/>
      <w:marRight w:val="0"/>
      <w:marTop w:val="0"/>
      <w:marBottom w:val="0"/>
      <w:divBdr>
        <w:top w:val="none" w:sz="0" w:space="0" w:color="auto"/>
        <w:left w:val="none" w:sz="0" w:space="0" w:color="auto"/>
        <w:bottom w:val="none" w:sz="0" w:space="0" w:color="auto"/>
        <w:right w:val="none" w:sz="0" w:space="0" w:color="auto"/>
      </w:divBdr>
      <w:divsChild>
        <w:div w:id="756556577">
          <w:marLeft w:val="0"/>
          <w:marRight w:val="0"/>
          <w:marTop w:val="0"/>
          <w:marBottom w:val="0"/>
          <w:divBdr>
            <w:top w:val="none" w:sz="0" w:space="0" w:color="auto"/>
            <w:left w:val="none" w:sz="0" w:space="0" w:color="auto"/>
            <w:bottom w:val="none" w:sz="0" w:space="0" w:color="auto"/>
            <w:right w:val="none" w:sz="0" w:space="0" w:color="auto"/>
          </w:divBdr>
        </w:div>
      </w:divsChild>
    </w:div>
    <w:div w:id="1158812687">
      <w:bodyDiv w:val="1"/>
      <w:marLeft w:val="0"/>
      <w:marRight w:val="0"/>
      <w:marTop w:val="0"/>
      <w:marBottom w:val="0"/>
      <w:divBdr>
        <w:top w:val="none" w:sz="0" w:space="0" w:color="auto"/>
        <w:left w:val="none" w:sz="0" w:space="0" w:color="auto"/>
        <w:bottom w:val="none" w:sz="0" w:space="0" w:color="auto"/>
        <w:right w:val="none" w:sz="0" w:space="0" w:color="auto"/>
      </w:divBdr>
      <w:divsChild>
        <w:div w:id="35355328">
          <w:marLeft w:val="0"/>
          <w:marRight w:val="0"/>
          <w:marTop w:val="0"/>
          <w:marBottom w:val="0"/>
          <w:divBdr>
            <w:top w:val="none" w:sz="0" w:space="0" w:color="auto"/>
            <w:left w:val="none" w:sz="0" w:space="0" w:color="auto"/>
            <w:bottom w:val="none" w:sz="0" w:space="0" w:color="auto"/>
            <w:right w:val="none" w:sz="0" w:space="0" w:color="auto"/>
          </w:divBdr>
        </w:div>
      </w:divsChild>
    </w:div>
    <w:div w:id="1167866476">
      <w:bodyDiv w:val="1"/>
      <w:marLeft w:val="0"/>
      <w:marRight w:val="0"/>
      <w:marTop w:val="0"/>
      <w:marBottom w:val="0"/>
      <w:divBdr>
        <w:top w:val="none" w:sz="0" w:space="0" w:color="auto"/>
        <w:left w:val="none" w:sz="0" w:space="0" w:color="auto"/>
        <w:bottom w:val="none" w:sz="0" w:space="0" w:color="auto"/>
        <w:right w:val="none" w:sz="0" w:space="0" w:color="auto"/>
      </w:divBdr>
      <w:divsChild>
        <w:div w:id="756252559">
          <w:marLeft w:val="0"/>
          <w:marRight w:val="0"/>
          <w:marTop w:val="0"/>
          <w:marBottom w:val="0"/>
          <w:divBdr>
            <w:top w:val="none" w:sz="0" w:space="0" w:color="auto"/>
            <w:left w:val="none" w:sz="0" w:space="0" w:color="auto"/>
            <w:bottom w:val="none" w:sz="0" w:space="0" w:color="auto"/>
            <w:right w:val="none" w:sz="0" w:space="0" w:color="auto"/>
          </w:divBdr>
        </w:div>
      </w:divsChild>
    </w:div>
    <w:div w:id="1183588406">
      <w:bodyDiv w:val="1"/>
      <w:marLeft w:val="0"/>
      <w:marRight w:val="0"/>
      <w:marTop w:val="0"/>
      <w:marBottom w:val="0"/>
      <w:divBdr>
        <w:top w:val="none" w:sz="0" w:space="0" w:color="auto"/>
        <w:left w:val="none" w:sz="0" w:space="0" w:color="auto"/>
        <w:bottom w:val="none" w:sz="0" w:space="0" w:color="auto"/>
        <w:right w:val="none" w:sz="0" w:space="0" w:color="auto"/>
      </w:divBdr>
      <w:divsChild>
        <w:div w:id="464541050">
          <w:marLeft w:val="0"/>
          <w:marRight w:val="0"/>
          <w:marTop w:val="0"/>
          <w:marBottom w:val="0"/>
          <w:divBdr>
            <w:top w:val="none" w:sz="0" w:space="0" w:color="auto"/>
            <w:left w:val="none" w:sz="0" w:space="0" w:color="auto"/>
            <w:bottom w:val="none" w:sz="0" w:space="0" w:color="auto"/>
            <w:right w:val="none" w:sz="0" w:space="0" w:color="auto"/>
          </w:divBdr>
        </w:div>
      </w:divsChild>
    </w:div>
    <w:div w:id="1187912237">
      <w:bodyDiv w:val="1"/>
      <w:marLeft w:val="0"/>
      <w:marRight w:val="0"/>
      <w:marTop w:val="0"/>
      <w:marBottom w:val="0"/>
      <w:divBdr>
        <w:top w:val="none" w:sz="0" w:space="0" w:color="auto"/>
        <w:left w:val="none" w:sz="0" w:space="0" w:color="auto"/>
        <w:bottom w:val="none" w:sz="0" w:space="0" w:color="auto"/>
        <w:right w:val="none" w:sz="0" w:space="0" w:color="auto"/>
      </w:divBdr>
    </w:div>
    <w:div w:id="1194224561">
      <w:bodyDiv w:val="1"/>
      <w:marLeft w:val="0"/>
      <w:marRight w:val="0"/>
      <w:marTop w:val="0"/>
      <w:marBottom w:val="0"/>
      <w:divBdr>
        <w:top w:val="none" w:sz="0" w:space="0" w:color="auto"/>
        <w:left w:val="none" w:sz="0" w:space="0" w:color="auto"/>
        <w:bottom w:val="none" w:sz="0" w:space="0" w:color="auto"/>
        <w:right w:val="none" w:sz="0" w:space="0" w:color="auto"/>
      </w:divBdr>
    </w:div>
    <w:div w:id="1201940653">
      <w:bodyDiv w:val="1"/>
      <w:marLeft w:val="0"/>
      <w:marRight w:val="0"/>
      <w:marTop w:val="0"/>
      <w:marBottom w:val="0"/>
      <w:divBdr>
        <w:top w:val="none" w:sz="0" w:space="0" w:color="auto"/>
        <w:left w:val="none" w:sz="0" w:space="0" w:color="auto"/>
        <w:bottom w:val="none" w:sz="0" w:space="0" w:color="auto"/>
        <w:right w:val="none" w:sz="0" w:space="0" w:color="auto"/>
      </w:divBdr>
    </w:div>
    <w:div w:id="1209802133">
      <w:bodyDiv w:val="1"/>
      <w:marLeft w:val="0"/>
      <w:marRight w:val="0"/>
      <w:marTop w:val="0"/>
      <w:marBottom w:val="0"/>
      <w:divBdr>
        <w:top w:val="none" w:sz="0" w:space="0" w:color="auto"/>
        <w:left w:val="none" w:sz="0" w:space="0" w:color="auto"/>
        <w:bottom w:val="none" w:sz="0" w:space="0" w:color="auto"/>
        <w:right w:val="none" w:sz="0" w:space="0" w:color="auto"/>
      </w:divBdr>
      <w:divsChild>
        <w:div w:id="297998266">
          <w:marLeft w:val="0"/>
          <w:marRight w:val="0"/>
          <w:marTop w:val="0"/>
          <w:marBottom w:val="0"/>
          <w:divBdr>
            <w:top w:val="none" w:sz="0" w:space="0" w:color="auto"/>
            <w:left w:val="none" w:sz="0" w:space="0" w:color="auto"/>
            <w:bottom w:val="none" w:sz="0" w:space="0" w:color="auto"/>
            <w:right w:val="none" w:sz="0" w:space="0" w:color="auto"/>
          </w:divBdr>
        </w:div>
      </w:divsChild>
    </w:div>
    <w:div w:id="1226842807">
      <w:bodyDiv w:val="1"/>
      <w:marLeft w:val="0"/>
      <w:marRight w:val="0"/>
      <w:marTop w:val="0"/>
      <w:marBottom w:val="0"/>
      <w:divBdr>
        <w:top w:val="none" w:sz="0" w:space="0" w:color="auto"/>
        <w:left w:val="none" w:sz="0" w:space="0" w:color="auto"/>
        <w:bottom w:val="none" w:sz="0" w:space="0" w:color="auto"/>
        <w:right w:val="none" w:sz="0" w:space="0" w:color="auto"/>
      </w:divBdr>
      <w:divsChild>
        <w:div w:id="951546453">
          <w:marLeft w:val="0"/>
          <w:marRight w:val="0"/>
          <w:marTop w:val="0"/>
          <w:marBottom w:val="0"/>
          <w:divBdr>
            <w:top w:val="none" w:sz="0" w:space="0" w:color="auto"/>
            <w:left w:val="none" w:sz="0" w:space="0" w:color="auto"/>
            <w:bottom w:val="none" w:sz="0" w:space="0" w:color="auto"/>
            <w:right w:val="none" w:sz="0" w:space="0" w:color="auto"/>
          </w:divBdr>
          <w:divsChild>
            <w:div w:id="1282493890">
              <w:marLeft w:val="0"/>
              <w:marRight w:val="0"/>
              <w:marTop w:val="0"/>
              <w:marBottom w:val="0"/>
              <w:divBdr>
                <w:top w:val="none" w:sz="0" w:space="0" w:color="auto"/>
                <w:left w:val="none" w:sz="0" w:space="0" w:color="auto"/>
                <w:bottom w:val="none" w:sz="0" w:space="0" w:color="auto"/>
                <w:right w:val="none" w:sz="0" w:space="0" w:color="auto"/>
              </w:divBdr>
            </w:div>
          </w:divsChild>
        </w:div>
        <w:div w:id="175510708">
          <w:marLeft w:val="0"/>
          <w:marRight w:val="0"/>
          <w:marTop w:val="0"/>
          <w:marBottom w:val="0"/>
          <w:divBdr>
            <w:top w:val="none" w:sz="0" w:space="0" w:color="auto"/>
            <w:left w:val="none" w:sz="0" w:space="0" w:color="auto"/>
            <w:bottom w:val="none" w:sz="0" w:space="0" w:color="auto"/>
            <w:right w:val="none" w:sz="0" w:space="0" w:color="auto"/>
          </w:divBdr>
          <w:divsChild>
            <w:div w:id="120764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79957">
      <w:bodyDiv w:val="1"/>
      <w:marLeft w:val="0"/>
      <w:marRight w:val="0"/>
      <w:marTop w:val="0"/>
      <w:marBottom w:val="0"/>
      <w:divBdr>
        <w:top w:val="none" w:sz="0" w:space="0" w:color="auto"/>
        <w:left w:val="none" w:sz="0" w:space="0" w:color="auto"/>
        <w:bottom w:val="none" w:sz="0" w:space="0" w:color="auto"/>
        <w:right w:val="none" w:sz="0" w:space="0" w:color="auto"/>
      </w:divBdr>
    </w:div>
    <w:div w:id="1243686092">
      <w:bodyDiv w:val="1"/>
      <w:marLeft w:val="0"/>
      <w:marRight w:val="0"/>
      <w:marTop w:val="0"/>
      <w:marBottom w:val="0"/>
      <w:divBdr>
        <w:top w:val="none" w:sz="0" w:space="0" w:color="auto"/>
        <w:left w:val="none" w:sz="0" w:space="0" w:color="auto"/>
        <w:bottom w:val="none" w:sz="0" w:space="0" w:color="auto"/>
        <w:right w:val="none" w:sz="0" w:space="0" w:color="auto"/>
      </w:divBdr>
      <w:divsChild>
        <w:div w:id="798884816">
          <w:marLeft w:val="0"/>
          <w:marRight w:val="0"/>
          <w:marTop w:val="0"/>
          <w:marBottom w:val="0"/>
          <w:divBdr>
            <w:top w:val="none" w:sz="0" w:space="0" w:color="auto"/>
            <w:left w:val="none" w:sz="0" w:space="0" w:color="auto"/>
            <w:bottom w:val="none" w:sz="0" w:space="0" w:color="auto"/>
            <w:right w:val="none" w:sz="0" w:space="0" w:color="auto"/>
          </w:divBdr>
          <w:divsChild>
            <w:div w:id="1766269305">
              <w:marLeft w:val="0"/>
              <w:marRight w:val="0"/>
              <w:marTop w:val="0"/>
              <w:marBottom w:val="0"/>
              <w:divBdr>
                <w:top w:val="none" w:sz="0" w:space="0" w:color="auto"/>
                <w:left w:val="none" w:sz="0" w:space="0" w:color="auto"/>
                <w:bottom w:val="none" w:sz="0" w:space="0" w:color="auto"/>
                <w:right w:val="none" w:sz="0" w:space="0" w:color="auto"/>
              </w:divBdr>
            </w:div>
          </w:divsChild>
        </w:div>
        <w:div w:id="286592718">
          <w:marLeft w:val="0"/>
          <w:marRight w:val="0"/>
          <w:marTop w:val="0"/>
          <w:marBottom w:val="0"/>
          <w:divBdr>
            <w:top w:val="none" w:sz="0" w:space="0" w:color="auto"/>
            <w:left w:val="none" w:sz="0" w:space="0" w:color="auto"/>
            <w:bottom w:val="none" w:sz="0" w:space="0" w:color="auto"/>
            <w:right w:val="none" w:sz="0" w:space="0" w:color="auto"/>
          </w:divBdr>
          <w:divsChild>
            <w:div w:id="129344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88909">
      <w:bodyDiv w:val="1"/>
      <w:marLeft w:val="0"/>
      <w:marRight w:val="0"/>
      <w:marTop w:val="0"/>
      <w:marBottom w:val="0"/>
      <w:divBdr>
        <w:top w:val="none" w:sz="0" w:space="0" w:color="auto"/>
        <w:left w:val="none" w:sz="0" w:space="0" w:color="auto"/>
        <w:bottom w:val="none" w:sz="0" w:space="0" w:color="auto"/>
        <w:right w:val="none" w:sz="0" w:space="0" w:color="auto"/>
      </w:divBdr>
      <w:divsChild>
        <w:div w:id="444621429">
          <w:marLeft w:val="0"/>
          <w:marRight w:val="0"/>
          <w:marTop w:val="0"/>
          <w:marBottom w:val="0"/>
          <w:divBdr>
            <w:top w:val="none" w:sz="0" w:space="0" w:color="auto"/>
            <w:left w:val="none" w:sz="0" w:space="0" w:color="auto"/>
            <w:bottom w:val="none" w:sz="0" w:space="0" w:color="auto"/>
            <w:right w:val="none" w:sz="0" w:space="0" w:color="auto"/>
          </w:divBdr>
        </w:div>
      </w:divsChild>
    </w:div>
    <w:div w:id="1328290657">
      <w:bodyDiv w:val="1"/>
      <w:marLeft w:val="0"/>
      <w:marRight w:val="0"/>
      <w:marTop w:val="0"/>
      <w:marBottom w:val="0"/>
      <w:divBdr>
        <w:top w:val="none" w:sz="0" w:space="0" w:color="auto"/>
        <w:left w:val="none" w:sz="0" w:space="0" w:color="auto"/>
        <w:bottom w:val="none" w:sz="0" w:space="0" w:color="auto"/>
        <w:right w:val="none" w:sz="0" w:space="0" w:color="auto"/>
      </w:divBdr>
      <w:divsChild>
        <w:div w:id="831221656">
          <w:marLeft w:val="0"/>
          <w:marRight w:val="0"/>
          <w:marTop w:val="0"/>
          <w:marBottom w:val="0"/>
          <w:divBdr>
            <w:top w:val="none" w:sz="0" w:space="0" w:color="auto"/>
            <w:left w:val="none" w:sz="0" w:space="0" w:color="auto"/>
            <w:bottom w:val="none" w:sz="0" w:space="0" w:color="auto"/>
            <w:right w:val="none" w:sz="0" w:space="0" w:color="auto"/>
          </w:divBdr>
        </w:div>
      </w:divsChild>
    </w:div>
    <w:div w:id="1348289892">
      <w:bodyDiv w:val="1"/>
      <w:marLeft w:val="0"/>
      <w:marRight w:val="0"/>
      <w:marTop w:val="0"/>
      <w:marBottom w:val="0"/>
      <w:divBdr>
        <w:top w:val="none" w:sz="0" w:space="0" w:color="auto"/>
        <w:left w:val="none" w:sz="0" w:space="0" w:color="auto"/>
        <w:bottom w:val="none" w:sz="0" w:space="0" w:color="auto"/>
        <w:right w:val="none" w:sz="0" w:space="0" w:color="auto"/>
      </w:divBdr>
      <w:divsChild>
        <w:div w:id="1050612572">
          <w:marLeft w:val="0"/>
          <w:marRight w:val="0"/>
          <w:marTop w:val="0"/>
          <w:marBottom w:val="0"/>
          <w:divBdr>
            <w:top w:val="none" w:sz="0" w:space="0" w:color="auto"/>
            <w:left w:val="none" w:sz="0" w:space="0" w:color="auto"/>
            <w:bottom w:val="none" w:sz="0" w:space="0" w:color="auto"/>
            <w:right w:val="none" w:sz="0" w:space="0" w:color="auto"/>
          </w:divBdr>
        </w:div>
      </w:divsChild>
    </w:div>
    <w:div w:id="1361123083">
      <w:bodyDiv w:val="1"/>
      <w:marLeft w:val="0"/>
      <w:marRight w:val="0"/>
      <w:marTop w:val="0"/>
      <w:marBottom w:val="0"/>
      <w:divBdr>
        <w:top w:val="none" w:sz="0" w:space="0" w:color="auto"/>
        <w:left w:val="none" w:sz="0" w:space="0" w:color="auto"/>
        <w:bottom w:val="none" w:sz="0" w:space="0" w:color="auto"/>
        <w:right w:val="none" w:sz="0" w:space="0" w:color="auto"/>
      </w:divBdr>
      <w:divsChild>
        <w:div w:id="1136264798">
          <w:marLeft w:val="0"/>
          <w:marRight w:val="0"/>
          <w:marTop w:val="0"/>
          <w:marBottom w:val="0"/>
          <w:divBdr>
            <w:top w:val="none" w:sz="0" w:space="0" w:color="auto"/>
            <w:left w:val="none" w:sz="0" w:space="0" w:color="auto"/>
            <w:bottom w:val="none" w:sz="0" w:space="0" w:color="auto"/>
            <w:right w:val="none" w:sz="0" w:space="0" w:color="auto"/>
          </w:divBdr>
        </w:div>
      </w:divsChild>
    </w:div>
    <w:div w:id="1381514231">
      <w:bodyDiv w:val="1"/>
      <w:marLeft w:val="0"/>
      <w:marRight w:val="0"/>
      <w:marTop w:val="0"/>
      <w:marBottom w:val="0"/>
      <w:divBdr>
        <w:top w:val="none" w:sz="0" w:space="0" w:color="auto"/>
        <w:left w:val="none" w:sz="0" w:space="0" w:color="auto"/>
        <w:bottom w:val="none" w:sz="0" w:space="0" w:color="auto"/>
        <w:right w:val="none" w:sz="0" w:space="0" w:color="auto"/>
      </w:divBdr>
      <w:divsChild>
        <w:div w:id="682784768">
          <w:marLeft w:val="0"/>
          <w:marRight w:val="0"/>
          <w:marTop w:val="0"/>
          <w:marBottom w:val="0"/>
          <w:divBdr>
            <w:top w:val="none" w:sz="0" w:space="0" w:color="auto"/>
            <w:left w:val="none" w:sz="0" w:space="0" w:color="auto"/>
            <w:bottom w:val="none" w:sz="0" w:space="0" w:color="auto"/>
            <w:right w:val="none" w:sz="0" w:space="0" w:color="auto"/>
          </w:divBdr>
        </w:div>
      </w:divsChild>
    </w:div>
    <w:div w:id="1416324461">
      <w:bodyDiv w:val="1"/>
      <w:marLeft w:val="0"/>
      <w:marRight w:val="0"/>
      <w:marTop w:val="0"/>
      <w:marBottom w:val="0"/>
      <w:divBdr>
        <w:top w:val="none" w:sz="0" w:space="0" w:color="auto"/>
        <w:left w:val="none" w:sz="0" w:space="0" w:color="auto"/>
        <w:bottom w:val="none" w:sz="0" w:space="0" w:color="auto"/>
        <w:right w:val="none" w:sz="0" w:space="0" w:color="auto"/>
      </w:divBdr>
      <w:divsChild>
        <w:div w:id="217322733">
          <w:marLeft w:val="0"/>
          <w:marRight w:val="0"/>
          <w:marTop w:val="0"/>
          <w:marBottom w:val="0"/>
          <w:divBdr>
            <w:top w:val="none" w:sz="0" w:space="0" w:color="auto"/>
            <w:left w:val="none" w:sz="0" w:space="0" w:color="auto"/>
            <w:bottom w:val="none" w:sz="0" w:space="0" w:color="auto"/>
            <w:right w:val="none" w:sz="0" w:space="0" w:color="auto"/>
          </w:divBdr>
        </w:div>
      </w:divsChild>
    </w:div>
    <w:div w:id="1432120456">
      <w:bodyDiv w:val="1"/>
      <w:marLeft w:val="0"/>
      <w:marRight w:val="0"/>
      <w:marTop w:val="0"/>
      <w:marBottom w:val="0"/>
      <w:divBdr>
        <w:top w:val="none" w:sz="0" w:space="0" w:color="auto"/>
        <w:left w:val="none" w:sz="0" w:space="0" w:color="auto"/>
        <w:bottom w:val="none" w:sz="0" w:space="0" w:color="auto"/>
        <w:right w:val="none" w:sz="0" w:space="0" w:color="auto"/>
      </w:divBdr>
      <w:divsChild>
        <w:div w:id="661784027">
          <w:marLeft w:val="0"/>
          <w:marRight w:val="0"/>
          <w:marTop w:val="0"/>
          <w:marBottom w:val="0"/>
          <w:divBdr>
            <w:top w:val="none" w:sz="0" w:space="0" w:color="auto"/>
            <w:left w:val="none" w:sz="0" w:space="0" w:color="auto"/>
            <w:bottom w:val="none" w:sz="0" w:space="0" w:color="auto"/>
            <w:right w:val="none" w:sz="0" w:space="0" w:color="auto"/>
          </w:divBdr>
          <w:divsChild>
            <w:div w:id="1570654718">
              <w:marLeft w:val="0"/>
              <w:marRight w:val="0"/>
              <w:marTop w:val="0"/>
              <w:marBottom w:val="0"/>
              <w:divBdr>
                <w:top w:val="none" w:sz="0" w:space="0" w:color="auto"/>
                <w:left w:val="none" w:sz="0" w:space="0" w:color="auto"/>
                <w:bottom w:val="none" w:sz="0" w:space="0" w:color="auto"/>
                <w:right w:val="none" w:sz="0" w:space="0" w:color="auto"/>
              </w:divBdr>
            </w:div>
          </w:divsChild>
        </w:div>
        <w:div w:id="522088855">
          <w:marLeft w:val="0"/>
          <w:marRight w:val="0"/>
          <w:marTop w:val="0"/>
          <w:marBottom w:val="0"/>
          <w:divBdr>
            <w:top w:val="none" w:sz="0" w:space="0" w:color="auto"/>
            <w:left w:val="none" w:sz="0" w:space="0" w:color="auto"/>
            <w:bottom w:val="none" w:sz="0" w:space="0" w:color="auto"/>
            <w:right w:val="none" w:sz="0" w:space="0" w:color="auto"/>
          </w:divBdr>
          <w:divsChild>
            <w:div w:id="96477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795464">
      <w:bodyDiv w:val="1"/>
      <w:marLeft w:val="0"/>
      <w:marRight w:val="0"/>
      <w:marTop w:val="0"/>
      <w:marBottom w:val="0"/>
      <w:divBdr>
        <w:top w:val="none" w:sz="0" w:space="0" w:color="auto"/>
        <w:left w:val="none" w:sz="0" w:space="0" w:color="auto"/>
        <w:bottom w:val="none" w:sz="0" w:space="0" w:color="auto"/>
        <w:right w:val="none" w:sz="0" w:space="0" w:color="auto"/>
      </w:divBdr>
      <w:divsChild>
        <w:div w:id="947660112">
          <w:marLeft w:val="0"/>
          <w:marRight w:val="0"/>
          <w:marTop w:val="0"/>
          <w:marBottom w:val="0"/>
          <w:divBdr>
            <w:top w:val="none" w:sz="0" w:space="0" w:color="auto"/>
            <w:left w:val="none" w:sz="0" w:space="0" w:color="auto"/>
            <w:bottom w:val="none" w:sz="0" w:space="0" w:color="auto"/>
            <w:right w:val="none" w:sz="0" w:space="0" w:color="auto"/>
          </w:divBdr>
          <w:divsChild>
            <w:div w:id="1638870935">
              <w:marLeft w:val="0"/>
              <w:marRight w:val="0"/>
              <w:marTop w:val="0"/>
              <w:marBottom w:val="0"/>
              <w:divBdr>
                <w:top w:val="none" w:sz="0" w:space="0" w:color="auto"/>
                <w:left w:val="none" w:sz="0" w:space="0" w:color="auto"/>
                <w:bottom w:val="none" w:sz="0" w:space="0" w:color="auto"/>
                <w:right w:val="none" w:sz="0" w:space="0" w:color="auto"/>
              </w:divBdr>
            </w:div>
          </w:divsChild>
        </w:div>
        <w:div w:id="1300189872">
          <w:marLeft w:val="0"/>
          <w:marRight w:val="0"/>
          <w:marTop w:val="0"/>
          <w:marBottom w:val="0"/>
          <w:divBdr>
            <w:top w:val="none" w:sz="0" w:space="0" w:color="auto"/>
            <w:left w:val="none" w:sz="0" w:space="0" w:color="auto"/>
            <w:bottom w:val="none" w:sz="0" w:space="0" w:color="auto"/>
            <w:right w:val="none" w:sz="0" w:space="0" w:color="auto"/>
          </w:divBdr>
          <w:divsChild>
            <w:div w:id="1905598648">
              <w:marLeft w:val="0"/>
              <w:marRight w:val="0"/>
              <w:marTop w:val="0"/>
              <w:marBottom w:val="0"/>
              <w:divBdr>
                <w:top w:val="none" w:sz="0" w:space="0" w:color="auto"/>
                <w:left w:val="none" w:sz="0" w:space="0" w:color="auto"/>
                <w:bottom w:val="none" w:sz="0" w:space="0" w:color="auto"/>
                <w:right w:val="none" w:sz="0" w:space="0" w:color="auto"/>
              </w:divBdr>
            </w:div>
          </w:divsChild>
        </w:div>
        <w:div w:id="1582331691">
          <w:marLeft w:val="0"/>
          <w:marRight w:val="0"/>
          <w:marTop w:val="0"/>
          <w:marBottom w:val="105"/>
          <w:divBdr>
            <w:top w:val="none" w:sz="0" w:space="0" w:color="auto"/>
            <w:left w:val="none" w:sz="0" w:space="0" w:color="auto"/>
            <w:bottom w:val="none" w:sz="0" w:space="0" w:color="auto"/>
            <w:right w:val="none" w:sz="0" w:space="0" w:color="auto"/>
          </w:divBdr>
          <w:divsChild>
            <w:div w:id="145490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897609">
      <w:bodyDiv w:val="1"/>
      <w:marLeft w:val="0"/>
      <w:marRight w:val="0"/>
      <w:marTop w:val="0"/>
      <w:marBottom w:val="0"/>
      <w:divBdr>
        <w:top w:val="none" w:sz="0" w:space="0" w:color="auto"/>
        <w:left w:val="none" w:sz="0" w:space="0" w:color="auto"/>
        <w:bottom w:val="none" w:sz="0" w:space="0" w:color="auto"/>
        <w:right w:val="none" w:sz="0" w:space="0" w:color="auto"/>
      </w:divBdr>
      <w:divsChild>
        <w:div w:id="1120226719">
          <w:marLeft w:val="0"/>
          <w:marRight w:val="0"/>
          <w:marTop w:val="0"/>
          <w:marBottom w:val="0"/>
          <w:divBdr>
            <w:top w:val="none" w:sz="0" w:space="0" w:color="auto"/>
            <w:left w:val="none" w:sz="0" w:space="0" w:color="auto"/>
            <w:bottom w:val="none" w:sz="0" w:space="0" w:color="auto"/>
            <w:right w:val="none" w:sz="0" w:space="0" w:color="auto"/>
          </w:divBdr>
          <w:divsChild>
            <w:div w:id="1613050084">
              <w:marLeft w:val="0"/>
              <w:marRight w:val="0"/>
              <w:marTop w:val="0"/>
              <w:marBottom w:val="0"/>
              <w:divBdr>
                <w:top w:val="none" w:sz="0" w:space="0" w:color="auto"/>
                <w:left w:val="none" w:sz="0" w:space="0" w:color="auto"/>
                <w:bottom w:val="none" w:sz="0" w:space="0" w:color="auto"/>
                <w:right w:val="none" w:sz="0" w:space="0" w:color="auto"/>
              </w:divBdr>
            </w:div>
          </w:divsChild>
        </w:div>
        <w:div w:id="1830710735">
          <w:marLeft w:val="0"/>
          <w:marRight w:val="0"/>
          <w:marTop w:val="0"/>
          <w:marBottom w:val="0"/>
          <w:divBdr>
            <w:top w:val="none" w:sz="0" w:space="0" w:color="auto"/>
            <w:left w:val="none" w:sz="0" w:space="0" w:color="auto"/>
            <w:bottom w:val="none" w:sz="0" w:space="0" w:color="auto"/>
            <w:right w:val="none" w:sz="0" w:space="0" w:color="auto"/>
          </w:divBdr>
          <w:divsChild>
            <w:div w:id="200455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929070">
      <w:bodyDiv w:val="1"/>
      <w:marLeft w:val="0"/>
      <w:marRight w:val="0"/>
      <w:marTop w:val="0"/>
      <w:marBottom w:val="0"/>
      <w:divBdr>
        <w:top w:val="none" w:sz="0" w:space="0" w:color="auto"/>
        <w:left w:val="none" w:sz="0" w:space="0" w:color="auto"/>
        <w:bottom w:val="none" w:sz="0" w:space="0" w:color="auto"/>
        <w:right w:val="none" w:sz="0" w:space="0" w:color="auto"/>
      </w:divBdr>
      <w:divsChild>
        <w:div w:id="447621612">
          <w:marLeft w:val="0"/>
          <w:marRight w:val="0"/>
          <w:marTop w:val="0"/>
          <w:marBottom w:val="0"/>
          <w:divBdr>
            <w:top w:val="none" w:sz="0" w:space="0" w:color="auto"/>
            <w:left w:val="none" w:sz="0" w:space="0" w:color="auto"/>
            <w:bottom w:val="none" w:sz="0" w:space="0" w:color="auto"/>
            <w:right w:val="none" w:sz="0" w:space="0" w:color="auto"/>
          </w:divBdr>
        </w:div>
      </w:divsChild>
    </w:div>
    <w:div w:id="1536851700">
      <w:bodyDiv w:val="1"/>
      <w:marLeft w:val="0"/>
      <w:marRight w:val="0"/>
      <w:marTop w:val="0"/>
      <w:marBottom w:val="0"/>
      <w:divBdr>
        <w:top w:val="none" w:sz="0" w:space="0" w:color="auto"/>
        <w:left w:val="none" w:sz="0" w:space="0" w:color="auto"/>
        <w:bottom w:val="none" w:sz="0" w:space="0" w:color="auto"/>
        <w:right w:val="none" w:sz="0" w:space="0" w:color="auto"/>
      </w:divBdr>
      <w:divsChild>
        <w:div w:id="977801536">
          <w:marLeft w:val="0"/>
          <w:marRight w:val="0"/>
          <w:marTop w:val="0"/>
          <w:marBottom w:val="0"/>
          <w:divBdr>
            <w:top w:val="none" w:sz="0" w:space="0" w:color="auto"/>
            <w:left w:val="none" w:sz="0" w:space="0" w:color="auto"/>
            <w:bottom w:val="none" w:sz="0" w:space="0" w:color="auto"/>
            <w:right w:val="none" w:sz="0" w:space="0" w:color="auto"/>
          </w:divBdr>
        </w:div>
      </w:divsChild>
    </w:div>
    <w:div w:id="1555779029">
      <w:bodyDiv w:val="1"/>
      <w:marLeft w:val="0"/>
      <w:marRight w:val="0"/>
      <w:marTop w:val="0"/>
      <w:marBottom w:val="0"/>
      <w:divBdr>
        <w:top w:val="none" w:sz="0" w:space="0" w:color="auto"/>
        <w:left w:val="none" w:sz="0" w:space="0" w:color="auto"/>
        <w:bottom w:val="none" w:sz="0" w:space="0" w:color="auto"/>
        <w:right w:val="none" w:sz="0" w:space="0" w:color="auto"/>
      </w:divBdr>
      <w:divsChild>
        <w:div w:id="673651673">
          <w:marLeft w:val="0"/>
          <w:marRight w:val="0"/>
          <w:marTop w:val="0"/>
          <w:marBottom w:val="0"/>
          <w:divBdr>
            <w:top w:val="none" w:sz="0" w:space="0" w:color="auto"/>
            <w:left w:val="none" w:sz="0" w:space="0" w:color="auto"/>
            <w:bottom w:val="none" w:sz="0" w:space="0" w:color="auto"/>
            <w:right w:val="none" w:sz="0" w:space="0" w:color="auto"/>
          </w:divBdr>
        </w:div>
      </w:divsChild>
    </w:div>
    <w:div w:id="1587224257">
      <w:bodyDiv w:val="1"/>
      <w:marLeft w:val="0"/>
      <w:marRight w:val="0"/>
      <w:marTop w:val="0"/>
      <w:marBottom w:val="0"/>
      <w:divBdr>
        <w:top w:val="none" w:sz="0" w:space="0" w:color="auto"/>
        <w:left w:val="none" w:sz="0" w:space="0" w:color="auto"/>
        <w:bottom w:val="none" w:sz="0" w:space="0" w:color="auto"/>
        <w:right w:val="none" w:sz="0" w:space="0" w:color="auto"/>
      </w:divBdr>
      <w:divsChild>
        <w:div w:id="1752893176">
          <w:marLeft w:val="0"/>
          <w:marRight w:val="0"/>
          <w:marTop w:val="0"/>
          <w:marBottom w:val="0"/>
          <w:divBdr>
            <w:top w:val="none" w:sz="0" w:space="0" w:color="auto"/>
            <w:left w:val="none" w:sz="0" w:space="0" w:color="auto"/>
            <w:bottom w:val="none" w:sz="0" w:space="0" w:color="auto"/>
            <w:right w:val="none" w:sz="0" w:space="0" w:color="auto"/>
          </w:divBdr>
        </w:div>
      </w:divsChild>
    </w:div>
    <w:div w:id="1592280032">
      <w:bodyDiv w:val="1"/>
      <w:marLeft w:val="0"/>
      <w:marRight w:val="0"/>
      <w:marTop w:val="0"/>
      <w:marBottom w:val="0"/>
      <w:divBdr>
        <w:top w:val="none" w:sz="0" w:space="0" w:color="auto"/>
        <w:left w:val="none" w:sz="0" w:space="0" w:color="auto"/>
        <w:bottom w:val="none" w:sz="0" w:space="0" w:color="auto"/>
        <w:right w:val="none" w:sz="0" w:space="0" w:color="auto"/>
      </w:divBdr>
    </w:div>
    <w:div w:id="1619751039">
      <w:bodyDiv w:val="1"/>
      <w:marLeft w:val="0"/>
      <w:marRight w:val="0"/>
      <w:marTop w:val="0"/>
      <w:marBottom w:val="0"/>
      <w:divBdr>
        <w:top w:val="none" w:sz="0" w:space="0" w:color="auto"/>
        <w:left w:val="none" w:sz="0" w:space="0" w:color="auto"/>
        <w:bottom w:val="none" w:sz="0" w:space="0" w:color="auto"/>
        <w:right w:val="none" w:sz="0" w:space="0" w:color="auto"/>
      </w:divBdr>
      <w:divsChild>
        <w:div w:id="991980931">
          <w:marLeft w:val="0"/>
          <w:marRight w:val="0"/>
          <w:marTop w:val="0"/>
          <w:marBottom w:val="0"/>
          <w:divBdr>
            <w:top w:val="none" w:sz="0" w:space="0" w:color="auto"/>
            <w:left w:val="none" w:sz="0" w:space="0" w:color="auto"/>
            <w:bottom w:val="none" w:sz="0" w:space="0" w:color="auto"/>
            <w:right w:val="none" w:sz="0" w:space="0" w:color="auto"/>
          </w:divBdr>
          <w:divsChild>
            <w:div w:id="465700099">
              <w:marLeft w:val="0"/>
              <w:marRight w:val="0"/>
              <w:marTop w:val="0"/>
              <w:marBottom w:val="0"/>
              <w:divBdr>
                <w:top w:val="none" w:sz="0" w:space="0" w:color="auto"/>
                <w:left w:val="none" w:sz="0" w:space="0" w:color="auto"/>
                <w:bottom w:val="none" w:sz="0" w:space="0" w:color="auto"/>
                <w:right w:val="none" w:sz="0" w:space="0" w:color="auto"/>
              </w:divBdr>
            </w:div>
          </w:divsChild>
        </w:div>
        <w:div w:id="1928342323">
          <w:marLeft w:val="0"/>
          <w:marRight w:val="0"/>
          <w:marTop w:val="0"/>
          <w:marBottom w:val="0"/>
          <w:divBdr>
            <w:top w:val="none" w:sz="0" w:space="0" w:color="auto"/>
            <w:left w:val="none" w:sz="0" w:space="0" w:color="auto"/>
            <w:bottom w:val="none" w:sz="0" w:space="0" w:color="auto"/>
            <w:right w:val="none" w:sz="0" w:space="0" w:color="auto"/>
          </w:divBdr>
          <w:divsChild>
            <w:div w:id="149614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133502">
      <w:bodyDiv w:val="1"/>
      <w:marLeft w:val="0"/>
      <w:marRight w:val="0"/>
      <w:marTop w:val="0"/>
      <w:marBottom w:val="0"/>
      <w:divBdr>
        <w:top w:val="none" w:sz="0" w:space="0" w:color="auto"/>
        <w:left w:val="none" w:sz="0" w:space="0" w:color="auto"/>
        <w:bottom w:val="none" w:sz="0" w:space="0" w:color="auto"/>
        <w:right w:val="none" w:sz="0" w:space="0" w:color="auto"/>
      </w:divBdr>
      <w:divsChild>
        <w:div w:id="2043624334">
          <w:marLeft w:val="0"/>
          <w:marRight w:val="0"/>
          <w:marTop w:val="0"/>
          <w:marBottom w:val="0"/>
          <w:divBdr>
            <w:top w:val="none" w:sz="0" w:space="0" w:color="auto"/>
            <w:left w:val="none" w:sz="0" w:space="0" w:color="auto"/>
            <w:bottom w:val="none" w:sz="0" w:space="0" w:color="auto"/>
            <w:right w:val="none" w:sz="0" w:space="0" w:color="auto"/>
          </w:divBdr>
        </w:div>
      </w:divsChild>
    </w:div>
    <w:div w:id="1656496844">
      <w:bodyDiv w:val="1"/>
      <w:marLeft w:val="0"/>
      <w:marRight w:val="0"/>
      <w:marTop w:val="0"/>
      <w:marBottom w:val="0"/>
      <w:divBdr>
        <w:top w:val="none" w:sz="0" w:space="0" w:color="auto"/>
        <w:left w:val="none" w:sz="0" w:space="0" w:color="auto"/>
        <w:bottom w:val="none" w:sz="0" w:space="0" w:color="auto"/>
        <w:right w:val="none" w:sz="0" w:space="0" w:color="auto"/>
      </w:divBdr>
      <w:divsChild>
        <w:div w:id="2053963873">
          <w:marLeft w:val="0"/>
          <w:marRight w:val="0"/>
          <w:marTop w:val="0"/>
          <w:marBottom w:val="330"/>
          <w:divBdr>
            <w:top w:val="none" w:sz="0" w:space="0" w:color="auto"/>
            <w:left w:val="none" w:sz="0" w:space="0" w:color="auto"/>
            <w:bottom w:val="none" w:sz="0" w:space="0" w:color="auto"/>
            <w:right w:val="none" w:sz="0" w:space="0" w:color="auto"/>
          </w:divBdr>
        </w:div>
        <w:div w:id="37707148">
          <w:marLeft w:val="0"/>
          <w:marRight w:val="0"/>
          <w:marTop w:val="90"/>
          <w:marBottom w:val="330"/>
          <w:divBdr>
            <w:top w:val="none" w:sz="0" w:space="0" w:color="auto"/>
            <w:left w:val="none" w:sz="0" w:space="0" w:color="auto"/>
            <w:bottom w:val="none" w:sz="0" w:space="0" w:color="auto"/>
            <w:right w:val="none" w:sz="0" w:space="0" w:color="auto"/>
          </w:divBdr>
        </w:div>
      </w:divsChild>
    </w:div>
    <w:div w:id="1732343724">
      <w:bodyDiv w:val="1"/>
      <w:marLeft w:val="0"/>
      <w:marRight w:val="0"/>
      <w:marTop w:val="0"/>
      <w:marBottom w:val="0"/>
      <w:divBdr>
        <w:top w:val="none" w:sz="0" w:space="0" w:color="auto"/>
        <w:left w:val="none" w:sz="0" w:space="0" w:color="auto"/>
        <w:bottom w:val="none" w:sz="0" w:space="0" w:color="auto"/>
        <w:right w:val="none" w:sz="0" w:space="0" w:color="auto"/>
      </w:divBdr>
      <w:divsChild>
        <w:div w:id="405147777">
          <w:marLeft w:val="0"/>
          <w:marRight w:val="0"/>
          <w:marTop w:val="0"/>
          <w:marBottom w:val="0"/>
          <w:divBdr>
            <w:top w:val="none" w:sz="0" w:space="0" w:color="auto"/>
            <w:left w:val="none" w:sz="0" w:space="0" w:color="auto"/>
            <w:bottom w:val="none" w:sz="0" w:space="0" w:color="auto"/>
            <w:right w:val="none" w:sz="0" w:space="0" w:color="auto"/>
          </w:divBdr>
          <w:divsChild>
            <w:div w:id="1705708559">
              <w:marLeft w:val="0"/>
              <w:marRight w:val="0"/>
              <w:marTop w:val="0"/>
              <w:marBottom w:val="0"/>
              <w:divBdr>
                <w:top w:val="none" w:sz="0" w:space="0" w:color="auto"/>
                <w:left w:val="none" w:sz="0" w:space="0" w:color="auto"/>
                <w:bottom w:val="none" w:sz="0" w:space="0" w:color="auto"/>
                <w:right w:val="none" w:sz="0" w:space="0" w:color="auto"/>
              </w:divBdr>
            </w:div>
          </w:divsChild>
        </w:div>
        <w:div w:id="863983191">
          <w:marLeft w:val="0"/>
          <w:marRight w:val="0"/>
          <w:marTop w:val="0"/>
          <w:marBottom w:val="0"/>
          <w:divBdr>
            <w:top w:val="none" w:sz="0" w:space="0" w:color="auto"/>
            <w:left w:val="none" w:sz="0" w:space="0" w:color="auto"/>
            <w:bottom w:val="none" w:sz="0" w:space="0" w:color="auto"/>
            <w:right w:val="none" w:sz="0" w:space="0" w:color="auto"/>
          </w:divBdr>
          <w:divsChild>
            <w:div w:id="9579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10483">
      <w:bodyDiv w:val="1"/>
      <w:marLeft w:val="0"/>
      <w:marRight w:val="0"/>
      <w:marTop w:val="0"/>
      <w:marBottom w:val="0"/>
      <w:divBdr>
        <w:top w:val="none" w:sz="0" w:space="0" w:color="auto"/>
        <w:left w:val="none" w:sz="0" w:space="0" w:color="auto"/>
        <w:bottom w:val="none" w:sz="0" w:space="0" w:color="auto"/>
        <w:right w:val="none" w:sz="0" w:space="0" w:color="auto"/>
      </w:divBdr>
      <w:divsChild>
        <w:div w:id="1931114238">
          <w:marLeft w:val="0"/>
          <w:marRight w:val="0"/>
          <w:marTop w:val="0"/>
          <w:marBottom w:val="0"/>
          <w:divBdr>
            <w:top w:val="none" w:sz="0" w:space="0" w:color="auto"/>
            <w:left w:val="none" w:sz="0" w:space="0" w:color="auto"/>
            <w:bottom w:val="none" w:sz="0" w:space="0" w:color="auto"/>
            <w:right w:val="none" w:sz="0" w:space="0" w:color="auto"/>
          </w:divBdr>
          <w:divsChild>
            <w:div w:id="912088701">
              <w:marLeft w:val="0"/>
              <w:marRight w:val="0"/>
              <w:marTop w:val="0"/>
              <w:marBottom w:val="0"/>
              <w:divBdr>
                <w:top w:val="none" w:sz="0" w:space="0" w:color="auto"/>
                <w:left w:val="none" w:sz="0" w:space="0" w:color="auto"/>
                <w:bottom w:val="none" w:sz="0" w:space="0" w:color="auto"/>
                <w:right w:val="none" w:sz="0" w:space="0" w:color="auto"/>
              </w:divBdr>
              <w:divsChild>
                <w:div w:id="108915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13891">
          <w:marLeft w:val="0"/>
          <w:marRight w:val="0"/>
          <w:marTop w:val="0"/>
          <w:marBottom w:val="0"/>
          <w:divBdr>
            <w:top w:val="none" w:sz="0" w:space="0" w:color="auto"/>
            <w:left w:val="none" w:sz="0" w:space="0" w:color="auto"/>
            <w:bottom w:val="none" w:sz="0" w:space="0" w:color="auto"/>
            <w:right w:val="none" w:sz="0" w:space="0" w:color="auto"/>
          </w:divBdr>
          <w:divsChild>
            <w:div w:id="1183937566">
              <w:marLeft w:val="0"/>
              <w:marRight w:val="0"/>
              <w:marTop w:val="0"/>
              <w:marBottom w:val="45"/>
              <w:divBdr>
                <w:top w:val="none" w:sz="0" w:space="0" w:color="auto"/>
                <w:left w:val="none" w:sz="0" w:space="0" w:color="auto"/>
                <w:bottom w:val="none" w:sz="0" w:space="0" w:color="auto"/>
                <w:right w:val="none" w:sz="0" w:space="0" w:color="auto"/>
              </w:divBdr>
              <w:divsChild>
                <w:div w:id="37246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84392">
      <w:bodyDiv w:val="1"/>
      <w:marLeft w:val="0"/>
      <w:marRight w:val="0"/>
      <w:marTop w:val="0"/>
      <w:marBottom w:val="0"/>
      <w:divBdr>
        <w:top w:val="none" w:sz="0" w:space="0" w:color="auto"/>
        <w:left w:val="none" w:sz="0" w:space="0" w:color="auto"/>
        <w:bottom w:val="none" w:sz="0" w:space="0" w:color="auto"/>
        <w:right w:val="none" w:sz="0" w:space="0" w:color="auto"/>
      </w:divBdr>
      <w:divsChild>
        <w:div w:id="1581867401">
          <w:marLeft w:val="0"/>
          <w:marRight w:val="0"/>
          <w:marTop w:val="0"/>
          <w:marBottom w:val="0"/>
          <w:divBdr>
            <w:top w:val="none" w:sz="0" w:space="0" w:color="auto"/>
            <w:left w:val="none" w:sz="0" w:space="0" w:color="auto"/>
            <w:bottom w:val="none" w:sz="0" w:space="0" w:color="auto"/>
            <w:right w:val="none" w:sz="0" w:space="0" w:color="auto"/>
          </w:divBdr>
        </w:div>
      </w:divsChild>
    </w:div>
    <w:div w:id="1775054083">
      <w:bodyDiv w:val="1"/>
      <w:marLeft w:val="0"/>
      <w:marRight w:val="0"/>
      <w:marTop w:val="0"/>
      <w:marBottom w:val="0"/>
      <w:divBdr>
        <w:top w:val="none" w:sz="0" w:space="0" w:color="auto"/>
        <w:left w:val="none" w:sz="0" w:space="0" w:color="auto"/>
        <w:bottom w:val="none" w:sz="0" w:space="0" w:color="auto"/>
        <w:right w:val="none" w:sz="0" w:space="0" w:color="auto"/>
      </w:divBdr>
      <w:divsChild>
        <w:div w:id="1880707234">
          <w:marLeft w:val="0"/>
          <w:marRight w:val="0"/>
          <w:marTop w:val="0"/>
          <w:marBottom w:val="0"/>
          <w:divBdr>
            <w:top w:val="none" w:sz="0" w:space="0" w:color="auto"/>
            <w:left w:val="none" w:sz="0" w:space="0" w:color="auto"/>
            <w:bottom w:val="none" w:sz="0" w:space="0" w:color="auto"/>
            <w:right w:val="none" w:sz="0" w:space="0" w:color="auto"/>
          </w:divBdr>
          <w:divsChild>
            <w:div w:id="1192261116">
              <w:marLeft w:val="0"/>
              <w:marRight w:val="0"/>
              <w:marTop w:val="0"/>
              <w:marBottom w:val="330"/>
              <w:divBdr>
                <w:top w:val="none" w:sz="0" w:space="0" w:color="auto"/>
                <w:left w:val="none" w:sz="0" w:space="0" w:color="auto"/>
                <w:bottom w:val="none" w:sz="0" w:space="0" w:color="auto"/>
                <w:right w:val="none" w:sz="0" w:space="0" w:color="auto"/>
              </w:divBdr>
            </w:div>
          </w:divsChild>
        </w:div>
        <w:div w:id="269241956">
          <w:marLeft w:val="0"/>
          <w:marRight w:val="0"/>
          <w:marTop w:val="0"/>
          <w:marBottom w:val="0"/>
          <w:divBdr>
            <w:top w:val="none" w:sz="0" w:space="0" w:color="auto"/>
            <w:left w:val="none" w:sz="0" w:space="0" w:color="auto"/>
            <w:bottom w:val="none" w:sz="0" w:space="0" w:color="auto"/>
            <w:right w:val="none" w:sz="0" w:space="0" w:color="auto"/>
          </w:divBdr>
          <w:divsChild>
            <w:div w:id="212784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289501">
      <w:bodyDiv w:val="1"/>
      <w:marLeft w:val="0"/>
      <w:marRight w:val="0"/>
      <w:marTop w:val="0"/>
      <w:marBottom w:val="0"/>
      <w:divBdr>
        <w:top w:val="none" w:sz="0" w:space="0" w:color="auto"/>
        <w:left w:val="none" w:sz="0" w:space="0" w:color="auto"/>
        <w:bottom w:val="none" w:sz="0" w:space="0" w:color="auto"/>
        <w:right w:val="none" w:sz="0" w:space="0" w:color="auto"/>
      </w:divBdr>
      <w:divsChild>
        <w:div w:id="45227436">
          <w:marLeft w:val="0"/>
          <w:marRight w:val="0"/>
          <w:marTop w:val="0"/>
          <w:marBottom w:val="0"/>
          <w:divBdr>
            <w:top w:val="none" w:sz="0" w:space="0" w:color="auto"/>
            <w:left w:val="none" w:sz="0" w:space="0" w:color="auto"/>
            <w:bottom w:val="none" w:sz="0" w:space="0" w:color="auto"/>
            <w:right w:val="none" w:sz="0" w:space="0" w:color="auto"/>
          </w:divBdr>
        </w:div>
      </w:divsChild>
    </w:div>
    <w:div w:id="1843474262">
      <w:bodyDiv w:val="1"/>
      <w:marLeft w:val="0"/>
      <w:marRight w:val="0"/>
      <w:marTop w:val="0"/>
      <w:marBottom w:val="0"/>
      <w:divBdr>
        <w:top w:val="none" w:sz="0" w:space="0" w:color="auto"/>
        <w:left w:val="none" w:sz="0" w:space="0" w:color="auto"/>
        <w:bottom w:val="none" w:sz="0" w:space="0" w:color="auto"/>
        <w:right w:val="none" w:sz="0" w:space="0" w:color="auto"/>
      </w:divBdr>
    </w:div>
    <w:div w:id="1896701492">
      <w:bodyDiv w:val="1"/>
      <w:marLeft w:val="0"/>
      <w:marRight w:val="0"/>
      <w:marTop w:val="0"/>
      <w:marBottom w:val="0"/>
      <w:divBdr>
        <w:top w:val="none" w:sz="0" w:space="0" w:color="auto"/>
        <w:left w:val="none" w:sz="0" w:space="0" w:color="auto"/>
        <w:bottom w:val="none" w:sz="0" w:space="0" w:color="auto"/>
        <w:right w:val="none" w:sz="0" w:space="0" w:color="auto"/>
      </w:divBdr>
      <w:divsChild>
        <w:div w:id="2106148762">
          <w:marLeft w:val="0"/>
          <w:marRight w:val="0"/>
          <w:marTop w:val="0"/>
          <w:marBottom w:val="0"/>
          <w:divBdr>
            <w:top w:val="none" w:sz="0" w:space="0" w:color="auto"/>
            <w:left w:val="none" w:sz="0" w:space="0" w:color="auto"/>
            <w:bottom w:val="none" w:sz="0" w:space="0" w:color="auto"/>
            <w:right w:val="none" w:sz="0" w:space="0" w:color="auto"/>
          </w:divBdr>
        </w:div>
      </w:divsChild>
    </w:div>
    <w:div w:id="1897743365">
      <w:bodyDiv w:val="1"/>
      <w:marLeft w:val="0"/>
      <w:marRight w:val="0"/>
      <w:marTop w:val="0"/>
      <w:marBottom w:val="0"/>
      <w:divBdr>
        <w:top w:val="none" w:sz="0" w:space="0" w:color="auto"/>
        <w:left w:val="none" w:sz="0" w:space="0" w:color="auto"/>
        <w:bottom w:val="none" w:sz="0" w:space="0" w:color="auto"/>
        <w:right w:val="none" w:sz="0" w:space="0" w:color="auto"/>
      </w:divBdr>
      <w:divsChild>
        <w:div w:id="1014305606">
          <w:marLeft w:val="0"/>
          <w:marRight w:val="0"/>
          <w:marTop w:val="0"/>
          <w:marBottom w:val="0"/>
          <w:divBdr>
            <w:top w:val="none" w:sz="0" w:space="0" w:color="auto"/>
            <w:left w:val="none" w:sz="0" w:space="0" w:color="auto"/>
            <w:bottom w:val="none" w:sz="0" w:space="0" w:color="auto"/>
            <w:right w:val="none" w:sz="0" w:space="0" w:color="auto"/>
          </w:divBdr>
        </w:div>
      </w:divsChild>
    </w:div>
    <w:div w:id="1920559806">
      <w:bodyDiv w:val="1"/>
      <w:marLeft w:val="0"/>
      <w:marRight w:val="0"/>
      <w:marTop w:val="0"/>
      <w:marBottom w:val="0"/>
      <w:divBdr>
        <w:top w:val="none" w:sz="0" w:space="0" w:color="auto"/>
        <w:left w:val="none" w:sz="0" w:space="0" w:color="auto"/>
        <w:bottom w:val="none" w:sz="0" w:space="0" w:color="auto"/>
        <w:right w:val="none" w:sz="0" w:space="0" w:color="auto"/>
      </w:divBdr>
    </w:div>
    <w:div w:id="1928727027">
      <w:bodyDiv w:val="1"/>
      <w:marLeft w:val="0"/>
      <w:marRight w:val="0"/>
      <w:marTop w:val="0"/>
      <w:marBottom w:val="0"/>
      <w:divBdr>
        <w:top w:val="none" w:sz="0" w:space="0" w:color="auto"/>
        <w:left w:val="none" w:sz="0" w:space="0" w:color="auto"/>
        <w:bottom w:val="none" w:sz="0" w:space="0" w:color="auto"/>
        <w:right w:val="none" w:sz="0" w:space="0" w:color="auto"/>
      </w:divBdr>
      <w:divsChild>
        <w:div w:id="1005480653">
          <w:marLeft w:val="0"/>
          <w:marRight w:val="0"/>
          <w:marTop w:val="0"/>
          <w:marBottom w:val="0"/>
          <w:divBdr>
            <w:top w:val="none" w:sz="0" w:space="0" w:color="auto"/>
            <w:left w:val="none" w:sz="0" w:space="0" w:color="auto"/>
            <w:bottom w:val="none" w:sz="0" w:space="0" w:color="auto"/>
            <w:right w:val="none" w:sz="0" w:space="0" w:color="auto"/>
          </w:divBdr>
        </w:div>
      </w:divsChild>
    </w:div>
    <w:div w:id="1929266215">
      <w:bodyDiv w:val="1"/>
      <w:marLeft w:val="0"/>
      <w:marRight w:val="0"/>
      <w:marTop w:val="0"/>
      <w:marBottom w:val="0"/>
      <w:divBdr>
        <w:top w:val="none" w:sz="0" w:space="0" w:color="auto"/>
        <w:left w:val="none" w:sz="0" w:space="0" w:color="auto"/>
        <w:bottom w:val="none" w:sz="0" w:space="0" w:color="auto"/>
        <w:right w:val="none" w:sz="0" w:space="0" w:color="auto"/>
      </w:divBdr>
      <w:divsChild>
        <w:div w:id="238945727">
          <w:marLeft w:val="0"/>
          <w:marRight w:val="0"/>
          <w:marTop w:val="0"/>
          <w:marBottom w:val="0"/>
          <w:divBdr>
            <w:top w:val="none" w:sz="0" w:space="0" w:color="auto"/>
            <w:left w:val="none" w:sz="0" w:space="0" w:color="auto"/>
            <w:bottom w:val="none" w:sz="0" w:space="0" w:color="auto"/>
            <w:right w:val="none" w:sz="0" w:space="0" w:color="auto"/>
          </w:divBdr>
        </w:div>
      </w:divsChild>
    </w:div>
    <w:div w:id="1945072507">
      <w:bodyDiv w:val="1"/>
      <w:marLeft w:val="0"/>
      <w:marRight w:val="0"/>
      <w:marTop w:val="0"/>
      <w:marBottom w:val="0"/>
      <w:divBdr>
        <w:top w:val="none" w:sz="0" w:space="0" w:color="auto"/>
        <w:left w:val="none" w:sz="0" w:space="0" w:color="auto"/>
        <w:bottom w:val="none" w:sz="0" w:space="0" w:color="auto"/>
        <w:right w:val="none" w:sz="0" w:space="0" w:color="auto"/>
      </w:divBdr>
      <w:divsChild>
        <w:div w:id="247622474">
          <w:marLeft w:val="0"/>
          <w:marRight w:val="0"/>
          <w:marTop w:val="0"/>
          <w:marBottom w:val="0"/>
          <w:divBdr>
            <w:top w:val="none" w:sz="0" w:space="0" w:color="auto"/>
            <w:left w:val="none" w:sz="0" w:space="0" w:color="auto"/>
            <w:bottom w:val="none" w:sz="0" w:space="0" w:color="auto"/>
            <w:right w:val="none" w:sz="0" w:space="0" w:color="auto"/>
          </w:divBdr>
          <w:divsChild>
            <w:div w:id="859784084">
              <w:marLeft w:val="0"/>
              <w:marRight w:val="0"/>
              <w:marTop w:val="0"/>
              <w:marBottom w:val="0"/>
              <w:divBdr>
                <w:top w:val="none" w:sz="0" w:space="0" w:color="auto"/>
                <w:left w:val="none" w:sz="0" w:space="0" w:color="auto"/>
                <w:bottom w:val="none" w:sz="0" w:space="0" w:color="auto"/>
                <w:right w:val="none" w:sz="0" w:space="0" w:color="auto"/>
              </w:divBdr>
            </w:div>
          </w:divsChild>
        </w:div>
        <w:div w:id="1731414691">
          <w:marLeft w:val="0"/>
          <w:marRight w:val="0"/>
          <w:marTop w:val="0"/>
          <w:marBottom w:val="0"/>
          <w:divBdr>
            <w:top w:val="none" w:sz="0" w:space="0" w:color="auto"/>
            <w:left w:val="none" w:sz="0" w:space="0" w:color="auto"/>
            <w:bottom w:val="none" w:sz="0" w:space="0" w:color="auto"/>
            <w:right w:val="none" w:sz="0" w:space="0" w:color="auto"/>
          </w:divBdr>
          <w:divsChild>
            <w:div w:id="68336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345796">
      <w:bodyDiv w:val="1"/>
      <w:marLeft w:val="0"/>
      <w:marRight w:val="0"/>
      <w:marTop w:val="0"/>
      <w:marBottom w:val="0"/>
      <w:divBdr>
        <w:top w:val="none" w:sz="0" w:space="0" w:color="auto"/>
        <w:left w:val="none" w:sz="0" w:space="0" w:color="auto"/>
        <w:bottom w:val="none" w:sz="0" w:space="0" w:color="auto"/>
        <w:right w:val="none" w:sz="0" w:space="0" w:color="auto"/>
      </w:divBdr>
      <w:divsChild>
        <w:div w:id="833492523">
          <w:marLeft w:val="0"/>
          <w:marRight w:val="0"/>
          <w:marTop w:val="0"/>
          <w:marBottom w:val="0"/>
          <w:divBdr>
            <w:top w:val="none" w:sz="0" w:space="0" w:color="auto"/>
            <w:left w:val="none" w:sz="0" w:space="0" w:color="auto"/>
            <w:bottom w:val="none" w:sz="0" w:space="0" w:color="auto"/>
            <w:right w:val="none" w:sz="0" w:space="0" w:color="auto"/>
          </w:divBdr>
        </w:div>
      </w:divsChild>
    </w:div>
    <w:div w:id="2013138148">
      <w:bodyDiv w:val="1"/>
      <w:marLeft w:val="0"/>
      <w:marRight w:val="0"/>
      <w:marTop w:val="0"/>
      <w:marBottom w:val="0"/>
      <w:divBdr>
        <w:top w:val="none" w:sz="0" w:space="0" w:color="auto"/>
        <w:left w:val="none" w:sz="0" w:space="0" w:color="auto"/>
        <w:bottom w:val="none" w:sz="0" w:space="0" w:color="auto"/>
        <w:right w:val="none" w:sz="0" w:space="0" w:color="auto"/>
      </w:divBdr>
    </w:div>
    <w:div w:id="2020042424">
      <w:bodyDiv w:val="1"/>
      <w:marLeft w:val="0"/>
      <w:marRight w:val="0"/>
      <w:marTop w:val="0"/>
      <w:marBottom w:val="0"/>
      <w:divBdr>
        <w:top w:val="none" w:sz="0" w:space="0" w:color="auto"/>
        <w:left w:val="none" w:sz="0" w:space="0" w:color="auto"/>
        <w:bottom w:val="none" w:sz="0" w:space="0" w:color="auto"/>
        <w:right w:val="none" w:sz="0" w:space="0" w:color="auto"/>
      </w:divBdr>
    </w:div>
    <w:div w:id="2021272493">
      <w:bodyDiv w:val="1"/>
      <w:marLeft w:val="0"/>
      <w:marRight w:val="0"/>
      <w:marTop w:val="0"/>
      <w:marBottom w:val="0"/>
      <w:divBdr>
        <w:top w:val="none" w:sz="0" w:space="0" w:color="auto"/>
        <w:left w:val="none" w:sz="0" w:space="0" w:color="auto"/>
        <w:bottom w:val="none" w:sz="0" w:space="0" w:color="auto"/>
        <w:right w:val="none" w:sz="0" w:space="0" w:color="auto"/>
      </w:divBdr>
    </w:div>
    <w:div w:id="2042704219">
      <w:bodyDiv w:val="1"/>
      <w:marLeft w:val="0"/>
      <w:marRight w:val="0"/>
      <w:marTop w:val="0"/>
      <w:marBottom w:val="0"/>
      <w:divBdr>
        <w:top w:val="none" w:sz="0" w:space="0" w:color="auto"/>
        <w:left w:val="none" w:sz="0" w:space="0" w:color="auto"/>
        <w:bottom w:val="none" w:sz="0" w:space="0" w:color="auto"/>
        <w:right w:val="none" w:sz="0" w:space="0" w:color="auto"/>
      </w:divBdr>
      <w:divsChild>
        <w:div w:id="529879916">
          <w:marLeft w:val="0"/>
          <w:marRight w:val="0"/>
          <w:marTop w:val="0"/>
          <w:marBottom w:val="0"/>
          <w:divBdr>
            <w:top w:val="none" w:sz="0" w:space="0" w:color="auto"/>
            <w:left w:val="none" w:sz="0" w:space="0" w:color="auto"/>
            <w:bottom w:val="none" w:sz="0" w:space="0" w:color="auto"/>
            <w:right w:val="none" w:sz="0" w:space="0" w:color="auto"/>
          </w:divBdr>
        </w:div>
      </w:divsChild>
    </w:div>
    <w:div w:id="2078360526">
      <w:bodyDiv w:val="1"/>
      <w:marLeft w:val="0"/>
      <w:marRight w:val="0"/>
      <w:marTop w:val="0"/>
      <w:marBottom w:val="0"/>
      <w:divBdr>
        <w:top w:val="none" w:sz="0" w:space="0" w:color="auto"/>
        <w:left w:val="none" w:sz="0" w:space="0" w:color="auto"/>
        <w:bottom w:val="none" w:sz="0" w:space="0" w:color="auto"/>
        <w:right w:val="none" w:sz="0" w:space="0" w:color="auto"/>
      </w:divBdr>
      <w:divsChild>
        <w:div w:id="1858425688">
          <w:marLeft w:val="0"/>
          <w:marRight w:val="0"/>
          <w:marTop w:val="0"/>
          <w:marBottom w:val="0"/>
          <w:divBdr>
            <w:top w:val="none" w:sz="0" w:space="0" w:color="auto"/>
            <w:left w:val="none" w:sz="0" w:space="0" w:color="auto"/>
            <w:bottom w:val="none" w:sz="0" w:space="0" w:color="auto"/>
            <w:right w:val="none" w:sz="0" w:space="0" w:color="auto"/>
          </w:divBdr>
        </w:div>
      </w:divsChild>
    </w:div>
    <w:div w:id="2087997551">
      <w:bodyDiv w:val="1"/>
      <w:marLeft w:val="0"/>
      <w:marRight w:val="0"/>
      <w:marTop w:val="0"/>
      <w:marBottom w:val="0"/>
      <w:divBdr>
        <w:top w:val="none" w:sz="0" w:space="0" w:color="auto"/>
        <w:left w:val="none" w:sz="0" w:space="0" w:color="auto"/>
        <w:bottom w:val="none" w:sz="0" w:space="0" w:color="auto"/>
        <w:right w:val="none" w:sz="0" w:space="0" w:color="auto"/>
      </w:divBdr>
      <w:divsChild>
        <w:div w:id="1963730476">
          <w:marLeft w:val="0"/>
          <w:marRight w:val="0"/>
          <w:marTop w:val="0"/>
          <w:marBottom w:val="0"/>
          <w:divBdr>
            <w:top w:val="none" w:sz="0" w:space="0" w:color="auto"/>
            <w:left w:val="none" w:sz="0" w:space="0" w:color="auto"/>
            <w:bottom w:val="none" w:sz="0" w:space="0" w:color="auto"/>
            <w:right w:val="none" w:sz="0" w:space="0" w:color="auto"/>
          </w:divBdr>
          <w:divsChild>
            <w:div w:id="712922822">
              <w:marLeft w:val="0"/>
              <w:marRight w:val="0"/>
              <w:marTop w:val="0"/>
              <w:marBottom w:val="0"/>
              <w:divBdr>
                <w:top w:val="none" w:sz="0" w:space="0" w:color="auto"/>
                <w:left w:val="none" w:sz="0" w:space="0" w:color="auto"/>
                <w:bottom w:val="none" w:sz="0" w:space="0" w:color="auto"/>
                <w:right w:val="none" w:sz="0" w:space="0" w:color="auto"/>
              </w:divBdr>
              <w:divsChild>
                <w:div w:id="1471286984">
                  <w:marLeft w:val="0"/>
                  <w:marRight w:val="0"/>
                  <w:marTop w:val="0"/>
                  <w:marBottom w:val="0"/>
                  <w:divBdr>
                    <w:top w:val="none" w:sz="0" w:space="0" w:color="auto"/>
                    <w:left w:val="none" w:sz="0" w:space="0" w:color="auto"/>
                    <w:bottom w:val="none" w:sz="0" w:space="0" w:color="auto"/>
                    <w:right w:val="none" w:sz="0" w:space="0" w:color="auto"/>
                  </w:divBdr>
                  <w:divsChild>
                    <w:div w:id="25212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5915">
              <w:marLeft w:val="0"/>
              <w:marRight w:val="0"/>
              <w:marTop w:val="0"/>
              <w:marBottom w:val="0"/>
              <w:divBdr>
                <w:top w:val="none" w:sz="0" w:space="0" w:color="auto"/>
                <w:left w:val="none" w:sz="0" w:space="0" w:color="auto"/>
                <w:bottom w:val="none" w:sz="0" w:space="0" w:color="auto"/>
                <w:right w:val="none" w:sz="0" w:space="0" w:color="auto"/>
              </w:divBdr>
              <w:divsChild>
                <w:div w:id="2019261219">
                  <w:marLeft w:val="0"/>
                  <w:marRight w:val="0"/>
                  <w:marTop w:val="0"/>
                  <w:marBottom w:val="45"/>
                  <w:divBdr>
                    <w:top w:val="none" w:sz="0" w:space="0" w:color="auto"/>
                    <w:left w:val="none" w:sz="0" w:space="0" w:color="auto"/>
                    <w:bottom w:val="none" w:sz="0" w:space="0" w:color="auto"/>
                    <w:right w:val="none" w:sz="0" w:space="0" w:color="auto"/>
                  </w:divBdr>
                  <w:divsChild>
                    <w:div w:id="2349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16956">
      <w:bodyDiv w:val="1"/>
      <w:marLeft w:val="0"/>
      <w:marRight w:val="0"/>
      <w:marTop w:val="0"/>
      <w:marBottom w:val="0"/>
      <w:divBdr>
        <w:top w:val="none" w:sz="0" w:space="0" w:color="auto"/>
        <w:left w:val="none" w:sz="0" w:space="0" w:color="auto"/>
        <w:bottom w:val="none" w:sz="0" w:space="0" w:color="auto"/>
        <w:right w:val="none" w:sz="0" w:space="0" w:color="auto"/>
      </w:divBdr>
      <w:divsChild>
        <w:div w:id="822818189">
          <w:marLeft w:val="0"/>
          <w:marRight w:val="0"/>
          <w:marTop w:val="0"/>
          <w:marBottom w:val="0"/>
          <w:divBdr>
            <w:top w:val="none" w:sz="0" w:space="0" w:color="auto"/>
            <w:left w:val="none" w:sz="0" w:space="0" w:color="auto"/>
            <w:bottom w:val="none" w:sz="0" w:space="0" w:color="auto"/>
            <w:right w:val="none" w:sz="0" w:space="0" w:color="auto"/>
          </w:divBdr>
        </w:div>
      </w:divsChild>
    </w:div>
    <w:div w:id="2127655467">
      <w:bodyDiv w:val="1"/>
      <w:marLeft w:val="0"/>
      <w:marRight w:val="0"/>
      <w:marTop w:val="0"/>
      <w:marBottom w:val="0"/>
      <w:divBdr>
        <w:top w:val="none" w:sz="0" w:space="0" w:color="auto"/>
        <w:left w:val="none" w:sz="0" w:space="0" w:color="auto"/>
        <w:bottom w:val="none" w:sz="0" w:space="0" w:color="auto"/>
        <w:right w:val="none" w:sz="0" w:space="0" w:color="auto"/>
      </w:divBdr>
      <w:divsChild>
        <w:div w:id="8142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youtu.be/U9Uh_H5mCbQ?si=HGs7d4iVYDGx7sUR" TargetMode="External"/><Relationship Id="rId28" Type="http://schemas.openxmlformats.org/officeDocument/2006/relationships/image" Target="media/image22.jpeg"/><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6A003-6B4F-4C0F-AE6E-8C6996ADB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1232</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 whittaker</dc:creator>
  <cp:lastModifiedBy>Dawn Robertson</cp:lastModifiedBy>
  <cp:revision>2</cp:revision>
  <dcterms:created xsi:type="dcterms:W3CDTF">2025-04-03T00:02:00Z</dcterms:created>
  <dcterms:modified xsi:type="dcterms:W3CDTF">2025-04-03T00:02:00Z</dcterms:modified>
</cp:coreProperties>
</file>