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993" w:tblpY="1"/>
        <w:tblW w:w="15127" w:type="dxa"/>
        <w:tblLayout w:type="fixed"/>
        <w:tblLook w:val="04A0" w:firstRow="1" w:lastRow="0" w:firstColumn="1" w:lastColumn="0" w:noHBand="0" w:noVBand="1"/>
      </w:tblPr>
      <w:tblGrid>
        <w:gridCol w:w="368"/>
        <w:gridCol w:w="1025"/>
        <w:gridCol w:w="145"/>
        <w:gridCol w:w="28"/>
        <w:gridCol w:w="843"/>
        <w:gridCol w:w="327"/>
        <w:gridCol w:w="43"/>
        <w:gridCol w:w="13"/>
        <w:gridCol w:w="650"/>
        <w:gridCol w:w="12"/>
        <w:gridCol w:w="505"/>
        <w:gridCol w:w="47"/>
        <w:gridCol w:w="445"/>
        <w:gridCol w:w="10"/>
        <w:gridCol w:w="46"/>
        <w:gridCol w:w="678"/>
        <w:gridCol w:w="28"/>
        <w:gridCol w:w="23"/>
        <w:gridCol w:w="6"/>
        <w:gridCol w:w="238"/>
        <w:gridCol w:w="545"/>
        <w:gridCol w:w="386"/>
        <w:gridCol w:w="59"/>
        <w:gridCol w:w="138"/>
        <w:gridCol w:w="1070"/>
        <w:gridCol w:w="23"/>
        <w:gridCol w:w="1034"/>
        <w:gridCol w:w="191"/>
        <w:gridCol w:w="864"/>
        <w:gridCol w:w="365"/>
        <w:gridCol w:w="14"/>
        <w:gridCol w:w="680"/>
        <w:gridCol w:w="547"/>
        <w:gridCol w:w="510"/>
        <w:gridCol w:w="721"/>
        <w:gridCol w:w="19"/>
        <w:gridCol w:w="318"/>
        <w:gridCol w:w="892"/>
        <w:gridCol w:w="169"/>
        <w:gridCol w:w="1102"/>
      </w:tblGrid>
      <w:tr w:rsidR="0053799B" w:rsidRPr="00700245" w14:paraId="7A753694" w14:textId="77777777" w:rsidTr="00DC1832">
        <w:tc>
          <w:tcPr>
            <w:tcW w:w="368" w:type="dxa"/>
            <w:tcBorders>
              <w:top w:val="nil"/>
              <w:left w:val="nil"/>
              <w:bottom w:val="single" w:sz="4" w:space="0" w:color="auto"/>
            </w:tcBorders>
          </w:tcPr>
          <w:p w14:paraId="6E9B73BC" w14:textId="77777777" w:rsidR="00327B59" w:rsidRPr="00700245" w:rsidRDefault="00327B59" w:rsidP="00327B59">
            <w:pPr>
              <w:ind w:left="-672"/>
              <w:rPr>
                <w:sz w:val="20"/>
                <w:szCs w:val="20"/>
              </w:rPr>
            </w:pPr>
            <w:proofErr w:type="spellStart"/>
            <w:r w:rsidRPr="00700245">
              <w:rPr>
                <w:sz w:val="20"/>
                <w:szCs w:val="20"/>
              </w:rPr>
              <w:t>sd</w:t>
            </w:r>
            <w:proofErr w:type="spellEnd"/>
          </w:p>
        </w:tc>
        <w:tc>
          <w:tcPr>
            <w:tcW w:w="14759" w:type="dxa"/>
            <w:gridSpan w:val="39"/>
            <w:tcBorders>
              <w:bottom w:val="single" w:sz="4" w:space="0" w:color="auto"/>
            </w:tcBorders>
            <w:shd w:val="clear" w:color="auto" w:fill="FFFFFF" w:themeFill="background1"/>
            <w:vAlign w:val="center"/>
          </w:tcPr>
          <w:p w14:paraId="2800AE23" w14:textId="01598F51" w:rsidR="00327B59" w:rsidRDefault="00327B59" w:rsidP="00327B59">
            <w:pPr>
              <w:jc w:val="center"/>
              <w:rPr>
                <w:b/>
                <w:color w:val="FF0000"/>
                <w:sz w:val="24"/>
                <w:szCs w:val="24"/>
              </w:rPr>
            </w:pPr>
            <w:r>
              <w:rPr>
                <w:b/>
                <w:color w:val="FF0000"/>
                <w:sz w:val="24"/>
                <w:szCs w:val="24"/>
              </w:rPr>
              <w:t xml:space="preserve">Year </w:t>
            </w:r>
            <w:r w:rsidR="0053799B">
              <w:rPr>
                <w:b/>
                <w:color w:val="FF0000"/>
                <w:sz w:val="24"/>
                <w:szCs w:val="24"/>
              </w:rPr>
              <w:t>5</w:t>
            </w:r>
            <w:r>
              <w:rPr>
                <w:b/>
                <w:color w:val="FF0000"/>
                <w:sz w:val="24"/>
                <w:szCs w:val="24"/>
              </w:rPr>
              <w:t xml:space="preserve"> English Curriculum </w:t>
            </w:r>
            <w:r w:rsidRPr="004F5295">
              <w:rPr>
                <w:b/>
                <w:color w:val="FF0000"/>
                <w:sz w:val="24"/>
                <w:szCs w:val="24"/>
              </w:rPr>
              <w:t>Overview</w:t>
            </w:r>
            <w:r>
              <w:rPr>
                <w:b/>
                <w:color w:val="FF0000"/>
                <w:sz w:val="24"/>
                <w:szCs w:val="24"/>
              </w:rPr>
              <w:t xml:space="preserve"> </w:t>
            </w:r>
            <w:r w:rsidRPr="004F5295">
              <w:rPr>
                <w:b/>
                <w:color w:val="FF0000"/>
                <w:sz w:val="24"/>
                <w:szCs w:val="24"/>
              </w:rPr>
              <w:t xml:space="preserve"> 202</w:t>
            </w:r>
            <w:r w:rsidR="001A7DF9">
              <w:rPr>
                <w:b/>
                <w:color w:val="FF0000"/>
                <w:sz w:val="24"/>
                <w:szCs w:val="24"/>
              </w:rPr>
              <w:t>5</w:t>
            </w:r>
            <w:r w:rsidRPr="004F5295">
              <w:rPr>
                <w:b/>
                <w:color w:val="FF0000"/>
                <w:sz w:val="24"/>
                <w:szCs w:val="24"/>
              </w:rPr>
              <w:t xml:space="preserve"> – 202</w:t>
            </w:r>
            <w:r w:rsidR="001A7DF9">
              <w:rPr>
                <w:b/>
                <w:color w:val="FF0000"/>
                <w:sz w:val="24"/>
                <w:szCs w:val="24"/>
              </w:rPr>
              <w:t>6</w:t>
            </w:r>
          </w:p>
          <w:p w14:paraId="5CB3D813" w14:textId="4322F146" w:rsidR="002B31FD" w:rsidRPr="00700245" w:rsidRDefault="002B31FD" w:rsidP="00327B59">
            <w:pPr>
              <w:jc w:val="center"/>
              <w:rPr>
                <w:b/>
                <w:color w:val="FF0000"/>
                <w:sz w:val="20"/>
                <w:szCs w:val="20"/>
              </w:rPr>
            </w:pPr>
          </w:p>
        </w:tc>
      </w:tr>
      <w:tr w:rsidR="00DC1832" w:rsidRPr="00700245" w14:paraId="746C7630" w14:textId="77777777" w:rsidTr="00DC1832">
        <w:trPr>
          <w:cantSplit/>
          <w:trHeight w:val="245"/>
        </w:trPr>
        <w:tc>
          <w:tcPr>
            <w:tcW w:w="368" w:type="dxa"/>
            <w:vMerge w:val="restart"/>
            <w:shd w:val="clear" w:color="auto" w:fill="FFFF00"/>
            <w:textDirection w:val="btLr"/>
            <w:vAlign w:val="center"/>
          </w:tcPr>
          <w:p w14:paraId="598B2291" w14:textId="73391043" w:rsidR="001A7DF9" w:rsidRPr="00700245" w:rsidRDefault="001A7DF9" w:rsidP="0091224C">
            <w:pPr>
              <w:ind w:left="113" w:right="113"/>
              <w:jc w:val="center"/>
              <w:rPr>
                <w:b/>
                <w:sz w:val="20"/>
                <w:szCs w:val="20"/>
              </w:rPr>
            </w:pPr>
            <w:r>
              <w:rPr>
                <w:b/>
                <w:sz w:val="20"/>
                <w:szCs w:val="20"/>
              </w:rPr>
              <w:t xml:space="preserve">Autumn Core Text </w:t>
            </w:r>
          </w:p>
        </w:tc>
        <w:tc>
          <w:tcPr>
            <w:tcW w:w="1025" w:type="dxa"/>
            <w:shd w:val="clear" w:color="auto" w:fill="00B050"/>
            <w:vAlign w:val="center"/>
          </w:tcPr>
          <w:p w14:paraId="33C1BDD6" w14:textId="4223BB8D" w:rsidR="001A7DF9" w:rsidRDefault="001A7DF9" w:rsidP="0091224C">
            <w:pPr>
              <w:spacing w:line="259" w:lineRule="auto"/>
              <w:jc w:val="center"/>
              <w:rPr>
                <w:rFonts w:eastAsia="Calibri" w:cs="Arial"/>
                <w:b/>
                <w:bCs/>
                <w:sz w:val="24"/>
                <w:szCs w:val="24"/>
              </w:rPr>
            </w:pPr>
            <w:r w:rsidRPr="006F432B">
              <w:rPr>
                <w:b/>
                <w:color w:val="FFFFFF" w:themeColor="background1"/>
                <w:sz w:val="20"/>
                <w:szCs w:val="20"/>
              </w:rPr>
              <w:t>Week 1</w:t>
            </w:r>
          </w:p>
        </w:tc>
        <w:tc>
          <w:tcPr>
            <w:tcW w:w="1016" w:type="dxa"/>
            <w:gridSpan w:val="3"/>
            <w:shd w:val="clear" w:color="auto" w:fill="00B050"/>
            <w:vAlign w:val="center"/>
          </w:tcPr>
          <w:p w14:paraId="2A9C8A2B" w14:textId="6FDEEAE2" w:rsidR="001A7DF9" w:rsidRDefault="001A7DF9" w:rsidP="0091224C">
            <w:pPr>
              <w:spacing w:line="259" w:lineRule="auto"/>
              <w:jc w:val="center"/>
              <w:rPr>
                <w:rFonts w:eastAsia="Calibri" w:cs="Arial"/>
                <w:b/>
                <w:bCs/>
                <w:sz w:val="24"/>
                <w:szCs w:val="24"/>
              </w:rPr>
            </w:pPr>
            <w:r w:rsidRPr="006F432B">
              <w:rPr>
                <w:b/>
                <w:color w:val="FFFFFF" w:themeColor="background1"/>
                <w:sz w:val="20"/>
                <w:szCs w:val="20"/>
              </w:rPr>
              <w:t>Week</w:t>
            </w:r>
            <w:r>
              <w:rPr>
                <w:b/>
                <w:color w:val="FFFFFF" w:themeColor="background1"/>
                <w:sz w:val="20"/>
                <w:szCs w:val="20"/>
              </w:rPr>
              <w:t xml:space="preserve"> 2</w:t>
            </w:r>
          </w:p>
        </w:tc>
        <w:tc>
          <w:tcPr>
            <w:tcW w:w="1045" w:type="dxa"/>
            <w:gridSpan w:val="5"/>
            <w:shd w:val="clear" w:color="auto" w:fill="00B050"/>
            <w:vAlign w:val="center"/>
          </w:tcPr>
          <w:p w14:paraId="526D5BC7" w14:textId="55E5D810" w:rsidR="001A7DF9" w:rsidRDefault="001A7DF9" w:rsidP="0091224C">
            <w:pPr>
              <w:spacing w:line="259" w:lineRule="auto"/>
              <w:jc w:val="center"/>
              <w:rPr>
                <w:rFonts w:eastAsia="Calibri" w:cs="Arial"/>
                <w:b/>
                <w:bCs/>
                <w:sz w:val="24"/>
                <w:szCs w:val="24"/>
              </w:rPr>
            </w:pPr>
            <w:r w:rsidRPr="006F432B">
              <w:rPr>
                <w:b/>
                <w:color w:val="FFFFFF" w:themeColor="background1"/>
                <w:sz w:val="20"/>
                <w:szCs w:val="20"/>
              </w:rPr>
              <w:t xml:space="preserve">Week </w:t>
            </w:r>
            <w:r>
              <w:rPr>
                <w:b/>
                <w:color w:val="FFFFFF" w:themeColor="background1"/>
                <w:sz w:val="20"/>
                <w:szCs w:val="20"/>
              </w:rPr>
              <w:t>3</w:t>
            </w:r>
          </w:p>
        </w:tc>
        <w:tc>
          <w:tcPr>
            <w:tcW w:w="1053" w:type="dxa"/>
            <w:gridSpan w:val="5"/>
            <w:shd w:val="clear" w:color="auto" w:fill="00B050"/>
            <w:vAlign w:val="center"/>
          </w:tcPr>
          <w:p w14:paraId="4866B80F" w14:textId="6D9EB04E" w:rsidR="001A7DF9" w:rsidRDefault="001A7DF9" w:rsidP="0091224C">
            <w:pPr>
              <w:spacing w:line="259" w:lineRule="auto"/>
              <w:jc w:val="center"/>
              <w:rPr>
                <w:rFonts w:eastAsia="Calibri" w:cs="Arial"/>
                <w:b/>
                <w:bCs/>
                <w:sz w:val="24"/>
                <w:szCs w:val="24"/>
              </w:rPr>
            </w:pPr>
            <w:r w:rsidRPr="006F432B">
              <w:rPr>
                <w:b/>
                <w:color w:val="FFFFFF" w:themeColor="background1"/>
                <w:sz w:val="20"/>
                <w:szCs w:val="20"/>
              </w:rPr>
              <w:t xml:space="preserve">Week </w:t>
            </w:r>
            <w:r>
              <w:rPr>
                <w:b/>
                <w:color w:val="FFFFFF" w:themeColor="background1"/>
                <w:sz w:val="20"/>
                <w:szCs w:val="20"/>
              </w:rPr>
              <w:t>4</w:t>
            </w:r>
          </w:p>
        </w:tc>
        <w:tc>
          <w:tcPr>
            <w:tcW w:w="973" w:type="dxa"/>
            <w:gridSpan w:val="5"/>
            <w:shd w:val="clear" w:color="auto" w:fill="00B050"/>
            <w:vAlign w:val="center"/>
          </w:tcPr>
          <w:p w14:paraId="27AFFE54" w14:textId="7BDEA003" w:rsidR="001A7DF9" w:rsidRDefault="001A7DF9" w:rsidP="0091224C">
            <w:pPr>
              <w:spacing w:line="259" w:lineRule="auto"/>
              <w:jc w:val="center"/>
              <w:rPr>
                <w:rFonts w:eastAsia="Calibri" w:cs="Arial"/>
                <w:b/>
                <w:bCs/>
                <w:sz w:val="24"/>
                <w:szCs w:val="24"/>
              </w:rPr>
            </w:pPr>
            <w:r w:rsidRPr="006F432B">
              <w:rPr>
                <w:b/>
                <w:color w:val="FFFFFF" w:themeColor="background1"/>
                <w:sz w:val="20"/>
                <w:szCs w:val="20"/>
              </w:rPr>
              <w:t xml:space="preserve">Week </w:t>
            </w:r>
            <w:r>
              <w:rPr>
                <w:b/>
                <w:color w:val="FFFFFF" w:themeColor="background1"/>
                <w:sz w:val="20"/>
                <w:szCs w:val="20"/>
              </w:rPr>
              <w:t>5</w:t>
            </w:r>
          </w:p>
        </w:tc>
        <w:tc>
          <w:tcPr>
            <w:tcW w:w="1128" w:type="dxa"/>
            <w:gridSpan w:val="4"/>
            <w:shd w:val="clear" w:color="auto" w:fill="00B050"/>
            <w:vAlign w:val="center"/>
          </w:tcPr>
          <w:p w14:paraId="25BC9F0E" w14:textId="26AD80B6" w:rsidR="001A7DF9" w:rsidRDefault="001A7DF9" w:rsidP="0091224C">
            <w:pPr>
              <w:spacing w:line="259" w:lineRule="auto"/>
              <w:jc w:val="center"/>
              <w:rPr>
                <w:rFonts w:eastAsia="Calibri" w:cs="Arial"/>
                <w:b/>
                <w:bCs/>
                <w:sz w:val="24"/>
                <w:szCs w:val="24"/>
              </w:rPr>
            </w:pPr>
            <w:r w:rsidRPr="006F432B">
              <w:rPr>
                <w:b/>
                <w:color w:val="FFFFFF" w:themeColor="background1"/>
                <w:sz w:val="20"/>
                <w:szCs w:val="20"/>
              </w:rPr>
              <w:t>Week</w:t>
            </w:r>
            <w:r>
              <w:rPr>
                <w:b/>
                <w:color w:val="FFFFFF" w:themeColor="background1"/>
                <w:sz w:val="20"/>
                <w:szCs w:val="20"/>
              </w:rPr>
              <w:t xml:space="preserve"> 6</w:t>
            </w:r>
          </w:p>
        </w:tc>
        <w:tc>
          <w:tcPr>
            <w:tcW w:w="1070" w:type="dxa"/>
            <w:shd w:val="clear" w:color="auto" w:fill="00B050"/>
            <w:vAlign w:val="center"/>
          </w:tcPr>
          <w:p w14:paraId="502E9AF3" w14:textId="692F9610" w:rsidR="001A7DF9" w:rsidRDefault="001A7DF9" w:rsidP="0091224C">
            <w:pPr>
              <w:spacing w:line="259" w:lineRule="auto"/>
              <w:jc w:val="center"/>
              <w:rPr>
                <w:rFonts w:eastAsia="Calibri" w:cs="Arial"/>
                <w:b/>
                <w:bCs/>
                <w:sz w:val="24"/>
                <w:szCs w:val="24"/>
              </w:rPr>
            </w:pPr>
            <w:r>
              <w:rPr>
                <w:b/>
                <w:color w:val="FFFFFF" w:themeColor="background1"/>
                <w:sz w:val="20"/>
                <w:szCs w:val="20"/>
              </w:rPr>
              <w:t>Week 7</w:t>
            </w:r>
          </w:p>
        </w:tc>
        <w:tc>
          <w:tcPr>
            <w:tcW w:w="1057" w:type="dxa"/>
            <w:gridSpan w:val="2"/>
            <w:shd w:val="clear" w:color="auto" w:fill="00B050"/>
            <w:vAlign w:val="center"/>
          </w:tcPr>
          <w:p w14:paraId="26FB4554" w14:textId="619CDCBF" w:rsidR="001A7DF9" w:rsidRDefault="001A7DF9" w:rsidP="0091224C">
            <w:pPr>
              <w:spacing w:line="259" w:lineRule="auto"/>
              <w:jc w:val="center"/>
              <w:rPr>
                <w:rFonts w:eastAsia="Calibri" w:cs="Arial"/>
                <w:b/>
                <w:bCs/>
                <w:sz w:val="24"/>
                <w:szCs w:val="24"/>
              </w:rPr>
            </w:pPr>
            <w:r w:rsidRPr="006F432B">
              <w:rPr>
                <w:b/>
                <w:color w:val="FFFFFF" w:themeColor="background1"/>
                <w:sz w:val="20"/>
                <w:szCs w:val="20"/>
              </w:rPr>
              <w:t>Week</w:t>
            </w:r>
            <w:r>
              <w:rPr>
                <w:b/>
                <w:color w:val="FFFFFF" w:themeColor="background1"/>
                <w:sz w:val="20"/>
                <w:szCs w:val="20"/>
              </w:rPr>
              <w:t xml:space="preserve"> 8</w:t>
            </w:r>
          </w:p>
        </w:tc>
        <w:tc>
          <w:tcPr>
            <w:tcW w:w="1055" w:type="dxa"/>
            <w:gridSpan w:val="2"/>
            <w:shd w:val="clear" w:color="auto" w:fill="00B050"/>
            <w:vAlign w:val="center"/>
          </w:tcPr>
          <w:p w14:paraId="109F7452" w14:textId="59CD6BAB" w:rsidR="001A7DF9" w:rsidRDefault="001A7DF9" w:rsidP="0091224C">
            <w:pPr>
              <w:spacing w:line="259" w:lineRule="auto"/>
              <w:jc w:val="center"/>
              <w:rPr>
                <w:rFonts w:eastAsia="Calibri" w:cs="Arial"/>
                <w:b/>
                <w:bCs/>
                <w:sz w:val="24"/>
                <w:szCs w:val="24"/>
              </w:rPr>
            </w:pPr>
            <w:r>
              <w:rPr>
                <w:b/>
                <w:color w:val="FFFFFF" w:themeColor="background1"/>
                <w:sz w:val="20"/>
                <w:szCs w:val="20"/>
              </w:rPr>
              <w:t>Week 9</w:t>
            </w:r>
          </w:p>
        </w:tc>
        <w:tc>
          <w:tcPr>
            <w:tcW w:w="1059" w:type="dxa"/>
            <w:gridSpan w:val="3"/>
            <w:shd w:val="clear" w:color="auto" w:fill="00B050"/>
            <w:vAlign w:val="center"/>
          </w:tcPr>
          <w:p w14:paraId="503E283C" w14:textId="38A8689F" w:rsidR="001A7DF9" w:rsidRDefault="001A7DF9" w:rsidP="0091224C">
            <w:pPr>
              <w:spacing w:line="259" w:lineRule="auto"/>
              <w:jc w:val="center"/>
              <w:rPr>
                <w:rFonts w:eastAsia="Calibri" w:cs="Arial"/>
                <w:b/>
                <w:bCs/>
                <w:sz w:val="24"/>
                <w:szCs w:val="24"/>
              </w:rPr>
            </w:pPr>
            <w:r>
              <w:rPr>
                <w:b/>
                <w:color w:val="FFFFFF" w:themeColor="background1"/>
                <w:sz w:val="20"/>
                <w:szCs w:val="20"/>
              </w:rPr>
              <w:t>Week 10</w:t>
            </w:r>
          </w:p>
        </w:tc>
        <w:tc>
          <w:tcPr>
            <w:tcW w:w="1057" w:type="dxa"/>
            <w:gridSpan w:val="2"/>
            <w:shd w:val="clear" w:color="auto" w:fill="00B050"/>
            <w:vAlign w:val="center"/>
          </w:tcPr>
          <w:p w14:paraId="7B9A5358" w14:textId="2FC26C03" w:rsidR="001A7DF9" w:rsidRDefault="001A7DF9" w:rsidP="0091224C">
            <w:pPr>
              <w:spacing w:line="259" w:lineRule="auto"/>
              <w:jc w:val="center"/>
              <w:rPr>
                <w:rFonts w:eastAsia="Calibri" w:cs="Arial"/>
                <w:b/>
                <w:bCs/>
                <w:sz w:val="24"/>
                <w:szCs w:val="24"/>
              </w:rPr>
            </w:pPr>
            <w:r w:rsidRPr="006F432B">
              <w:rPr>
                <w:b/>
                <w:color w:val="FFFFFF" w:themeColor="background1"/>
                <w:sz w:val="20"/>
                <w:szCs w:val="20"/>
              </w:rPr>
              <w:t>Week</w:t>
            </w:r>
            <w:r>
              <w:rPr>
                <w:b/>
                <w:color w:val="FFFFFF" w:themeColor="background1"/>
                <w:sz w:val="20"/>
                <w:szCs w:val="20"/>
              </w:rPr>
              <w:t xml:space="preserve">  11</w:t>
            </w:r>
          </w:p>
        </w:tc>
        <w:tc>
          <w:tcPr>
            <w:tcW w:w="1058" w:type="dxa"/>
            <w:gridSpan w:val="3"/>
            <w:shd w:val="clear" w:color="auto" w:fill="00B050"/>
            <w:vAlign w:val="center"/>
          </w:tcPr>
          <w:p w14:paraId="6A7C5718" w14:textId="50B6772C" w:rsidR="001A7DF9" w:rsidRDefault="001A7DF9" w:rsidP="0091224C">
            <w:pPr>
              <w:spacing w:line="259" w:lineRule="auto"/>
              <w:jc w:val="center"/>
              <w:rPr>
                <w:rFonts w:eastAsia="Calibri" w:cs="Arial"/>
                <w:b/>
                <w:bCs/>
                <w:sz w:val="24"/>
                <w:szCs w:val="24"/>
              </w:rPr>
            </w:pPr>
            <w:r>
              <w:rPr>
                <w:b/>
                <w:color w:val="FFFFFF" w:themeColor="background1"/>
                <w:sz w:val="20"/>
                <w:szCs w:val="20"/>
              </w:rPr>
              <w:t xml:space="preserve">Week </w:t>
            </w:r>
            <w:r w:rsidRPr="006F432B">
              <w:rPr>
                <w:b/>
                <w:color w:val="FFFFFF" w:themeColor="background1"/>
                <w:sz w:val="20"/>
                <w:szCs w:val="20"/>
              </w:rPr>
              <w:t>12</w:t>
            </w:r>
          </w:p>
        </w:tc>
        <w:tc>
          <w:tcPr>
            <w:tcW w:w="1061" w:type="dxa"/>
            <w:gridSpan w:val="2"/>
            <w:shd w:val="clear" w:color="auto" w:fill="00B050"/>
            <w:vAlign w:val="center"/>
          </w:tcPr>
          <w:p w14:paraId="3F2624F0" w14:textId="6A4215FA" w:rsidR="001A7DF9" w:rsidRDefault="001A7DF9" w:rsidP="0091224C">
            <w:pPr>
              <w:spacing w:line="259" w:lineRule="auto"/>
              <w:rPr>
                <w:rFonts w:eastAsia="Calibri" w:cs="Arial"/>
                <w:b/>
                <w:bCs/>
                <w:sz w:val="24"/>
                <w:szCs w:val="24"/>
              </w:rPr>
            </w:pPr>
            <w:r w:rsidRPr="006F432B">
              <w:rPr>
                <w:b/>
                <w:color w:val="FFFFFF" w:themeColor="background1"/>
                <w:sz w:val="20"/>
                <w:szCs w:val="20"/>
              </w:rPr>
              <w:t>Week</w:t>
            </w:r>
            <w:r>
              <w:rPr>
                <w:b/>
                <w:color w:val="FFFFFF" w:themeColor="background1"/>
                <w:sz w:val="20"/>
                <w:szCs w:val="20"/>
              </w:rPr>
              <w:t xml:space="preserve">  13</w:t>
            </w:r>
          </w:p>
        </w:tc>
        <w:tc>
          <w:tcPr>
            <w:tcW w:w="1102" w:type="dxa"/>
            <w:shd w:val="clear" w:color="auto" w:fill="00B050"/>
            <w:vAlign w:val="center"/>
          </w:tcPr>
          <w:p w14:paraId="7E789EAE" w14:textId="5B479FD2" w:rsidR="001A7DF9" w:rsidRDefault="001A7DF9" w:rsidP="0091224C">
            <w:pPr>
              <w:spacing w:line="259" w:lineRule="auto"/>
              <w:jc w:val="center"/>
              <w:rPr>
                <w:rFonts w:eastAsia="Calibri" w:cs="Arial"/>
                <w:b/>
                <w:bCs/>
                <w:sz w:val="24"/>
                <w:szCs w:val="24"/>
              </w:rPr>
            </w:pPr>
            <w:r>
              <w:rPr>
                <w:b/>
                <w:color w:val="FFFFFF" w:themeColor="background1"/>
                <w:sz w:val="20"/>
                <w:szCs w:val="20"/>
              </w:rPr>
              <w:t>Week 14</w:t>
            </w:r>
          </w:p>
        </w:tc>
      </w:tr>
      <w:tr w:rsidR="001A7DF9" w:rsidRPr="00700245" w14:paraId="33CA0570" w14:textId="77777777" w:rsidTr="00DC1832">
        <w:trPr>
          <w:cantSplit/>
          <w:trHeight w:val="245"/>
        </w:trPr>
        <w:tc>
          <w:tcPr>
            <w:tcW w:w="368" w:type="dxa"/>
            <w:vMerge/>
            <w:shd w:val="clear" w:color="auto" w:fill="FFFF00"/>
            <w:textDirection w:val="btLr"/>
            <w:vAlign w:val="center"/>
          </w:tcPr>
          <w:p w14:paraId="7ADA5470" w14:textId="39017245" w:rsidR="001A7DF9" w:rsidRPr="00700245" w:rsidRDefault="001A7DF9" w:rsidP="0091224C">
            <w:pPr>
              <w:ind w:left="113" w:right="113"/>
              <w:jc w:val="center"/>
              <w:rPr>
                <w:b/>
                <w:sz w:val="20"/>
                <w:szCs w:val="20"/>
              </w:rPr>
            </w:pPr>
          </w:p>
        </w:tc>
        <w:tc>
          <w:tcPr>
            <w:tcW w:w="7310" w:type="dxa"/>
            <w:gridSpan w:val="24"/>
            <w:shd w:val="clear" w:color="auto" w:fill="D9D9D9"/>
          </w:tcPr>
          <w:p w14:paraId="2B19E764" w14:textId="74591348" w:rsidR="001A7DF9" w:rsidRPr="00AE2C9A" w:rsidRDefault="00E974AF" w:rsidP="0091224C">
            <w:pPr>
              <w:spacing w:line="259" w:lineRule="auto"/>
              <w:jc w:val="center"/>
              <w:rPr>
                <w:rFonts w:eastAsia="Calibri" w:cs="Arial"/>
                <w:b/>
                <w:bCs/>
                <w:sz w:val="24"/>
                <w:szCs w:val="24"/>
              </w:rPr>
            </w:pPr>
            <w:r>
              <w:rPr>
                <w:rFonts w:eastAsia="Calibri" w:cs="Arial"/>
                <w:b/>
                <w:bCs/>
                <w:sz w:val="24"/>
                <w:szCs w:val="24"/>
              </w:rPr>
              <w:t>Gothic ….</w:t>
            </w:r>
          </w:p>
        </w:tc>
        <w:tc>
          <w:tcPr>
            <w:tcW w:w="7449" w:type="dxa"/>
            <w:gridSpan w:val="15"/>
            <w:shd w:val="clear" w:color="auto" w:fill="D9D9D9"/>
          </w:tcPr>
          <w:p w14:paraId="24E657FB" w14:textId="1D4F5846" w:rsidR="001A7DF9" w:rsidRPr="00AE2C9A" w:rsidRDefault="00530DE3" w:rsidP="0091224C">
            <w:pPr>
              <w:spacing w:line="259" w:lineRule="auto"/>
              <w:jc w:val="center"/>
              <w:rPr>
                <w:rFonts w:eastAsia="Calibri" w:cs="Arial"/>
                <w:b/>
                <w:bCs/>
                <w:sz w:val="24"/>
                <w:szCs w:val="24"/>
              </w:rPr>
            </w:pPr>
            <w:r>
              <w:rPr>
                <w:rFonts w:eastAsia="Calibri" w:cs="Arial"/>
                <w:b/>
                <w:bCs/>
                <w:sz w:val="24"/>
                <w:szCs w:val="24"/>
              </w:rPr>
              <w:t xml:space="preserve">The Greeks </w:t>
            </w:r>
          </w:p>
        </w:tc>
      </w:tr>
      <w:tr w:rsidR="00D477B6" w:rsidRPr="00700245" w14:paraId="0377AFB9" w14:textId="77777777" w:rsidTr="00DC1832">
        <w:trPr>
          <w:cantSplit/>
          <w:trHeight w:val="1963"/>
        </w:trPr>
        <w:tc>
          <w:tcPr>
            <w:tcW w:w="368" w:type="dxa"/>
            <w:vMerge/>
            <w:shd w:val="clear" w:color="auto" w:fill="FFFF00"/>
            <w:textDirection w:val="btLr"/>
            <w:vAlign w:val="center"/>
          </w:tcPr>
          <w:p w14:paraId="24837B6C" w14:textId="77777777" w:rsidR="00D477B6" w:rsidRPr="00056CC8" w:rsidRDefault="00D477B6" w:rsidP="006304CC">
            <w:pPr>
              <w:ind w:left="113" w:right="113"/>
              <w:jc w:val="center"/>
              <w:rPr>
                <w:b/>
              </w:rPr>
            </w:pPr>
          </w:p>
        </w:tc>
        <w:tc>
          <w:tcPr>
            <w:tcW w:w="4083" w:type="dxa"/>
            <w:gridSpan w:val="12"/>
            <w:tcBorders>
              <w:top w:val="single" w:sz="4" w:space="0" w:color="auto"/>
              <w:left w:val="single" w:sz="4" w:space="0" w:color="auto"/>
            </w:tcBorders>
            <w:shd w:val="clear" w:color="auto" w:fill="auto"/>
          </w:tcPr>
          <w:p w14:paraId="15AC4570" w14:textId="77777777" w:rsidR="00D477B6" w:rsidRDefault="00D477B6" w:rsidP="006304CC">
            <w:pPr>
              <w:shd w:val="clear" w:color="auto" w:fill="FFFFFF"/>
              <w:tabs>
                <w:tab w:val="left" w:pos="7"/>
              </w:tabs>
              <w:ind w:left="7" w:hanging="7"/>
              <w:jc w:val="center"/>
              <w:rPr>
                <w:b/>
                <w:bCs/>
                <w:color w:val="7030A0"/>
                <w:sz w:val="18"/>
                <w:szCs w:val="18"/>
              </w:rPr>
            </w:pPr>
            <w:r w:rsidRPr="006304CC">
              <w:rPr>
                <w:b/>
                <w:bCs/>
                <w:color w:val="7030A0"/>
                <w:sz w:val="18"/>
                <w:szCs w:val="18"/>
              </w:rPr>
              <w:t xml:space="preserve">Alma </w:t>
            </w:r>
          </w:p>
          <w:p w14:paraId="0C93535A" w14:textId="29D2C3BF" w:rsidR="00D477B6" w:rsidRPr="006304CC" w:rsidRDefault="00D477B6" w:rsidP="006304CC">
            <w:pPr>
              <w:shd w:val="clear" w:color="auto" w:fill="FFFFFF"/>
              <w:tabs>
                <w:tab w:val="left" w:pos="7"/>
              </w:tabs>
              <w:ind w:left="7" w:hanging="7"/>
              <w:jc w:val="center"/>
              <w:rPr>
                <w:b/>
                <w:bCs/>
                <w:color w:val="00B050"/>
                <w:sz w:val="18"/>
                <w:szCs w:val="18"/>
              </w:rPr>
            </w:pPr>
            <w:r>
              <w:rPr>
                <w:b/>
                <w:bCs/>
                <w:noProof/>
                <w:color w:val="00B050"/>
                <w:sz w:val="18"/>
                <w:szCs w:val="18"/>
              </w:rPr>
              <w:drawing>
                <wp:inline distT="0" distB="0" distL="0" distR="0" wp14:anchorId="57CE5D97" wp14:editId="13E2E5C0">
                  <wp:extent cx="1089660" cy="914251"/>
                  <wp:effectExtent l="0" t="0" r="0" b="635"/>
                  <wp:docPr id="859623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3170" cy="917196"/>
                          </a:xfrm>
                          <a:prstGeom prst="rect">
                            <a:avLst/>
                          </a:prstGeom>
                          <a:noFill/>
                        </pic:spPr>
                      </pic:pic>
                    </a:graphicData>
                  </a:graphic>
                </wp:inline>
              </w:drawing>
            </w:r>
          </w:p>
        </w:tc>
        <w:tc>
          <w:tcPr>
            <w:tcW w:w="1574" w:type="dxa"/>
            <w:gridSpan w:val="8"/>
            <w:tcBorders>
              <w:top w:val="single" w:sz="4" w:space="0" w:color="auto"/>
              <w:left w:val="single" w:sz="4" w:space="0" w:color="auto"/>
            </w:tcBorders>
            <w:shd w:val="clear" w:color="auto" w:fill="auto"/>
          </w:tcPr>
          <w:p w14:paraId="7B2CDFF7" w14:textId="77777777" w:rsidR="00D477B6" w:rsidRPr="00027C3E" w:rsidRDefault="00D477B6" w:rsidP="00D477B6">
            <w:pPr>
              <w:jc w:val="center"/>
              <w:rPr>
                <w:color w:val="0000FF"/>
                <w:sz w:val="18"/>
                <w:szCs w:val="18"/>
              </w:rPr>
            </w:pPr>
            <w:r w:rsidRPr="00027C3E">
              <w:rPr>
                <w:b/>
                <w:bCs/>
                <w:color w:val="0000FF"/>
                <w:sz w:val="18"/>
                <w:szCs w:val="18"/>
              </w:rPr>
              <w:t>Coraline</w:t>
            </w:r>
            <w:r w:rsidRPr="00027C3E">
              <w:rPr>
                <w:color w:val="0000FF"/>
                <w:sz w:val="18"/>
                <w:szCs w:val="18"/>
              </w:rPr>
              <w:t xml:space="preserve"> – Gaiman (Graphic novel)</w:t>
            </w:r>
          </w:p>
          <w:p w14:paraId="0398F015" w14:textId="77777777" w:rsidR="00D477B6" w:rsidRPr="00027C3E" w:rsidRDefault="00D477B6" w:rsidP="00D477B6">
            <w:pPr>
              <w:jc w:val="center"/>
              <w:rPr>
                <w:sz w:val="18"/>
                <w:szCs w:val="18"/>
              </w:rPr>
            </w:pPr>
            <w:r w:rsidRPr="00027C3E">
              <w:rPr>
                <w:noProof/>
                <w:sz w:val="18"/>
                <w:szCs w:val="18"/>
              </w:rPr>
              <w:drawing>
                <wp:inline distT="0" distB="0" distL="0" distR="0" wp14:anchorId="4F335C34" wp14:editId="006529AF">
                  <wp:extent cx="601012" cy="873370"/>
                  <wp:effectExtent l="0" t="0" r="8890" b="317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2187" cy="875077"/>
                          </a:xfrm>
                          <a:prstGeom prst="rect">
                            <a:avLst/>
                          </a:prstGeom>
                          <a:noFill/>
                          <a:ln>
                            <a:noFill/>
                          </a:ln>
                        </pic:spPr>
                      </pic:pic>
                    </a:graphicData>
                  </a:graphic>
                </wp:inline>
              </w:drawing>
            </w:r>
          </w:p>
          <w:p w14:paraId="1D3F1818" w14:textId="77777777" w:rsidR="00D477B6" w:rsidRPr="00027C3E" w:rsidRDefault="00D477B6" w:rsidP="00D477B6">
            <w:pPr>
              <w:jc w:val="center"/>
              <w:rPr>
                <w:b/>
                <w:bCs/>
                <w:color w:val="7030A0"/>
                <w:sz w:val="18"/>
                <w:szCs w:val="18"/>
              </w:rPr>
            </w:pPr>
            <w:r w:rsidRPr="00027C3E">
              <w:rPr>
                <w:b/>
                <w:bCs/>
                <w:color w:val="7030A0"/>
                <w:sz w:val="18"/>
                <w:szCs w:val="18"/>
              </w:rPr>
              <w:t>Coraline</w:t>
            </w:r>
          </w:p>
          <w:p w14:paraId="188C089E" w14:textId="77777777" w:rsidR="00D477B6" w:rsidRDefault="00D477B6" w:rsidP="00D477B6">
            <w:pPr>
              <w:jc w:val="center"/>
              <w:rPr>
                <w:sz w:val="18"/>
                <w:szCs w:val="18"/>
              </w:rPr>
            </w:pPr>
            <w:r w:rsidRPr="00027C3E">
              <w:rPr>
                <w:noProof/>
                <w:sz w:val="18"/>
                <w:szCs w:val="18"/>
              </w:rPr>
              <w:drawing>
                <wp:inline distT="0" distB="0" distL="0" distR="0" wp14:anchorId="43FCDC8A" wp14:editId="200CAF95">
                  <wp:extent cx="563880" cy="798370"/>
                  <wp:effectExtent l="0" t="0" r="7620" b="1905"/>
                  <wp:docPr id="365138989" name="Picture 2" descr="Cora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ralin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4878" cy="799783"/>
                          </a:xfrm>
                          <a:prstGeom prst="rect">
                            <a:avLst/>
                          </a:prstGeom>
                          <a:noFill/>
                          <a:ln>
                            <a:noFill/>
                          </a:ln>
                        </pic:spPr>
                      </pic:pic>
                    </a:graphicData>
                  </a:graphic>
                </wp:inline>
              </w:drawing>
            </w:r>
          </w:p>
          <w:p w14:paraId="01741FBC" w14:textId="5EE8AC1E" w:rsidR="00CE5ED0" w:rsidRPr="00027C3E" w:rsidRDefault="00CE5ED0" w:rsidP="00D477B6">
            <w:pPr>
              <w:jc w:val="center"/>
              <w:rPr>
                <w:sz w:val="18"/>
                <w:szCs w:val="18"/>
              </w:rPr>
            </w:pPr>
            <w:r>
              <w:rPr>
                <w:sz w:val="18"/>
                <w:szCs w:val="18"/>
              </w:rPr>
              <w:t xml:space="preserve">(see Dawn’s PowerPoint) </w:t>
            </w:r>
          </w:p>
          <w:p w14:paraId="78E64CF2" w14:textId="77777777" w:rsidR="00D477B6" w:rsidRPr="006304CC" w:rsidRDefault="00D477B6" w:rsidP="006304CC">
            <w:pPr>
              <w:shd w:val="clear" w:color="auto" w:fill="FFFFFF"/>
              <w:tabs>
                <w:tab w:val="left" w:pos="7"/>
              </w:tabs>
              <w:ind w:left="7" w:hanging="7"/>
              <w:jc w:val="center"/>
              <w:rPr>
                <w:color w:val="00B050"/>
                <w:sz w:val="16"/>
                <w:szCs w:val="16"/>
              </w:rPr>
            </w:pPr>
          </w:p>
        </w:tc>
        <w:tc>
          <w:tcPr>
            <w:tcW w:w="1653" w:type="dxa"/>
            <w:gridSpan w:val="4"/>
            <w:tcBorders>
              <w:top w:val="single" w:sz="4" w:space="0" w:color="auto"/>
              <w:left w:val="single" w:sz="4" w:space="0" w:color="auto"/>
            </w:tcBorders>
            <w:shd w:val="clear" w:color="auto" w:fill="auto"/>
          </w:tcPr>
          <w:p w14:paraId="3F3B5BE3" w14:textId="77777777" w:rsidR="00D477B6" w:rsidRDefault="00D477B6" w:rsidP="006304CC">
            <w:pPr>
              <w:shd w:val="clear" w:color="auto" w:fill="FFFFFF"/>
              <w:tabs>
                <w:tab w:val="left" w:pos="7"/>
              </w:tabs>
              <w:ind w:left="7" w:hanging="7"/>
              <w:jc w:val="center"/>
              <w:rPr>
                <w:color w:val="00B050"/>
                <w:sz w:val="16"/>
                <w:szCs w:val="16"/>
              </w:rPr>
            </w:pPr>
            <w:r w:rsidRPr="006304CC">
              <w:rPr>
                <w:b/>
                <w:bCs/>
                <w:color w:val="00B050"/>
                <w:sz w:val="16"/>
                <w:szCs w:val="16"/>
              </w:rPr>
              <w:t xml:space="preserve">Wolves in the wall – </w:t>
            </w:r>
            <w:r w:rsidRPr="006304CC">
              <w:rPr>
                <w:color w:val="00B050"/>
                <w:sz w:val="16"/>
                <w:szCs w:val="16"/>
              </w:rPr>
              <w:t xml:space="preserve">Gaiman </w:t>
            </w:r>
            <w:r w:rsidRPr="006304CC">
              <w:rPr>
                <w:b/>
                <w:bCs/>
                <w:noProof/>
                <w:color w:val="00B050"/>
                <w:sz w:val="18"/>
                <w:szCs w:val="18"/>
              </w:rPr>
              <w:drawing>
                <wp:inline distT="0" distB="0" distL="0" distR="0" wp14:anchorId="04477042" wp14:editId="64310841">
                  <wp:extent cx="675716" cy="670560"/>
                  <wp:effectExtent l="0" t="0" r="0" b="0"/>
                  <wp:docPr id="243645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645368" name=""/>
                          <pic:cNvPicPr/>
                        </pic:nvPicPr>
                        <pic:blipFill>
                          <a:blip r:embed="rId9"/>
                          <a:stretch>
                            <a:fillRect/>
                          </a:stretch>
                        </pic:blipFill>
                        <pic:spPr>
                          <a:xfrm>
                            <a:off x="0" y="0"/>
                            <a:ext cx="684280" cy="679059"/>
                          </a:xfrm>
                          <a:prstGeom prst="rect">
                            <a:avLst/>
                          </a:prstGeom>
                        </pic:spPr>
                      </pic:pic>
                    </a:graphicData>
                  </a:graphic>
                </wp:inline>
              </w:drawing>
            </w:r>
          </w:p>
          <w:p w14:paraId="4ED52ECA" w14:textId="77777777" w:rsidR="00CE5ED0" w:rsidRPr="00027C3E" w:rsidRDefault="00CE5ED0" w:rsidP="00CE5ED0">
            <w:pPr>
              <w:jc w:val="center"/>
              <w:rPr>
                <w:sz w:val="18"/>
                <w:szCs w:val="18"/>
              </w:rPr>
            </w:pPr>
            <w:r>
              <w:rPr>
                <w:sz w:val="18"/>
                <w:szCs w:val="18"/>
              </w:rPr>
              <w:t xml:space="preserve">(see Dawn’s PowerPoint) </w:t>
            </w:r>
          </w:p>
          <w:p w14:paraId="3645FCAF" w14:textId="17A48672" w:rsidR="00CE5ED0" w:rsidRPr="006304CC" w:rsidRDefault="00CE5ED0" w:rsidP="006304CC">
            <w:pPr>
              <w:shd w:val="clear" w:color="auto" w:fill="FFFFFF"/>
              <w:tabs>
                <w:tab w:val="left" w:pos="7"/>
              </w:tabs>
              <w:ind w:left="7" w:hanging="7"/>
              <w:jc w:val="center"/>
              <w:rPr>
                <w:b/>
                <w:bCs/>
                <w:color w:val="00B050"/>
                <w:sz w:val="18"/>
                <w:szCs w:val="18"/>
              </w:rPr>
            </w:pPr>
          </w:p>
        </w:tc>
        <w:tc>
          <w:tcPr>
            <w:tcW w:w="3171" w:type="dxa"/>
            <w:gridSpan w:val="7"/>
            <w:tcBorders>
              <w:bottom w:val="single" w:sz="4" w:space="0" w:color="auto"/>
            </w:tcBorders>
            <w:shd w:val="clear" w:color="auto" w:fill="FFFFFF" w:themeFill="background1"/>
          </w:tcPr>
          <w:p w14:paraId="3FFD732A" w14:textId="77777777" w:rsidR="00D477B6" w:rsidRPr="00D646CA" w:rsidRDefault="00D477B6" w:rsidP="006304CC">
            <w:pPr>
              <w:shd w:val="clear" w:color="auto" w:fill="FFFFFF"/>
              <w:jc w:val="center"/>
              <w:rPr>
                <w:rFonts w:eastAsia="Times New Roman" w:cstheme="minorHAnsi"/>
                <w:color w:val="0000FF"/>
                <w:sz w:val="18"/>
                <w:szCs w:val="18"/>
                <w:lang w:eastAsia="en-GB"/>
              </w:rPr>
            </w:pPr>
            <w:r w:rsidRPr="00D646CA">
              <w:rPr>
                <w:rFonts w:eastAsia="Times New Roman" w:cstheme="minorHAnsi"/>
                <w:b/>
                <w:color w:val="0000FF"/>
                <w:sz w:val="18"/>
                <w:szCs w:val="18"/>
                <w:lang w:eastAsia="en-GB"/>
              </w:rPr>
              <w:t>Greek Myths and Legends</w:t>
            </w:r>
            <w:r w:rsidRPr="00D646CA">
              <w:rPr>
                <w:rFonts w:eastAsia="Times New Roman" w:cstheme="minorHAnsi"/>
                <w:color w:val="0000FF"/>
                <w:sz w:val="18"/>
                <w:szCs w:val="18"/>
                <w:lang w:eastAsia="en-GB"/>
              </w:rPr>
              <w:t xml:space="preserve"> – Orchard</w:t>
            </w:r>
          </w:p>
          <w:p w14:paraId="7937E679" w14:textId="77777777" w:rsidR="00D477B6" w:rsidRPr="00D646CA" w:rsidRDefault="00D477B6" w:rsidP="006304CC">
            <w:pPr>
              <w:jc w:val="center"/>
              <w:rPr>
                <w:rFonts w:eastAsia="Times New Roman" w:cstheme="minorHAnsi"/>
                <w:color w:val="0000FF"/>
                <w:sz w:val="18"/>
                <w:szCs w:val="18"/>
                <w:lang w:eastAsia="en-GB"/>
              </w:rPr>
            </w:pPr>
            <w:r w:rsidRPr="00D646CA">
              <w:rPr>
                <w:rFonts w:eastAsia="Times New Roman" w:cstheme="minorHAnsi"/>
                <w:color w:val="0000FF"/>
                <w:sz w:val="18"/>
                <w:szCs w:val="18"/>
                <w:lang w:eastAsia="en-GB"/>
              </w:rPr>
              <w:t>Theseus and the Minotaur/</w:t>
            </w:r>
          </w:p>
          <w:p w14:paraId="7091B673" w14:textId="77777777" w:rsidR="00D477B6" w:rsidRPr="00D646CA" w:rsidRDefault="00D477B6" w:rsidP="006304CC">
            <w:pPr>
              <w:jc w:val="center"/>
              <w:rPr>
                <w:rFonts w:eastAsia="Times New Roman" w:cstheme="minorHAnsi"/>
                <w:color w:val="0000FF"/>
                <w:sz w:val="18"/>
                <w:szCs w:val="18"/>
                <w:lang w:eastAsia="en-GB"/>
              </w:rPr>
            </w:pPr>
            <w:r w:rsidRPr="00D646CA">
              <w:rPr>
                <w:rFonts w:eastAsia="Times New Roman" w:cstheme="minorHAnsi"/>
                <w:color w:val="0000FF"/>
                <w:sz w:val="18"/>
                <w:szCs w:val="18"/>
                <w:lang w:eastAsia="en-GB"/>
              </w:rPr>
              <w:t>Jason and the Golden Fleece</w:t>
            </w:r>
          </w:p>
          <w:p w14:paraId="21115BC8" w14:textId="77777777" w:rsidR="00D477B6" w:rsidRPr="00D646CA" w:rsidRDefault="00D477B6" w:rsidP="006304CC">
            <w:pPr>
              <w:jc w:val="center"/>
              <w:rPr>
                <w:rFonts w:eastAsia="Times New Roman" w:cstheme="minorHAnsi"/>
                <w:color w:val="0000FF"/>
                <w:sz w:val="18"/>
                <w:szCs w:val="18"/>
                <w:lang w:eastAsia="en-GB"/>
              </w:rPr>
            </w:pPr>
            <w:r w:rsidRPr="00D646CA">
              <w:rPr>
                <w:rFonts w:eastAsia="Times New Roman" w:cstheme="minorHAnsi"/>
                <w:noProof/>
                <w:color w:val="0000FF"/>
                <w:sz w:val="18"/>
                <w:szCs w:val="18"/>
                <w:lang w:eastAsia="en-GB"/>
              </w:rPr>
              <w:drawing>
                <wp:inline distT="0" distB="0" distL="0" distR="0" wp14:anchorId="01F342C1" wp14:editId="6C54935E">
                  <wp:extent cx="479511" cy="525780"/>
                  <wp:effectExtent l="0" t="0" r="0" b="7620"/>
                  <wp:docPr id="1361104621" name="Picture 136110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641" cy="531405"/>
                          </a:xfrm>
                          <a:prstGeom prst="rect">
                            <a:avLst/>
                          </a:prstGeom>
                          <a:noFill/>
                        </pic:spPr>
                      </pic:pic>
                    </a:graphicData>
                  </a:graphic>
                </wp:inline>
              </w:drawing>
            </w:r>
          </w:p>
          <w:p w14:paraId="31FAC0D4" w14:textId="77777777" w:rsidR="00D477B6" w:rsidRPr="00B51EAB" w:rsidRDefault="00D477B6" w:rsidP="006304CC">
            <w:pPr>
              <w:jc w:val="center"/>
              <w:rPr>
                <w:rFonts w:cstheme="minorHAnsi"/>
                <w:b/>
                <w:bCs/>
                <w:color w:val="00B050"/>
                <w:sz w:val="18"/>
                <w:szCs w:val="18"/>
              </w:rPr>
            </w:pPr>
            <w:r w:rsidRPr="00D646CA">
              <w:rPr>
                <w:rFonts w:eastAsia="Times New Roman" w:cstheme="minorHAnsi"/>
                <w:b/>
                <w:bCs/>
                <w:color w:val="0000FF"/>
                <w:sz w:val="18"/>
                <w:szCs w:val="18"/>
                <w:lang w:eastAsia="en-GB"/>
              </w:rPr>
              <w:t>Meet the Heroes, gods and Monsters (Theseus pages)</w:t>
            </w:r>
            <w:r w:rsidRPr="00D646CA">
              <w:rPr>
                <w:rFonts w:eastAsia="+mn-ea" w:cstheme="minorHAnsi"/>
                <w:b/>
                <w:bCs/>
                <w:color w:val="3333FF"/>
                <w:kern w:val="24"/>
                <w:sz w:val="18"/>
                <w:szCs w:val="18"/>
              </w:rPr>
              <w:t xml:space="preserve"> Trad’ Tales from Ancient Greece – </w:t>
            </w:r>
            <w:r w:rsidRPr="00D646CA">
              <w:rPr>
                <w:rFonts w:eastAsia="+mn-ea" w:cstheme="minorHAnsi"/>
                <w:color w:val="3333FF"/>
                <w:kern w:val="24"/>
                <w:sz w:val="18"/>
                <w:szCs w:val="18"/>
              </w:rPr>
              <w:t>Vic Parker</w:t>
            </w:r>
            <w:r w:rsidRPr="00D646CA">
              <w:rPr>
                <w:rFonts w:cstheme="minorHAnsi"/>
                <w:b/>
                <w:bCs/>
                <w:color w:val="0000FF"/>
                <w:sz w:val="18"/>
                <w:szCs w:val="18"/>
              </w:rPr>
              <w:t xml:space="preserve"> </w:t>
            </w:r>
            <w:r>
              <w:rPr>
                <w:rFonts w:cstheme="minorHAnsi"/>
                <w:b/>
                <w:bCs/>
                <w:color w:val="0000FF"/>
                <w:sz w:val="18"/>
                <w:szCs w:val="18"/>
              </w:rPr>
              <w:t>/</w:t>
            </w:r>
            <w:r w:rsidRPr="00D646CA">
              <w:rPr>
                <w:rFonts w:cstheme="minorHAnsi"/>
                <w:b/>
                <w:bCs/>
                <w:color w:val="0000FF"/>
                <w:sz w:val="18"/>
                <w:szCs w:val="18"/>
              </w:rPr>
              <w:t xml:space="preserve">Greek Myths – </w:t>
            </w:r>
            <w:r w:rsidRPr="00D646CA">
              <w:rPr>
                <w:rFonts w:cstheme="minorHAnsi"/>
                <w:color w:val="0000FF"/>
                <w:sz w:val="18"/>
                <w:szCs w:val="18"/>
              </w:rPr>
              <w:t>Williams</w:t>
            </w:r>
          </w:p>
          <w:p w14:paraId="7BC44F31" w14:textId="77777777" w:rsidR="00D477B6" w:rsidRPr="00B51EAB" w:rsidRDefault="00D477B6" w:rsidP="006304CC">
            <w:pPr>
              <w:jc w:val="center"/>
              <w:rPr>
                <w:rFonts w:cstheme="minorHAnsi"/>
                <w:b/>
                <w:bCs/>
                <w:color w:val="0000FF"/>
                <w:sz w:val="18"/>
                <w:szCs w:val="18"/>
              </w:rPr>
            </w:pPr>
            <w:r w:rsidRPr="00D646CA">
              <w:rPr>
                <w:rFonts w:eastAsia="Times New Roman" w:cstheme="minorHAnsi"/>
                <w:b/>
                <w:bCs/>
                <w:noProof/>
                <w:color w:val="0000FF"/>
                <w:sz w:val="18"/>
                <w:szCs w:val="18"/>
                <w:lang w:eastAsia="en-GB"/>
              </w:rPr>
              <w:drawing>
                <wp:inline distT="0" distB="0" distL="0" distR="0" wp14:anchorId="03A67245" wp14:editId="1EE05AEB">
                  <wp:extent cx="525780" cy="639663"/>
                  <wp:effectExtent l="0" t="0" r="7620" b="8255"/>
                  <wp:docPr id="1742060824" name="Picture 1742060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4002" cy="649665"/>
                          </a:xfrm>
                          <a:prstGeom prst="rect">
                            <a:avLst/>
                          </a:prstGeom>
                          <a:noFill/>
                        </pic:spPr>
                      </pic:pic>
                    </a:graphicData>
                  </a:graphic>
                </wp:inline>
              </w:drawing>
            </w:r>
            <w:r w:rsidRPr="00D646CA">
              <w:rPr>
                <w:rFonts w:cstheme="minorHAnsi"/>
                <w:noProof/>
                <w:sz w:val="18"/>
                <w:szCs w:val="18"/>
              </w:rPr>
              <w:drawing>
                <wp:inline distT="0" distB="0" distL="0" distR="0" wp14:anchorId="28FBAB05" wp14:editId="59DC9CC8">
                  <wp:extent cx="472440" cy="642517"/>
                  <wp:effectExtent l="0" t="0" r="3810" b="5715"/>
                  <wp:docPr id="1780063233" name="Picture 178006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pic:cNvPicPr>
                            <a:picLocks noChangeAspect="1"/>
                          </pic:cNvPicPr>
                        </pic:nvPicPr>
                        <pic:blipFill>
                          <a:blip r:embed="rId12"/>
                          <a:stretch>
                            <a:fillRect/>
                          </a:stretch>
                        </pic:blipFill>
                        <pic:spPr>
                          <a:xfrm>
                            <a:off x="0" y="0"/>
                            <a:ext cx="475128" cy="646173"/>
                          </a:xfrm>
                          <a:prstGeom prst="rect">
                            <a:avLst/>
                          </a:prstGeom>
                        </pic:spPr>
                      </pic:pic>
                    </a:graphicData>
                  </a:graphic>
                </wp:inline>
              </w:drawing>
            </w:r>
            <w:r w:rsidRPr="00D646CA">
              <w:rPr>
                <w:rFonts w:cstheme="minorHAnsi"/>
                <w:b/>
                <w:bCs/>
                <w:noProof/>
                <w:color w:val="00B050"/>
                <w:sz w:val="18"/>
                <w:szCs w:val="18"/>
              </w:rPr>
              <w:drawing>
                <wp:inline distT="0" distB="0" distL="0" distR="0" wp14:anchorId="7F7786CF" wp14:editId="277BB175">
                  <wp:extent cx="438150" cy="618031"/>
                  <wp:effectExtent l="0" t="0" r="0" b="0"/>
                  <wp:docPr id="1982429541" name="Picture 1982429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3051" cy="624944"/>
                          </a:xfrm>
                          <a:prstGeom prst="rect">
                            <a:avLst/>
                          </a:prstGeom>
                          <a:noFill/>
                        </pic:spPr>
                      </pic:pic>
                    </a:graphicData>
                  </a:graphic>
                </wp:inline>
              </w:drawing>
            </w:r>
          </w:p>
          <w:p w14:paraId="1ED4F928" w14:textId="351F0443" w:rsidR="00D477B6" w:rsidRPr="006304CC" w:rsidRDefault="00D477B6" w:rsidP="006304CC">
            <w:pPr>
              <w:shd w:val="clear" w:color="auto" w:fill="FFFFFF"/>
              <w:tabs>
                <w:tab w:val="left" w:pos="7"/>
              </w:tabs>
              <w:ind w:left="7" w:hanging="7"/>
              <w:jc w:val="center"/>
              <w:rPr>
                <w:b/>
                <w:bCs/>
                <w:color w:val="0000FF"/>
                <w:sz w:val="18"/>
                <w:szCs w:val="18"/>
              </w:rPr>
            </w:pPr>
            <w:r w:rsidRPr="00D646CA">
              <w:rPr>
                <w:rFonts w:cstheme="minorHAnsi"/>
                <w:b/>
                <w:bCs/>
                <w:color w:val="7030A0"/>
                <w:sz w:val="18"/>
                <w:szCs w:val="18"/>
              </w:rPr>
              <w:t xml:space="preserve">Film </w:t>
            </w:r>
            <w:proofErr w:type="spellStart"/>
            <w:r w:rsidRPr="00D646CA">
              <w:rPr>
                <w:rFonts w:cstheme="minorHAnsi"/>
                <w:b/>
                <w:bCs/>
                <w:color w:val="7030A0"/>
                <w:sz w:val="18"/>
                <w:szCs w:val="18"/>
              </w:rPr>
              <w:t>eg.</w:t>
            </w:r>
            <w:proofErr w:type="spellEnd"/>
            <w:r w:rsidRPr="00D646CA">
              <w:rPr>
                <w:rFonts w:cstheme="minorHAnsi"/>
                <w:b/>
                <w:bCs/>
                <w:color w:val="7030A0"/>
                <w:sz w:val="18"/>
                <w:szCs w:val="18"/>
              </w:rPr>
              <w:t xml:space="preserve"> Hercules, Jason and the Argonauts Clash of the Titans</w:t>
            </w:r>
          </w:p>
        </w:tc>
        <w:tc>
          <w:tcPr>
            <w:tcW w:w="2115" w:type="dxa"/>
            <w:gridSpan w:val="5"/>
            <w:tcBorders>
              <w:left w:val="single" w:sz="4" w:space="0" w:color="auto"/>
            </w:tcBorders>
          </w:tcPr>
          <w:p w14:paraId="70DA17AE" w14:textId="09E1D56D" w:rsidR="00D477B6" w:rsidRPr="006304CC" w:rsidRDefault="00D477B6" w:rsidP="006304CC">
            <w:pPr>
              <w:shd w:val="clear" w:color="auto" w:fill="FFFFFF"/>
              <w:tabs>
                <w:tab w:val="left" w:pos="7"/>
              </w:tabs>
              <w:ind w:left="7" w:hanging="7"/>
              <w:jc w:val="center"/>
              <w:rPr>
                <w:b/>
                <w:bCs/>
                <w:color w:val="0000FF"/>
                <w:sz w:val="18"/>
                <w:szCs w:val="18"/>
              </w:rPr>
            </w:pPr>
            <w:r w:rsidRPr="00530DE3">
              <w:rPr>
                <w:b/>
                <w:bCs/>
                <w:color w:val="00B050"/>
                <w:sz w:val="18"/>
                <w:szCs w:val="18"/>
              </w:rPr>
              <w:t xml:space="preserve">Greek Non-fiction </w:t>
            </w:r>
          </w:p>
        </w:tc>
        <w:tc>
          <w:tcPr>
            <w:tcW w:w="1061" w:type="dxa"/>
            <w:gridSpan w:val="2"/>
            <w:tcBorders>
              <w:left w:val="single" w:sz="4" w:space="0" w:color="auto"/>
            </w:tcBorders>
          </w:tcPr>
          <w:p w14:paraId="79CB5289" w14:textId="77777777" w:rsidR="00D477B6" w:rsidRPr="006304CC" w:rsidRDefault="00D477B6" w:rsidP="006304CC">
            <w:pPr>
              <w:shd w:val="clear" w:color="auto" w:fill="FFFFFF"/>
              <w:tabs>
                <w:tab w:val="left" w:pos="7"/>
              </w:tabs>
              <w:ind w:left="7" w:hanging="7"/>
              <w:jc w:val="center"/>
              <w:rPr>
                <w:b/>
                <w:bCs/>
                <w:color w:val="0000FF"/>
                <w:sz w:val="18"/>
                <w:szCs w:val="18"/>
              </w:rPr>
            </w:pPr>
          </w:p>
        </w:tc>
        <w:tc>
          <w:tcPr>
            <w:tcW w:w="1102" w:type="dxa"/>
            <w:tcBorders>
              <w:left w:val="single" w:sz="4" w:space="0" w:color="auto"/>
            </w:tcBorders>
          </w:tcPr>
          <w:p w14:paraId="548EC064" w14:textId="14C66939" w:rsidR="00D477B6" w:rsidRPr="006304CC" w:rsidRDefault="00D477B6" w:rsidP="006304CC">
            <w:pPr>
              <w:shd w:val="clear" w:color="auto" w:fill="FFFFFF"/>
              <w:tabs>
                <w:tab w:val="left" w:pos="7"/>
              </w:tabs>
              <w:ind w:left="7" w:hanging="7"/>
              <w:jc w:val="center"/>
              <w:rPr>
                <w:b/>
                <w:bCs/>
                <w:color w:val="0000FF"/>
                <w:sz w:val="18"/>
                <w:szCs w:val="18"/>
              </w:rPr>
            </w:pPr>
            <w:r w:rsidRPr="006304CC">
              <w:rPr>
                <w:b/>
                <w:bCs/>
                <w:color w:val="FF0000"/>
                <w:sz w:val="18"/>
                <w:szCs w:val="18"/>
              </w:rPr>
              <w:t xml:space="preserve">How the grinch stole Christmas </w:t>
            </w:r>
            <w:r w:rsidRPr="00F515F7">
              <w:rPr>
                <w:color w:val="FF0000"/>
                <w:sz w:val="18"/>
                <w:szCs w:val="18"/>
              </w:rPr>
              <w:t>– Dr Seuss</w:t>
            </w:r>
            <w:r w:rsidRPr="006304CC">
              <w:rPr>
                <w:b/>
                <w:bCs/>
                <w:color w:val="FF0000"/>
                <w:sz w:val="18"/>
                <w:szCs w:val="18"/>
              </w:rPr>
              <w:t xml:space="preserve"> </w:t>
            </w:r>
          </w:p>
        </w:tc>
      </w:tr>
      <w:tr w:rsidR="00530DE3" w:rsidRPr="00D477B6" w14:paraId="6C223588" w14:textId="77777777" w:rsidTr="00DC1832">
        <w:trPr>
          <w:cantSplit/>
          <w:trHeight w:val="387"/>
        </w:trPr>
        <w:tc>
          <w:tcPr>
            <w:tcW w:w="368" w:type="dxa"/>
            <w:vMerge w:val="restart"/>
            <w:shd w:val="clear" w:color="auto" w:fill="FFFF00"/>
            <w:textDirection w:val="btLr"/>
            <w:vAlign w:val="center"/>
          </w:tcPr>
          <w:p w14:paraId="79F50B68" w14:textId="53652942" w:rsidR="00530DE3" w:rsidRDefault="00530DE3" w:rsidP="004E5440">
            <w:pPr>
              <w:ind w:left="113" w:right="113"/>
              <w:jc w:val="center"/>
              <w:rPr>
                <w:b/>
              </w:rPr>
            </w:pPr>
            <w:r>
              <w:rPr>
                <w:b/>
              </w:rPr>
              <w:t xml:space="preserve">Writing Outcome </w:t>
            </w:r>
          </w:p>
        </w:tc>
        <w:tc>
          <w:tcPr>
            <w:tcW w:w="4093" w:type="dxa"/>
            <w:gridSpan w:val="13"/>
            <w:tcBorders>
              <w:top w:val="single" w:sz="4" w:space="0" w:color="auto"/>
              <w:left w:val="single" w:sz="4" w:space="0" w:color="auto"/>
              <w:bottom w:val="single" w:sz="4" w:space="0" w:color="auto"/>
            </w:tcBorders>
            <w:shd w:val="clear" w:color="auto" w:fill="auto"/>
          </w:tcPr>
          <w:p w14:paraId="4DCADE7C" w14:textId="77777777" w:rsidR="00530DE3" w:rsidRPr="001A7DF9" w:rsidRDefault="00530DE3" w:rsidP="00530DE3">
            <w:pPr>
              <w:shd w:val="clear" w:color="auto" w:fill="FFFFFF"/>
              <w:ind w:left="360" w:hanging="360"/>
              <w:rPr>
                <w:sz w:val="14"/>
                <w:szCs w:val="14"/>
              </w:rPr>
            </w:pPr>
            <w:r w:rsidRPr="001A7DF9">
              <w:rPr>
                <w:b/>
                <w:bCs/>
                <w:sz w:val="14"/>
                <w:szCs w:val="14"/>
              </w:rPr>
              <w:t xml:space="preserve">To consolidate the learning from Year 4 </w:t>
            </w:r>
            <w:r w:rsidRPr="001A7DF9">
              <w:rPr>
                <w:sz w:val="14"/>
                <w:szCs w:val="14"/>
              </w:rPr>
              <w:t xml:space="preserve">– </w:t>
            </w:r>
          </w:p>
          <w:p w14:paraId="7AC61495" w14:textId="77777777" w:rsidR="00530DE3" w:rsidRPr="001A7DF9" w:rsidRDefault="00530DE3" w:rsidP="00530DE3">
            <w:pPr>
              <w:shd w:val="clear" w:color="auto" w:fill="FFFFFF"/>
              <w:ind w:left="360" w:hanging="360"/>
              <w:rPr>
                <w:sz w:val="14"/>
                <w:szCs w:val="14"/>
              </w:rPr>
            </w:pPr>
            <w:r w:rsidRPr="001A7DF9">
              <w:rPr>
                <w:sz w:val="14"/>
                <w:szCs w:val="14"/>
              </w:rPr>
              <w:t>developing cohesive devices - paragraphing,</w:t>
            </w:r>
          </w:p>
          <w:p w14:paraId="111DA5F9" w14:textId="1C109AA8" w:rsidR="00530DE3" w:rsidRPr="00D477B6" w:rsidRDefault="00530DE3" w:rsidP="00530DE3">
            <w:pPr>
              <w:rPr>
                <w:rFonts w:eastAsia="Times New Roman" w:cstheme="minorHAnsi"/>
                <w:color w:val="00B050"/>
                <w:sz w:val="16"/>
                <w:szCs w:val="16"/>
                <w:lang w:eastAsia="en-GB"/>
              </w:rPr>
            </w:pPr>
            <w:r w:rsidRPr="001A7DF9">
              <w:rPr>
                <w:sz w:val="14"/>
                <w:szCs w:val="14"/>
              </w:rPr>
              <w:t>adverbial phrases, use of a range of conjunctions</w:t>
            </w:r>
          </w:p>
        </w:tc>
        <w:tc>
          <w:tcPr>
            <w:tcW w:w="1564" w:type="dxa"/>
            <w:gridSpan w:val="7"/>
            <w:vMerge w:val="restart"/>
            <w:shd w:val="clear" w:color="auto" w:fill="auto"/>
          </w:tcPr>
          <w:p w14:paraId="3974E952" w14:textId="7246EB04" w:rsidR="00530DE3" w:rsidRPr="00D477B6" w:rsidRDefault="00530DE3" w:rsidP="00416692">
            <w:pPr>
              <w:rPr>
                <w:rFonts w:cstheme="minorHAnsi"/>
                <w:b/>
                <w:color w:val="0000FF"/>
                <w:sz w:val="16"/>
                <w:szCs w:val="16"/>
              </w:rPr>
            </w:pPr>
            <w:r w:rsidRPr="00D477B6">
              <w:rPr>
                <w:rFonts w:cstheme="minorHAnsi"/>
                <w:b/>
                <w:color w:val="0000FF"/>
                <w:sz w:val="16"/>
                <w:szCs w:val="16"/>
              </w:rPr>
              <w:t xml:space="preserve">Suspense narrative </w:t>
            </w:r>
            <w:r w:rsidRPr="00D477B6">
              <w:rPr>
                <w:rFonts w:cstheme="minorHAnsi"/>
                <w:bCs/>
                <w:color w:val="0000FF"/>
                <w:sz w:val="16"/>
                <w:szCs w:val="16"/>
              </w:rPr>
              <w:t>based on a scene from the</w:t>
            </w:r>
            <w:r w:rsidR="00CE5ED0">
              <w:rPr>
                <w:rFonts w:cstheme="minorHAnsi"/>
                <w:bCs/>
                <w:color w:val="0000FF"/>
                <w:sz w:val="16"/>
                <w:szCs w:val="16"/>
              </w:rPr>
              <w:t xml:space="preserve"> graphic novel</w:t>
            </w:r>
            <w:r w:rsidRPr="00D477B6">
              <w:rPr>
                <w:rFonts w:cstheme="minorHAnsi"/>
                <w:bCs/>
                <w:color w:val="0000FF"/>
                <w:sz w:val="16"/>
                <w:szCs w:val="16"/>
              </w:rPr>
              <w:t>.</w:t>
            </w:r>
            <w:r w:rsidRPr="00D477B6">
              <w:rPr>
                <w:rFonts w:cstheme="minorHAnsi"/>
                <w:b/>
                <w:color w:val="0000FF"/>
                <w:sz w:val="16"/>
                <w:szCs w:val="16"/>
              </w:rPr>
              <w:t xml:space="preserve"> </w:t>
            </w:r>
            <w:r w:rsidRPr="00D477B6">
              <w:rPr>
                <w:rFonts w:cstheme="minorHAnsi"/>
                <w:bCs/>
                <w:color w:val="0000FF"/>
                <w:sz w:val="16"/>
                <w:szCs w:val="16"/>
              </w:rPr>
              <w:t>To include a</w:t>
            </w:r>
            <w:r w:rsidRPr="00D477B6">
              <w:rPr>
                <w:rFonts w:cstheme="minorHAnsi"/>
                <w:b/>
                <w:color w:val="0000FF"/>
                <w:sz w:val="16"/>
                <w:szCs w:val="16"/>
              </w:rPr>
              <w:t xml:space="preserve"> </w:t>
            </w:r>
            <w:r w:rsidRPr="00D477B6">
              <w:rPr>
                <w:rFonts w:cstheme="minorHAnsi"/>
                <w:bCs/>
                <w:color w:val="0000FF"/>
                <w:sz w:val="16"/>
                <w:szCs w:val="16"/>
              </w:rPr>
              <w:t xml:space="preserve">brief </w:t>
            </w:r>
            <w:r w:rsidRPr="00D477B6">
              <w:rPr>
                <w:rFonts w:cstheme="minorHAnsi"/>
                <w:b/>
                <w:color w:val="0000FF"/>
                <w:sz w:val="16"/>
                <w:szCs w:val="16"/>
              </w:rPr>
              <w:t xml:space="preserve">atmospheric setting description </w:t>
            </w:r>
            <w:r w:rsidRPr="00D477B6">
              <w:rPr>
                <w:rFonts w:cstheme="minorHAnsi"/>
                <w:bCs/>
                <w:color w:val="0000FF"/>
                <w:sz w:val="16"/>
                <w:szCs w:val="16"/>
              </w:rPr>
              <w:t>and</w:t>
            </w:r>
            <w:r w:rsidRPr="00D477B6">
              <w:rPr>
                <w:rFonts w:cstheme="minorHAnsi"/>
                <w:b/>
                <w:color w:val="0000FF"/>
                <w:sz w:val="16"/>
                <w:szCs w:val="16"/>
              </w:rPr>
              <w:t xml:space="preserve"> dialogue</w:t>
            </w:r>
            <w:r w:rsidRPr="00D477B6">
              <w:rPr>
                <w:rFonts w:cstheme="minorHAnsi"/>
                <w:bCs/>
                <w:color w:val="0000FF"/>
                <w:sz w:val="16"/>
                <w:szCs w:val="16"/>
              </w:rPr>
              <w:t xml:space="preserve"> that captured character and moves the action on.</w:t>
            </w:r>
          </w:p>
        </w:tc>
        <w:tc>
          <w:tcPr>
            <w:tcW w:w="1653" w:type="dxa"/>
            <w:gridSpan w:val="4"/>
            <w:vMerge w:val="restart"/>
            <w:tcBorders>
              <w:top w:val="single" w:sz="4" w:space="0" w:color="auto"/>
              <w:left w:val="single" w:sz="4" w:space="0" w:color="auto"/>
            </w:tcBorders>
            <w:shd w:val="clear" w:color="auto" w:fill="auto"/>
          </w:tcPr>
          <w:p w14:paraId="5527BA8A" w14:textId="314447B8" w:rsidR="00530DE3" w:rsidRPr="00D477B6" w:rsidRDefault="00530DE3" w:rsidP="00D921A0">
            <w:pPr>
              <w:rPr>
                <w:rFonts w:cstheme="minorHAnsi"/>
                <w:b/>
                <w:color w:val="FF0000"/>
                <w:sz w:val="16"/>
                <w:szCs w:val="16"/>
              </w:rPr>
            </w:pPr>
            <w:r w:rsidRPr="00D477B6">
              <w:rPr>
                <w:rFonts w:cstheme="minorHAnsi"/>
                <w:b/>
                <w:color w:val="FF0000"/>
                <w:sz w:val="16"/>
                <w:szCs w:val="16"/>
              </w:rPr>
              <w:t xml:space="preserve">An onomatopoeic poem </w:t>
            </w:r>
            <w:r w:rsidRPr="00D477B6">
              <w:rPr>
                <w:rFonts w:cstheme="minorHAnsi"/>
                <w:bCs/>
                <w:color w:val="FF0000"/>
                <w:sz w:val="16"/>
                <w:szCs w:val="16"/>
              </w:rPr>
              <w:t>based on the noises from within the wall</w:t>
            </w:r>
            <w:r w:rsidRPr="00D477B6">
              <w:rPr>
                <w:rFonts w:cstheme="minorHAnsi"/>
                <w:b/>
                <w:color w:val="FF0000"/>
                <w:sz w:val="16"/>
                <w:szCs w:val="16"/>
              </w:rPr>
              <w:t xml:space="preserve"> </w:t>
            </w:r>
            <w:r w:rsidRPr="00D477B6">
              <w:rPr>
                <w:rFonts w:cstheme="minorHAnsi"/>
                <w:bCs/>
                <w:color w:val="FF0000"/>
                <w:sz w:val="16"/>
                <w:szCs w:val="16"/>
              </w:rPr>
              <w:t xml:space="preserve">Pupils collect atmospheric sounds that will unnerve the reader and play with them to produce couplets that show the mounting fear of what’s behind the wall. They rehearse and perform these for the class. </w:t>
            </w:r>
          </w:p>
        </w:tc>
        <w:tc>
          <w:tcPr>
            <w:tcW w:w="3171" w:type="dxa"/>
            <w:gridSpan w:val="7"/>
            <w:vMerge w:val="restart"/>
            <w:tcBorders>
              <w:left w:val="single" w:sz="4" w:space="0" w:color="auto"/>
            </w:tcBorders>
          </w:tcPr>
          <w:p w14:paraId="09D4D0AC" w14:textId="77777777" w:rsidR="00530DE3" w:rsidRPr="00D477B6" w:rsidRDefault="00530DE3" w:rsidP="00D477B6">
            <w:pPr>
              <w:shd w:val="clear" w:color="auto" w:fill="FFFFFF"/>
              <w:outlineLvl w:val="1"/>
              <w:rPr>
                <w:rFonts w:eastAsia="Times New Roman" w:cstheme="minorHAnsi"/>
                <w:b/>
                <w:bCs/>
                <w:color w:val="0000FF"/>
                <w:sz w:val="16"/>
                <w:szCs w:val="16"/>
                <w:lang w:eastAsia="en-GB"/>
              </w:rPr>
            </w:pPr>
            <w:r w:rsidRPr="00D477B6">
              <w:rPr>
                <w:rFonts w:eastAsia="Times New Roman" w:cstheme="minorHAnsi"/>
                <w:b/>
                <w:bCs/>
                <w:color w:val="0000FF"/>
                <w:sz w:val="16"/>
                <w:szCs w:val="16"/>
                <w:lang w:eastAsia="en-GB"/>
              </w:rPr>
              <w:t>Retell a myth (</w:t>
            </w:r>
            <w:proofErr w:type="spellStart"/>
            <w:r w:rsidRPr="00D477B6">
              <w:rPr>
                <w:rFonts w:eastAsia="Times New Roman" w:cstheme="minorHAnsi"/>
                <w:b/>
                <w:bCs/>
                <w:color w:val="0000FF"/>
                <w:sz w:val="16"/>
                <w:szCs w:val="16"/>
                <w:lang w:eastAsia="en-GB"/>
              </w:rPr>
              <w:t>eg.</w:t>
            </w:r>
            <w:proofErr w:type="spellEnd"/>
            <w:r w:rsidRPr="00D477B6">
              <w:rPr>
                <w:rFonts w:eastAsia="Times New Roman" w:cstheme="minorHAnsi"/>
                <w:b/>
                <w:bCs/>
                <w:color w:val="0000FF"/>
                <w:sz w:val="16"/>
                <w:szCs w:val="16"/>
                <w:lang w:eastAsia="en-GB"/>
              </w:rPr>
              <w:t xml:space="preserve"> Theseus and the Minotaur) /Creation of a myth</w:t>
            </w:r>
          </w:p>
          <w:p w14:paraId="445606AA" w14:textId="77777777" w:rsidR="00530DE3" w:rsidRPr="00D477B6" w:rsidRDefault="00530DE3" w:rsidP="00D477B6">
            <w:pPr>
              <w:shd w:val="clear" w:color="auto" w:fill="FFFFFF"/>
              <w:outlineLvl w:val="1"/>
              <w:rPr>
                <w:rFonts w:eastAsia="Times New Roman" w:cstheme="minorHAnsi"/>
                <w:color w:val="0000FF"/>
                <w:sz w:val="16"/>
                <w:szCs w:val="16"/>
                <w:lang w:eastAsia="en-GB"/>
              </w:rPr>
            </w:pPr>
            <w:r w:rsidRPr="00D477B6">
              <w:rPr>
                <w:rFonts w:eastAsia="Times New Roman" w:cstheme="minorHAnsi"/>
                <w:b/>
                <w:bCs/>
                <w:color w:val="0000FF"/>
                <w:sz w:val="16"/>
                <w:szCs w:val="16"/>
                <w:lang w:eastAsia="en-GB"/>
              </w:rPr>
              <w:t>Setting</w:t>
            </w:r>
            <w:r w:rsidRPr="00D477B6">
              <w:rPr>
                <w:rFonts w:eastAsia="Times New Roman" w:cstheme="minorHAnsi"/>
                <w:color w:val="0000FF"/>
                <w:sz w:val="16"/>
                <w:szCs w:val="16"/>
                <w:lang w:eastAsia="en-GB"/>
              </w:rPr>
              <w:t xml:space="preserve"> description to create atmosphere</w:t>
            </w:r>
          </w:p>
          <w:p w14:paraId="334A79BB" w14:textId="77777777" w:rsidR="00530DE3" w:rsidRPr="00D477B6" w:rsidRDefault="00530DE3" w:rsidP="00D477B6">
            <w:pPr>
              <w:shd w:val="clear" w:color="auto" w:fill="FFFFFF"/>
              <w:outlineLvl w:val="1"/>
              <w:rPr>
                <w:rFonts w:eastAsia="Times New Roman" w:cstheme="minorHAnsi"/>
                <w:b/>
                <w:bCs/>
                <w:color w:val="0000FF"/>
                <w:sz w:val="16"/>
                <w:szCs w:val="16"/>
                <w:lang w:eastAsia="en-GB"/>
              </w:rPr>
            </w:pPr>
            <w:r w:rsidRPr="00D477B6">
              <w:rPr>
                <w:rFonts w:eastAsia="Times New Roman" w:cstheme="minorHAnsi"/>
                <w:b/>
                <w:bCs/>
                <w:color w:val="0000FF"/>
                <w:sz w:val="16"/>
                <w:szCs w:val="16"/>
                <w:lang w:eastAsia="en-GB"/>
              </w:rPr>
              <w:t>Characte</w:t>
            </w:r>
            <w:r w:rsidRPr="00D477B6">
              <w:rPr>
                <w:rFonts w:eastAsia="Times New Roman" w:cstheme="minorHAnsi"/>
                <w:color w:val="0000FF"/>
                <w:sz w:val="16"/>
                <w:szCs w:val="16"/>
                <w:lang w:eastAsia="en-GB"/>
              </w:rPr>
              <w:t>r description</w:t>
            </w:r>
          </w:p>
          <w:p w14:paraId="702C3279" w14:textId="4B2CC9D5" w:rsidR="00530DE3" w:rsidRPr="00D477B6" w:rsidRDefault="00530DE3" w:rsidP="002B0861">
            <w:pPr>
              <w:shd w:val="clear" w:color="auto" w:fill="FFFFFF"/>
              <w:tabs>
                <w:tab w:val="left" w:pos="7"/>
              </w:tabs>
              <w:ind w:left="7" w:hanging="7"/>
              <w:rPr>
                <w:rFonts w:eastAsia="Times New Roman" w:cstheme="minorHAnsi"/>
                <w:b/>
                <w:bCs/>
                <w:color w:val="0000FF"/>
                <w:sz w:val="16"/>
                <w:szCs w:val="16"/>
                <w:lang w:eastAsia="en-GB"/>
              </w:rPr>
            </w:pPr>
            <w:r w:rsidRPr="00D477B6">
              <w:rPr>
                <w:rFonts w:eastAsia="Times New Roman" w:cstheme="minorHAnsi"/>
                <w:b/>
                <w:bCs/>
                <w:color w:val="0000FF"/>
                <w:sz w:val="16"/>
                <w:szCs w:val="16"/>
                <w:lang w:eastAsia="en-GB"/>
              </w:rPr>
              <w:t xml:space="preserve">Dialogue &amp; action </w:t>
            </w:r>
            <w:r w:rsidRPr="00D477B6">
              <w:rPr>
                <w:rFonts w:eastAsia="Times New Roman" w:cstheme="minorHAnsi"/>
                <w:color w:val="0000FF"/>
                <w:sz w:val="16"/>
                <w:szCs w:val="16"/>
                <w:lang w:eastAsia="en-GB"/>
              </w:rPr>
              <w:t>for a myth</w:t>
            </w:r>
          </w:p>
        </w:tc>
        <w:tc>
          <w:tcPr>
            <w:tcW w:w="2115" w:type="dxa"/>
            <w:gridSpan w:val="5"/>
            <w:vMerge w:val="restart"/>
            <w:tcBorders>
              <w:top w:val="single" w:sz="4" w:space="0" w:color="auto"/>
              <w:left w:val="single" w:sz="4" w:space="0" w:color="auto"/>
              <w:right w:val="single" w:sz="4" w:space="0" w:color="auto"/>
            </w:tcBorders>
            <w:shd w:val="clear" w:color="auto" w:fill="auto"/>
          </w:tcPr>
          <w:p w14:paraId="6A992CD6" w14:textId="77777777" w:rsidR="00530DE3" w:rsidRPr="00D477B6" w:rsidRDefault="00530DE3" w:rsidP="00D477B6">
            <w:pPr>
              <w:rPr>
                <w:rFonts w:eastAsia="Times New Roman" w:cstheme="minorHAnsi"/>
                <w:b/>
                <w:bCs/>
                <w:color w:val="00B050"/>
                <w:sz w:val="16"/>
                <w:szCs w:val="16"/>
                <w:lang w:val="en-US"/>
              </w:rPr>
            </w:pPr>
          </w:p>
        </w:tc>
        <w:tc>
          <w:tcPr>
            <w:tcW w:w="1061" w:type="dxa"/>
            <w:gridSpan w:val="2"/>
            <w:vMerge w:val="restart"/>
            <w:tcBorders>
              <w:left w:val="single" w:sz="4" w:space="0" w:color="auto"/>
            </w:tcBorders>
            <w:shd w:val="clear" w:color="auto" w:fill="auto"/>
          </w:tcPr>
          <w:p w14:paraId="115A08B4" w14:textId="77777777" w:rsidR="00530DE3" w:rsidRPr="00D477B6" w:rsidRDefault="00530DE3" w:rsidP="00D477B6">
            <w:pPr>
              <w:shd w:val="clear" w:color="auto" w:fill="FFFFFF"/>
              <w:tabs>
                <w:tab w:val="left" w:pos="7"/>
              </w:tabs>
              <w:ind w:left="7" w:hanging="7"/>
              <w:rPr>
                <w:rFonts w:cstheme="minorHAnsi"/>
                <w:b/>
                <w:color w:val="00B050"/>
                <w:sz w:val="16"/>
                <w:szCs w:val="16"/>
              </w:rPr>
            </w:pPr>
          </w:p>
        </w:tc>
        <w:tc>
          <w:tcPr>
            <w:tcW w:w="1102" w:type="dxa"/>
            <w:vMerge w:val="restart"/>
            <w:tcBorders>
              <w:left w:val="single" w:sz="4" w:space="0" w:color="auto"/>
            </w:tcBorders>
            <w:shd w:val="clear" w:color="auto" w:fill="auto"/>
          </w:tcPr>
          <w:p w14:paraId="460C97A3" w14:textId="2DD27F05" w:rsidR="00530DE3" w:rsidRPr="00D477B6" w:rsidRDefault="00530DE3" w:rsidP="00DC62B7">
            <w:pPr>
              <w:shd w:val="clear" w:color="auto" w:fill="FFFFFF"/>
              <w:tabs>
                <w:tab w:val="left" w:pos="7"/>
              </w:tabs>
              <w:ind w:left="7" w:hanging="7"/>
              <w:rPr>
                <w:rFonts w:cstheme="minorHAnsi"/>
                <w:b/>
                <w:color w:val="00B050"/>
                <w:sz w:val="16"/>
                <w:szCs w:val="16"/>
              </w:rPr>
            </w:pPr>
            <w:r w:rsidRPr="00D477B6">
              <w:rPr>
                <w:rFonts w:cstheme="minorHAnsi"/>
                <w:b/>
                <w:color w:val="00B050"/>
                <w:sz w:val="16"/>
                <w:szCs w:val="16"/>
              </w:rPr>
              <w:t xml:space="preserve">Instructions for how to steal Christmas from the Grinch </w:t>
            </w:r>
          </w:p>
        </w:tc>
      </w:tr>
      <w:tr w:rsidR="00530DE3" w:rsidRPr="00D477B6" w14:paraId="1C49F94F" w14:textId="77777777" w:rsidTr="00DC1832">
        <w:trPr>
          <w:cantSplit/>
          <w:trHeight w:val="1238"/>
        </w:trPr>
        <w:tc>
          <w:tcPr>
            <w:tcW w:w="368" w:type="dxa"/>
            <w:vMerge/>
            <w:shd w:val="clear" w:color="auto" w:fill="FFFF00"/>
            <w:textDirection w:val="btLr"/>
            <w:vAlign w:val="center"/>
          </w:tcPr>
          <w:p w14:paraId="6C7B0C27" w14:textId="4E880643" w:rsidR="00530DE3" w:rsidRDefault="00530DE3" w:rsidP="00D477B6">
            <w:pPr>
              <w:ind w:left="113" w:right="113"/>
              <w:jc w:val="center"/>
              <w:rPr>
                <w:b/>
              </w:rPr>
            </w:pPr>
          </w:p>
        </w:tc>
        <w:tc>
          <w:tcPr>
            <w:tcW w:w="3074" w:type="dxa"/>
            <w:gridSpan w:val="8"/>
            <w:tcBorders>
              <w:top w:val="single" w:sz="4" w:space="0" w:color="auto"/>
              <w:left w:val="single" w:sz="4" w:space="0" w:color="auto"/>
              <w:bottom w:val="single" w:sz="4" w:space="0" w:color="auto"/>
            </w:tcBorders>
            <w:shd w:val="clear" w:color="auto" w:fill="auto"/>
          </w:tcPr>
          <w:p w14:paraId="29BFFB27" w14:textId="77777777" w:rsidR="00530DE3" w:rsidRDefault="00530DE3" w:rsidP="00D477B6">
            <w:pPr>
              <w:rPr>
                <w:rFonts w:cstheme="minorHAnsi"/>
                <w:b/>
                <w:bCs/>
                <w:color w:val="0000FF"/>
                <w:sz w:val="16"/>
                <w:szCs w:val="16"/>
              </w:rPr>
            </w:pPr>
            <w:r w:rsidRPr="00D477B6">
              <w:rPr>
                <w:rFonts w:cstheme="minorHAnsi"/>
                <w:b/>
                <w:bCs/>
                <w:color w:val="0000FF"/>
                <w:sz w:val="16"/>
                <w:szCs w:val="16"/>
              </w:rPr>
              <w:t xml:space="preserve">Narrative of the film that captures the </w:t>
            </w:r>
            <w:r>
              <w:rPr>
                <w:rFonts w:cstheme="minorHAnsi"/>
                <w:b/>
                <w:bCs/>
                <w:color w:val="0000FF"/>
                <w:sz w:val="16"/>
                <w:szCs w:val="16"/>
              </w:rPr>
              <w:t xml:space="preserve">atmosphere </w:t>
            </w:r>
          </w:p>
          <w:p w14:paraId="4AD683D0" w14:textId="77777777" w:rsidR="00530DE3" w:rsidRPr="00A00BF3" w:rsidRDefault="00530DE3" w:rsidP="00D477B6">
            <w:pPr>
              <w:rPr>
                <w:rFonts w:cstheme="minorHAnsi"/>
                <w:color w:val="0000FF"/>
                <w:sz w:val="16"/>
                <w:szCs w:val="16"/>
              </w:rPr>
            </w:pPr>
            <w:r w:rsidRPr="00A00BF3">
              <w:rPr>
                <w:rFonts w:cstheme="minorHAnsi"/>
                <w:color w:val="0000FF"/>
                <w:sz w:val="16"/>
                <w:szCs w:val="16"/>
              </w:rPr>
              <w:t xml:space="preserve">Para 1 – Description of Alma happily skipping down the </w:t>
            </w:r>
            <w:proofErr w:type="gramStart"/>
            <w:r w:rsidRPr="00A00BF3">
              <w:rPr>
                <w:rFonts w:cstheme="minorHAnsi"/>
                <w:color w:val="0000FF"/>
                <w:sz w:val="16"/>
                <w:szCs w:val="16"/>
              </w:rPr>
              <w:t>snow covered</w:t>
            </w:r>
            <w:proofErr w:type="gramEnd"/>
            <w:r w:rsidRPr="00A00BF3">
              <w:rPr>
                <w:rFonts w:cstheme="minorHAnsi"/>
                <w:color w:val="0000FF"/>
                <w:sz w:val="16"/>
                <w:szCs w:val="16"/>
              </w:rPr>
              <w:t xml:space="preserve"> street</w:t>
            </w:r>
          </w:p>
          <w:p w14:paraId="5B19BB68" w14:textId="77777777" w:rsidR="00530DE3" w:rsidRPr="00A00BF3" w:rsidRDefault="00530DE3" w:rsidP="00D477B6">
            <w:pPr>
              <w:rPr>
                <w:rFonts w:cstheme="minorHAnsi"/>
                <w:color w:val="0000FF"/>
                <w:sz w:val="16"/>
                <w:szCs w:val="16"/>
              </w:rPr>
            </w:pPr>
            <w:r w:rsidRPr="00A00BF3">
              <w:rPr>
                <w:rFonts w:cstheme="minorHAnsi"/>
                <w:color w:val="0000FF"/>
                <w:sz w:val="16"/>
                <w:szCs w:val="16"/>
              </w:rPr>
              <w:t>Para 2 -noticing the shop and trying to get in.</w:t>
            </w:r>
          </w:p>
          <w:p w14:paraId="538C2B7F" w14:textId="77777777" w:rsidR="00530DE3" w:rsidRPr="00A00BF3" w:rsidRDefault="00530DE3" w:rsidP="00D477B6">
            <w:pPr>
              <w:rPr>
                <w:rFonts w:cstheme="minorHAnsi"/>
                <w:color w:val="0000FF"/>
                <w:sz w:val="16"/>
                <w:szCs w:val="16"/>
              </w:rPr>
            </w:pPr>
            <w:r w:rsidRPr="00A00BF3">
              <w:rPr>
                <w:rFonts w:cstheme="minorHAnsi"/>
                <w:color w:val="0000FF"/>
                <w:sz w:val="16"/>
                <w:szCs w:val="16"/>
              </w:rPr>
              <w:t xml:space="preserve">Para 3 – entering the shop. </w:t>
            </w:r>
            <w:proofErr w:type="spellStart"/>
            <w:r w:rsidRPr="00A00BF3">
              <w:rPr>
                <w:rFonts w:cstheme="minorHAnsi"/>
                <w:color w:val="0000FF"/>
                <w:sz w:val="16"/>
                <w:szCs w:val="16"/>
              </w:rPr>
              <w:t>Build up</w:t>
            </w:r>
            <w:proofErr w:type="spellEnd"/>
            <w:r w:rsidRPr="00A00BF3">
              <w:rPr>
                <w:rFonts w:cstheme="minorHAnsi"/>
                <w:color w:val="0000FF"/>
                <w:sz w:val="16"/>
                <w:szCs w:val="16"/>
              </w:rPr>
              <w:t xml:space="preserve"> of tension and touching the doll.</w:t>
            </w:r>
          </w:p>
          <w:p w14:paraId="502024AF" w14:textId="0C5D6621" w:rsidR="00530DE3" w:rsidRPr="00D477B6" w:rsidRDefault="00530DE3" w:rsidP="00D477B6">
            <w:pPr>
              <w:rPr>
                <w:rFonts w:cstheme="minorHAnsi"/>
                <w:bCs/>
                <w:iCs/>
                <w:color w:val="00B050"/>
                <w:sz w:val="16"/>
                <w:szCs w:val="16"/>
              </w:rPr>
            </w:pPr>
            <w:r w:rsidRPr="00A00BF3">
              <w:rPr>
                <w:rFonts w:cstheme="minorHAnsi"/>
                <w:color w:val="0000FF"/>
                <w:sz w:val="16"/>
                <w:szCs w:val="16"/>
              </w:rPr>
              <w:t>Para 4 – After being changed into a doll.</w:t>
            </w:r>
            <w:r>
              <w:rPr>
                <w:rFonts w:cstheme="minorHAnsi"/>
                <w:b/>
                <w:bCs/>
                <w:color w:val="0000FF"/>
                <w:sz w:val="16"/>
                <w:szCs w:val="16"/>
              </w:rPr>
              <w:t xml:space="preserve"> </w:t>
            </w:r>
          </w:p>
        </w:tc>
        <w:tc>
          <w:tcPr>
            <w:tcW w:w="1019" w:type="dxa"/>
            <w:gridSpan w:val="5"/>
            <w:tcBorders>
              <w:top w:val="single" w:sz="4" w:space="0" w:color="auto"/>
              <w:left w:val="single" w:sz="4" w:space="0" w:color="auto"/>
              <w:bottom w:val="single" w:sz="4" w:space="0" w:color="auto"/>
            </w:tcBorders>
            <w:shd w:val="clear" w:color="auto" w:fill="auto"/>
          </w:tcPr>
          <w:p w14:paraId="099E0D40" w14:textId="638C3885" w:rsidR="00530DE3" w:rsidRPr="00D477B6" w:rsidRDefault="00530DE3" w:rsidP="00D477B6">
            <w:pPr>
              <w:rPr>
                <w:rFonts w:cstheme="minorHAnsi"/>
                <w:b/>
                <w:bCs/>
                <w:color w:val="00B050"/>
                <w:sz w:val="16"/>
                <w:szCs w:val="16"/>
                <w:lang w:eastAsia="en-GB"/>
              </w:rPr>
            </w:pPr>
            <w:r w:rsidRPr="00CE5ED0">
              <w:rPr>
                <w:rFonts w:eastAsia="Times New Roman" w:cstheme="minorHAnsi"/>
                <w:b/>
                <w:bCs/>
                <w:color w:val="00B050"/>
                <w:sz w:val="16"/>
                <w:szCs w:val="16"/>
                <w:lang w:eastAsia="en-GB"/>
              </w:rPr>
              <w:t>Lost Poster</w:t>
            </w:r>
            <w:r w:rsidR="00CE5ED0">
              <w:rPr>
                <w:rFonts w:eastAsia="Times New Roman" w:cstheme="minorHAnsi"/>
                <w:b/>
                <w:bCs/>
                <w:color w:val="00B050"/>
                <w:sz w:val="16"/>
                <w:szCs w:val="16"/>
                <w:lang w:eastAsia="en-GB"/>
              </w:rPr>
              <w:t xml:space="preserve"> </w:t>
            </w:r>
            <w:r w:rsidR="00CE5ED0" w:rsidRPr="00CE5ED0">
              <w:rPr>
                <w:rFonts w:eastAsia="Times New Roman" w:cstheme="minorHAnsi"/>
                <w:color w:val="00B050"/>
                <w:sz w:val="16"/>
                <w:szCs w:val="16"/>
                <w:lang w:eastAsia="en-GB"/>
              </w:rPr>
              <w:t>that describes Alma after she doesn’t return home. Capture the desperation to find her</w:t>
            </w:r>
            <w:r w:rsidRPr="00D477B6">
              <w:rPr>
                <w:rFonts w:eastAsia="Times New Roman" w:cstheme="minorHAnsi"/>
                <w:color w:val="00B050"/>
                <w:sz w:val="16"/>
                <w:szCs w:val="16"/>
                <w:lang w:eastAsia="en-GB"/>
              </w:rPr>
              <w:t>,</w:t>
            </w:r>
          </w:p>
        </w:tc>
        <w:tc>
          <w:tcPr>
            <w:tcW w:w="1564" w:type="dxa"/>
            <w:gridSpan w:val="7"/>
            <w:vMerge/>
            <w:shd w:val="clear" w:color="auto" w:fill="auto"/>
          </w:tcPr>
          <w:p w14:paraId="40D1F861" w14:textId="5D65683E" w:rsidR="00530DE3" w:rsidRPr="00D477B6" w:rsidRDefault="00530DE3" w:rsidP="00D477B6">
            <w:pPr>
              <w:rPr>
                <w:rFonts w:cstheme="minorHAnsi"/>
                <w:b/>
                <w:color w:val="FF0000"/>
                <w:sz w:val="16"/>
                <w:szCs w:val="16"/>
              </w:rPr>
            </w:pPr>
          </w:p>
        </w:tc>
        <w:tc>
          <w:tcPr>
            <w:tcW w:w="1653" w:type="dxa"/>
            <w:gridSpan w:val="4"/>
            <w:vMerge/>
            <w:tcBorders>
              <w:left w:val="single" w:sz="4" w:space="0" w:color="auto"/>
              <w:bottom w:val="single" w:sz="4" w:space="0" w:color="auto"/>
            </w:tcBorders>
            <w:shd w:val="clear" w:color="auto" w:fill="auto"/>
          </w:tcPr>
          <w:p w14:paraId="65B07210" w14:textId="241ABFFE" w:rsidR="00530DE3" w:rsidRPr="00D477B6" w:rsidRDefault="00530DE3" w:rsidP="00D477B6">
            <w:pPr>
              <w:rPr>
                <w:rFonts w:cstheme="minorHAnsi"/>
                <w:bCs/>
                <w:color w:val="FF0000"/>
                <w:sz w:val="16"/>
                <w:szCs w:val="16"/>
              </w:rPr>
            </w:pPr>
          </w:p>
        </w:tc>
        <w:tc>
          <w:tcPr>
            <w:tcW w:w="3171" w:type="dxa"/>
            <w:gridSpan w:val="7"/>
            <w:vMerge/>
            <w:tcBorders>
              <w:left w:val="single" w:sz="4" w:space="0" w:color="auto"/>
              <w:bottom w:val="single" w:sz="4" w:space="0" w:color="auto"/>
            </w:tcBorders>
          </w:tcPr>
          <w:p w14:paraId="5DDF9047" w14:textId="791A87B3" w:rsidR="00530DE3" w:rsidRPr="00D477B6" w:rsidRDefault="00530DE3" w:rsidP="00D477B6">
            <w:pPr>
              <w:shd w:val="clear" w:color="auto" w:fill="FFFFFF"/>
              <w:tabs>
                <w:tab w:val="left" w:pos="7"/>
              </w:tabs>
              <w:ind w:left="7" w:hanging="7"/>
              <w:rPr>
                <w:rFonts w:cstheme="minorHAnsi"/>
                <w:b/>
                <w:color w:val="00B050"/>
                <w:sz w:val="16"/>
                <w:szCs w:val="16"/>
              </w:rPr>
            </w:pPr>
          </w:p>
        </w:tc>
        <w:tc>
          <w:tcPr>
            <w:tcW w:w="2115" w:type="dxa"/>
            <w:gridSpan w:val="5"/>
            <w:vMerge/>
            <w:tcBorders>
              <w:left w:val="single" w:sz="4" w:space="0" w:color="auto"/>
              <w:bottom w:val="single" w:sz="4" w:space="0" w:color="auto"/>
              <w:right w:val="single" w:sz="4" w:space="0" w:color="auto"/>
            </w:tcBorders>
            <w:shd w:val="clear" w:color="auto" w:fill="auto"/>
          </w:tcPr>
          <w:p w14:paraId="64AED2F3" w14:textId="77777777" w:rsidR="00530DE3" w:rsidRPr="00D477B6" w:rsidRDefault="00530DE3" w:rsidP="00D477B6">
            <w:pPr>
              <w:rPr>
                <w:rFonts w:eastAsia="Times New Roman" w:cstheme="minorHAnsi"/>
                <w:b/>
                <w:bCs/>
                <w:color w:val="00B050"/>
                <w:sz w:val="16"/>
                <w:szCs w:val="16"/>
                <w:lang w:val="en-US"/>
              </w:rPr>
            </w:pPr>
          </w:p>
        </w:tc>
        <w:tc>
          <w:tcPr>
            <w:tcW w:w="1061" w:type="dxa"/>
            <w:gridSpan w:val="2"/>
            <w:vMerge/>
            <w:tcBorders>
              <w:left w:val="single" w:sz="4" w:space="0" w:color="auto"/>
              <w:bottom w:val="single" w:sz="4" w:space="0" w:color="auto"/>
            </w:tcBorders>
            <w:shd w:val="clear" w:color="auto" w:fill="auto"/>
          </w:tcPr>
          <w:p w14:paraId="7E66ADC4" w14:textId="77777777" w:rsidR="00530DE3" w:rsidRPr="00D477B6" w:rsidRDefault="00530DE3" w:rsidP="00D477B6">
            <w:pPr>
              <w:shd w:val="clear" w:color="auto" w:fill="FFFFFF"/>
              <w:tabs>
                <w:tab w:val="left" w:pos="7"/>
              </w:tabs>
              <w:ind w:left="7" w:hanging="7"/>
              <w:rPr>
                <w:rFonts w:cstheme="minorHAnsi"/>
                <w:b/>
                <w:color w:val="00B050"/>
                <w:sz w:val="16"/>
                <w:szCs w:val="16"/>
              </w:rPr>
            </w:pPr>
          </w:p>
        </w:tc>
        <w:tc>
          <w:tcPr>
            <w:tcW w:w="1102" w:type="dxa"/>
            <w:vMerge/>
            <w:tcBorders>
              <w:left w:val="single" w:sz="4" w:space="0" w:color="auto"/>
              <w:bottom w:val="single" w:sz="4" w:space="0" w:color="auto"/>
            </w:tcBorders>
            <w:shd w:val="clear" w:color="auto" w:fill="auto"/>
          </w:tcPr>
          <w:p w14:paraId="21DFA858" w14:textId="1BBC9CA7" w:rsidR="00530DE3" w:rsidRPr="00D477B6" w:rsidRDefault="00530DE3" w:rsidP="00D477B6">
            <w:pPr>
              <w:shd w:val="clear" w:color="auto" w:fill="FFFFFF"/>
              <w:tabs>
                <w:tab w:val="left" w:pos="7"/>
              </w:tabs>
              <w:ind w:left="7" w:hanging="7"/>
              <w:rPr>
                <w:rFonts w:cstheme="minorHAnsi"/>
                <w:b/>
                <w:color w:val="00B050"/>
                <w:sz w:val="16"/>
                <w:szCs w:val="16"/>
              </w:rPr>
            </w:pPr>
          </w:p>
        </w:tc>
      </w:tr>
      <w:tr w:rsidR="00D477B6" w:rsidRPr="00D477B6" w14:paraId="646D3E23" w14:textId="77777777" w:rsidTr="00DC1832">
        <w:trPr>
          <w:cantSplit/>
          <w:trHeight w:val="1238"/>
        </w:trPr>
        <w:tc>
          <w:tcPr>
            <w:tcW w:w="368" w:type="dxa"/>
            <w:shd w:val="clear" w:color="auto" w:fill="FFFF00"/>
            <w:textDirection w:val="btLr"/>
            <w:vAlign w:val="center"/>
          </w:tcPr>
          <w:p w14:paraId="1B9CBC33" w14:textId="145AC992" w:rsidR="00D477B6" w:rsidRDefault="00D477B6" w:rsidP="00D477B6">
            <w:pPr>
              <w:ind w:left="113" w:right="113"/>
              <w:jc w:val="center"/>
              <w:rPr>
                <w:b/>
              </w:rPr>
            </w:pPr>
            <w:r w:rsidRPr="00E64343">
              <w:rPr>
                <w:b/>
                <w:sz w:val="20"/>
                <w:szCs w:val="20"/>
              </w:rPr>
              <w:t>Text knowledge &amp; GPS knowledge &amp; GPS</w:t>
            </w:r>
          </w:p>
        </w:tc>
        <w:tc>
          <w:tcPr>
            <w:tcW w:w="3074" w:type="dxa"/>
            <w:gridSpan w:val="8"/>
            <w:tcBorders>
              <w:top w:val="single" w:sz="4" w:space="0" w:color="auto"/>
              <w:left w:val="single" w:sz="4" w:space="0" w:color="auto"/>
              <w:bottom w:val="single" w:sz="4" w:space="0" w:color="auto"/>
            </w:tcBorders>
            <w:shd w:val="clear" w:color="auto" w:fill="auto"/>
          </w:tcPr>
          <w:p w14:paraId="70E1EC70" w14:textId="77777777" w:rsidR="00D477B6" w:rsidRPr="00CE5ED0" w:rsidRDefault="00D477B6" w:rsidP="00D477B6">
            <w:pPr>
              <w:rPr>
                <w:rFonts w:cstheme="minorHAnsi"/>
                <w:i/>
                <w:iCs/>
                <w:sz w:val="16"/>
                <w:szCs w:val="16"/>
              </w:rPr>
            </w:pPr>
            <w:r w:rsidRPr="00CE5ED0">
              <w:rPr>
                <w:rFonts w:cstheme="minorHAnsi"/>
                <w:i/>
                <w:iCs/>
                <w:sz w:val="16"/>
                <w:szCs w:val="16"/>
              </w:rPr>
              <w:t xml:space="preserve">Use </w:t>
            </w:r>
            <w:r w:rsidRPr="00CE5ED0">
              <w:rPr>
                <w:rFonts w:cstheme="minorHAnsi"/>
                <w:b/>
                <w:bCs/>
                <w:i/>
                <w:iCs/>
                <w:sz w:val="16"/>
                <w:szCs w:val="16"/>
              </w:rPr>
              <w:t>paragraphs</w:t>
            </w:r>
            <w:r w:rsidRPr="00CE5ED0">
              <w:rPr>
                <w:rFonts w:cstheme="minorHAnsi"/>
                <w:i/>
                <w:iCs/>
                <w:sz w:val="16"/>
                <w:szCs w:val="16"/>
              </w:rPr>
              <w:t xml:space="preserve"> to achieve pace and emphasis.</w:t>
            </w:r>
          </w:p>
          <w:p w14:paraId="26387DC6" w14:textId="1CFBCE29" w:rsidR="00D477B6" w:rsidRPr="00CE5ED0" w:rsidRDefault="00D477B6" w:rsidP="00D477B6">
            <w:pPr>
              <w:shd w:val="clear" w:color="auto" w:fill="FFFFFF"/>
              <w:outlineLvl w:val="0"/>
              <w:rPr>
                <w:rFonts w:eastAsia="Times New Roman" w:cstheme="minorHAnsi"/>
                <w:bCs/>
                <w:i/>
                <w:iCs/>
                <w:sz w:val="16"/>
                <w:szCs w:val="16"/>
              </w:rPr>
            </w:pPr>
            <w:r w:rsidRPr="00CE5ED0">
              <w:rPr>
                <w:rFonts w:eastAsia="Times New Roman" w:cstheme="minorHAnsi"/>
                <w:bCs/>
                <w:i/>
                <w:iCs/>
                <w:sz w:val="16"/>
                <w:szCs w:val="16"/>
              </w:rPr>
              <w:t xml:space="preserve">Capture characters moving around  the setting – verbs, adverbs, adverbials of manner to capture </w:t>
            </w:r>
            <w:r w:rsidR="00530DE3" w:rsidRPr="00CE5ED0">
              <w:rPr>
                <w:rFonts w:eastAsia="Times New Roman" w:cstheme="minorHAnsi"/>
                <w:bCs/>
                <w:i/>
                <w:iCs/>
                <w:sz w:val="16"/>
                <w:szCs w:val="16"/>
              </w:rPr>
              <w:t xml:space="preserve">her </w:t>
            </w:r>
            <w:r w:rsidRPr="00CE5ED0">
              <w:rPr>
                <w:rFonts w:eastAsia="Times New Roman" w:cstheme="minorHAnsi"/>
                <w:bCs/>
                <w:i/>
                <w:iCs/>
                <w:sz w:val="16"/>
                <w:szCs w:val="16"/>
              </w:rPr>
              <w:t xml:space="preserve"> personalit</w:t>
            </w:r>
            <w:r w:rsidR="00530DE3" w:rsidRPr="00CE5ED0">
              <w:rPr>
                <w:rFonts w:eastAsia="Times New Roman" w:cstheme="minorHAnsi"/>
                <w:bCs/>
                <w:i/>
                <w:iCs/>
                <w:sz w:val="16"/>
                <w:szCs w:val="16"/>
              </w:rPr>
              <w:t xml:space="preserve">y and reactions </w:t>
            </w:r>
            <w:r w:rsidRPr="00CE5ED0">
              <w:rPr>
                <w:rFonts w:eastAsia="Times New Roman" w:cstheme="minorHAnsi"/>
                <w:bCs/>
                <w:i/>
                <w:iCs/>
                <w:sz w:val="16"/>
                <w:szCs w:val="16"/>
              </w:rPr>
              <w:t>.</w:t>
            </w:r>
          </w:p>
          <w:p w14:paraId="66ECA38D" w14:textId="77777777" w:rsidR="00D477B6" w:rsidRPr="00CE5ED0" w:rsidRDefault="00D477B6" w:rsidP="00D477B6">
            <w:pPr>
              <w:spacing w:after="160"/>
              <w:rPr>
                <w:rFonts w:ascii="Aptos" w:eastAsia="Times New Roman" w:hAnsi="Aptos" w:cs="Times New Roman"/>
                <w:i/>
                <w:iCs/>
                <w:color w:val="000000"/>
                <w:sz w:val="16"/>
                <w:szCs w:val="16"/>
                <w:lang w:eastAsia="en-GB"/>
              </w:rPr>
            </w:pPr>
          </w:p>
        </w:tc>
        <w:tc>
          <w:tcPr>
            <w:tcW w:w="1019" w:type="dxa"/>
            <w:gridSpan w:val="5"/>
            <w:tcBorders>
              <w:top w:val="single" w:sz="4" w:space="0" w:color="auto"/>
              <w:left w:val="single" w:sz="4" w:space="0" w:color="auto"/>
              <w:bottom w:val="single" w:sz="4" w:space="0" w:color="auto"/>
            </w:tcBorders>
            <w:shd w:val="clear" w:color="auto" w:fill="auto"/>
          </w:tcPr>
          <w:p w14:paraId="1F4B4CD0" w14:textId="77777777" w:rsidR="00D477B6" w:rsidRPr="00CE5ED0" w:rsidRDefault="00D477B6" w:rsidP="00D477B6">
            <w:pPr>
              <w:rPr>
                <w:rFonts w:ascii="Aptos" w:eastAsia="Times New Roman" w:hAnsi="Aptos" w:cs="Times New Roman"/>
                <w:i/>
                <w:iCs/>
                <w:color w:val="000000"/>
                <w:sz w:val="16"/>
                <w:szCs w:val="16"/>
                <w:lang w:eastAsia="en-GB"/>
              </w:rPr>
            </w:pPr>
          </w:p>
        </w:tc>
        <w:tc>
          <w:tcPr>
            <w:tcW w:w="1564" w:type="dxa"/>
            <w:gridSpan w:val="7"/>
            <w:shd w:val="clear" w:color="auto" w:fill="auto"/>
          </w:tcPr>
          <w:p w14:paraId="26CDFF11" w14:textId="77777777" w:rsidR="00530DE3" w:rsidRPr="00CE5ED0" w:rsidRDefault="00530DE3" w:rsidP="00530DE3">
            <w:pPr>
              <w:rPr>
                <w:i/>
                <w:iCs/>
                <w:sz w:val="16"/>
                <w:szCs w:val="16"/>
              </w:rPr>
            </w:pPr>
            <w:r w:rsidRPr="00CE5ED0">
              <w:rPr>
                <w:i/>
                <w:iCs/>
                <w:sz w:val="16"/>
                <w:szCs w:val="16"/>
              </w:rPr>
              <w:t xml:space="preserve">Write cohesively, linking ideas across paragraphs.  </w:t>
            </w:r>
          </w:p>
          <w:p w14:paraId="03AA9415" w14:textId="77777777" w:rsidR="00530DE3" w:rsidRPr="00CE5ED0" w:rsidRDefault="00530DE3" w:rsidP="00530DE3">
            <w:pPr>
              <w:rPr>
                <w:i/>
                <w:iCs/>
                <w:sz w:val="16"/>
                <w:szCs w:val="16"/>
              </w:rPr>
            </w:pPr>
            <w:r w:rsidRPr="00CE5ED0">
              <w:rPr>
                <w:i/>
                <w:iCs/>
                <w:sz w:val="16"/>
                <w:szCs w:val="16"/>
              </w:rPr>
              <w:t xml:space="preserve">Use </w:t>
            </w:r>
            <w:r w:rsidRPr="00CE5ED0">
              <w:rPr>
                <w:b/>
                <w:bCs/>
                <w:i/>
                <w:iCs/>
                <w:sz w:val="16"/>
                <w:szCs w:val="16"/>
              </w:rPr>
              <w:t xml:space="preserve">accurately punctuated dialogue to </w:t>
            </w:r>
            <w:r w:rsidRPr="00CE5ED0">
              <w:rPr>
                <w:i/>
                <w:iCs/>
                <w:sz w:val="16"/>
                <w:szCs w:val="16"/>
              </w:rPr>
              <w:t>capture characters and move the action on.</w:t>
            </w:r>
          </w:p>
          <w:p w14:paraId="26CE9351" w14:textId="77777777" w:rsidR="00D477B6" w:rsidRPr="00CE5ED0" w:rsidRDefault="00D477B6" w:rsidP="00D477B6">
            <w:pPr>
              <w:rPr>
                <w:b/>
                <w:i/>
                <w:iCs/>
                <w:color w:val="0000FF"/>
                <w:sz w:val="16"/>
                <w:szCs w:val="16"/>
              </w:rPr>
            </w:pPr>
          </w:p>
        </w:tc>
        <w:tc>
          <w:tcPr>
            <w:tcW w:w="1653" w:type="dxa"/>
            <w:gridSpan w:val="4"/>
            <w:tcBorders>
              <w:top w:val="single" w:sz="4" w:space="0" w:color="auto"/>
              <w:left w:val="single" w:sz="4" w:space="0" w:color="auto"/>
              <w:bottom w:val="single" w:sz="4" w:space="0" w:color="auto"/>
            </w:tcBorders>
            <w:shd w:val="clear" w:color="auto" w:fill="auto"/>
          </w:tcPr>
          <w:p w14:paraId="5DF65667" w14:textId="77777777" w:rsidR="00D477B6" w:rsidRPr="00CE5ED0" w:rsidRDefault="00D477B6" w:rsidP="00F515F7">
            <w:pPr>
              <w:shd w:val="clear" w:color="auto" w:fill="FFFFFF"/>
              <w:outlineLvl w:val="1"/>
              <w:rPr>
                <w:rFonts w:ascii="Calibri" w:hAnsi="Calibri"/>
                <w:b/>
                <w:i/>
                <w:iCs/>
                <w:color w:val="FF0000"/>
                <w:sz w:val="16"/>
                <w:szCs w:val="16"/>
              </w:rPr>
            </w:pPr>
          </w:p>
        </w:tc>
        <w:tc>
          <w:tcPr>
            <w:tcW w:w="3171" w:type="dxa"/>
            <w:gridSpan w:val="7"/>
            <w:tcBorders>
              <w:left w:val="single" w:sz="4" w:space="0" w:color="auto"/>
              <w:bottom w:val="single" w:sz="4" w:space="0" w:color="auto"/>
            </w:tcBorders>
          </w:tcPr>
          <w:p w14:paraId="6B9E92A6" w14:textId="77777777" w:rsidR="00D477B6" w:rsidRPr="00CE5ED0" w:rsidRDefault="00D477B6" w:rsidP="00D477B6">
            <w:pPr>
              <w:rPr>
                <w:rFonts w:eastAsia="Times New Roman" w:cs="Times New Roman"/>
                <w:b/>
                <w:bCs/>
                <w:i/>
                <w:iCs/>
                <w:sz w:val="16"/>
                <w:szCs w:val="16"/>
                <w:lang w:eastAsia="en-GB"/>
              </w:rPr>
            </w:pPr>
            <w:r w:rsidRPr="00CE5ED0">
              <w:rPr>
                <w:rFonts w:eastAsia="Times New Roman" w:cs="Times New Roman"/>
                <w:b/>
                <w:bCs/>
                <w:i/>
                <w:iCs/>
                <w:sz w:val="16"/>
                <w:szCs w:val="16"/>
                <w:lang w:eastAsia="en-GB"/>
              </w:rPr>
              <w:t xml:space="preserve">Link ideas across paragraphs using a range of adverbial phrases – time, place </w:t>
            </w:r>
            <w:r w:rsidRPr="00CE5ED0">
              <w:rPr>
                <w:rFonts w:eastAsia="Times New Roman" w:cs="Times New Roman"/>
                <w:i/>
                <w:iCs/>
                <w:sz w:val="16"/>
                <w:szCs w:val="16"/>
                <w:lang w:eastAsia="en-GB"/>
              </w:rPr>
              <w:t>and</w:t>
            </w:r>
            <w:r w:rsidRPr="00CE5ED0">
              <w:rPr>
                <w:rFonts w:eastAsia="Times New Roman" w:cs="Times New Roman"/>
                <w:b/>
                <w:bCs/>
                <w:i/>
                <w:iCs/>
                <w:sz w:val="16"/>
                <w:szCs w:val="16"/>
                <w:lang w:eastAsia="en-GB"/>
              </w:rPr>
              <w:t xml:space="preserve"> manner.</w:t>
            </w:r>
          </w:p>
          <w:p w14:paraId="3D6CDDF5" w14:textId="77777777" w:rsidR="00D477B6" w:rsidRPr="00CE5ED0" w:rsidRDefault="00D477B6" w:rsidP="00D477B6">
            <w:pPr>
              <w:shd w:val="clear" w:color="auto" w:fill="FFFFFF"/>
              <w:rPr>
                <w:rFonts w:eastAsia="Times New Roman" w:cs="Calibri"/>
                <w:b/>
                <w:i/>
                <w:iCs/>
                <w:sz w:val="16"/>
                <w:szCs w:val="16"/>
                <w:lang w:eastAsia="en-GB"/>
              </w:rPr>
            </w:pPr>
            <w:r w:rsidRPr="00CE5ED0">
              <w:rPr>
                <w:rFonts w:eastAsia="Times New Roman" w:cs="Calibri"/>
                <w:bCs/>
                <w:i/>
                <w:iCs/>
                <w:sz w:val="16"/>
                <w:szCs w:val="16"/>
                <w:lang w:eastAsia="en-GB"/>
              </w:rPr>
              <w:t>To describe</w:t>
            </w:r>
            <w:r w:rsidRPr="00CE5ED0">
              <w:rPr>
                <w:rFonts w:eastAsia="Times New Roman" w:cs="Calibri"/>
                <w:b/>
                <w:i/>
                <w:iCs/>
                <w:sz w:val="16"/>
                <w:szCs w:val="16"/>
                <w:lang w:eastAsia="en-GB"/>
              </w:rPr>
              <w:t xml:space="preserve"> the atmosphere within the setting </w:t>
            </w:r>
            <w:r w:rsidRPr="00CE5ED0">
              <w:rPr>
                <w:rFonts w:eastAsia="Times New Roman" w:cs="Calibri"/>
                <w:bCs/>
                <w:i/>
                <w:iCs/>
                <w:sz w:val="16"/>
                <w:szCs w:val="16"/>
                <w:lang w:eastAsia="en-GB"/>
              </w:rPr>
              <w:t>to paint a vivid picture for the reader</w:t>
            </w:r>
            <w:r w:rsidRPr="00CE5ED0">
              <w:rPr>
                <w:rFonts w:eastAsia="Times New Roman" w:cs="Calibri"/>
                <w:b/>
                <w:i/>
                <w:iCs/>
                <w:sz w:val="16"/>
                <w:szCs w:val="16"/>
                <w:lang w:eastAsia="en-GB"/>
              </w:rPr>
              <w:t xml:space="preserve">. </w:t>
            </w:r>
          </w:p>
          <w:p w14:paraId="148BD49A" w14:textId="77777777" w:rsidR="00D477B6" w:rsidRPr="00CE5ED0" w:rsidRDefault="00D477B6" w:rsidP="00D477B6">
            <w:pPr>
              <w:shd w:val="clear" w:color="auto" w:fill="FFFFFF"/>
              <w:rPr>
                <w:rFonts w:eastAsia="Times New Roman" w:cs="Calibri"/>
                <w:b/>
                <w:i/>
                <w:iCs/>
                <w:sz w:val="16"/>
                <w:szCs w:val="16"/>
                <w:lang w:eastAsia="en-GB"/>
              </w:rPr>
            </w:pPr>
            <w:r w:rsidRPr="00CE5ED0">
              <w:rPr>
                <w:rFonts w:eastAsia="Times New Roman" w:cs="Calibri"/>
                <w:b/>
                <w:i/>
                <w:iCs/>
                <w:sz w:val="16"/>
                <w:szCs w:val="16"/>
                <w:lang w:eastAsia="en-GB"/>
              </w:rPr>
              <w:t xml:space="preserve">To develop character through description, action and reaction. </w:t>
            </w:r>
          </w:p>
          <w:p w14:paraId="5367CE31" w14:textId="77777777" w:rsidR="00D477B6" w:rsidRPr="00CE5ED0" w:rsidRDefault="00D477B6" w:rsidP="00D477B6">
            <w:pPr>
              <w:shd w:val="clear" w:color="auto" w:fill="FFFFFF"/>
              <w:rPr>
                <w:rFonts w:eastAsia="Times New Roman" w:cs="Calibri"/>
                <w:b/>
                <w:i/>
                <w:iCs/>
                <w:sz w:val="16"/>
                <w:szCs w:val="16"/>
                <w:lang w:eastAsia="en-GB"/>
              </w:rPr>
            </w:pPr>
            <w:r w:rsidRPr="00CE5ED0">
              <w:rPr>
                <w:rFonts w:eastAsia="Times New Roman" w:cs="Calibri"/>
                <w:b/>
                <w:i/>
                <w:iCs/>
                <w:sz w:val="16"/>
                <w:szCs w:val="16"/>
                <w:lang w:eastAsia="en-GB"/>
              </w:rPr>
              <w:t xml:space="preserve">To integrate dialogue into the narrative that captures the character and advances the action. </w:t>
            </w:r>
          </w:p>
          <w:p w14:paraId="120E21A0" w14:textId="77777777" w:rsidR="00CE5ED0" w:rsidRPr="00CE5ED0" w:rsidRDefault="00CE5ED0" w:rsidP="00CE5ED0">
            <w:pPr>
              <w:rPr>
                <w:rFonts w:cstheme="minorHAnsi"/>
                <w:b/>
                <w:bCs/>
                <w:i/>
                <w:iCs/>
                <w:color w:val="000000" w:themeColor="text1"/>
                <w:sz w:val="16"/>
                <w:szCs w:val="16"/>
              </w:rPr>
            </w:pPr>
            <w:r w:rsidRPr="00CE5ED0">
              <w:rPr>
                <w:rFonts w:cstheme="minorHAnsi"/>
                <w:b/>
                <w:bCs/>
                <w:i/>
                <w:iCs/>
                <w:color w:val="000000" w:themeColor="text1"/>
                <w:sz w:val="16"/>
                <w:szCs w:val="16"/>
              </w:rPr>
              <w:t>T</w:t>
            </w:r>
            <w:r w:rsidRPr="00CE5ED0">
              <w:rPr>
                <w:rFonts w:eastAsia="Twinkl" w:cstheme="minorHAnsi"/>
                <w:i/>
                <w:iCs/>
                <w:sz w:val="16"/>
                <w:szCs w:val="16"/>
              </w:rPr>
              <w:t xml:space="preserve">o </w:t>
            </w:r>
            <w:r w:rsidRPr="00CE5ED0">
              <w:rPr>
                <w:rFonts w:cstheme="minorHAnsi"/>
                <w:i/>
                <w:iCs/>
                <w:sz w:val="16"/>
                <w:szCs w:val="16"/>
              </w:rPr>
              <w:t xml:space="preserve">Identify and write </w:t>
            </w:r>
            <w:r w:rsidRPr="00CE5ED0">
              <w:rPr>
                <w:rFonts w:cstheme="minorHAnsi"/>
                <w:b/>
                <w:bCs/>
                <w:i/>
                <w:iCs/>
                <w:sz w:val="16"/>
                <w:szCs w:val="16"/>
              </w:rPr>
              <w:t>relative clauses</w:t>
            </w:r>
            <w:r w:rsidRPr="00CE5ED0">
              <w:rPr>
                <w:rFonts w:cstheme="minorHAnsi"/>
                <w:i/>
                <w:iCs/>
                <w:sz w:val="16"/>
                <w:szCs w:val="16"/>
              </w:rPr>
              <w:t xml:space="preserve"> (embedded and at the end of the main clause) </w:t>
            </w:r>
            <w:r w:rsidRPr="00CE5ED0">
              <w:rPr>
                <w:rFonts w:cstheme="minorHAnsi"/>
                <w:b/>
                <w:bCs/>
                <w:i/>
                <w:iCs/>
                <w:sz w:val="16"/>
                <w:szCs w:val="16"/>
              </w:rPr>
              <w:t xml:space="preserve">as parenthesis using a relative pronoun </w:t>
            </w:r>
          </w:p>
          <w:p w14:paraId="4E5D8E4D" w14:textId="3E63CD9C" w:rsidR="00D477B6" w:rsidRPr="00CE5ED0" w:rsidRDefault="00CE5ED0" w:rsidP="00CE5ED0">
            <w:pPr>
              <w:shd w:val="clear" w:color="auto" w:fill="FFFFFF"/>
              <w:rPr>
                <w:rFonts w:eastAsia="Times New Roman" w:cs="Calibri"/>
                <w:b/>
                <w:i/>
                <w:iCs/>
                <w:sz w:val="16"/>
                <w:szCs w:val="16"/>
                <w:lang w:eastAsia="en-GB"/>
              </w:rPr>
            </w:pPr>
            <w:r w:rsidRPr="00CE5ED0">
              <w:rPr>
                <w:rFonts w:cstheme="minorHAnsi"/>
                <w:i/>
                <w:iCs/>
                <w:sz w:val="16"/>
                <w:szCs w:val="16"/>
              </w:rPr>
              <w:t>Eg Theseus, who struggled through the darkness, held his torch high.</w:t>
            </w:r>
          </w:p>
        </w:tc>
        <w:tc>
          <w:tcPr>
            <w:tcW w:w="2115" w:type="dxa"/>
            <w:gridSpan w:val="5"/>
            <w:tcBorders>
              <w:top w:val="single" w:sz="4" w:space="0" w:color="auto"/>
              <w:left w:val="single" w:sz="4" w:space="0" w:color="auto"/>
              <w:bottom w:val="single" w:sz="4" w:space="0" w:color="auto"/>
              <w:right w:val="single" w:sz="4" w:space="0" w:color="auto"/>
            </w:tcBorders>
            <w:shd w:val="clear" w:color="auto" w:fill="auto"/>
          </w:tcPr>
          <w:p w14:paraId="0BAD3869" w14:textId="77777777" w:rsidR="00CE5ED0" w:rsidRPr="00CE5ED0" w:rsidRDefault="00CE5ED0" w:rsidP="00CE5ED0">
            <w:pPr>
              <w:rPr>
                <w:rFonts w:eastAsia="Twinkl" w:cstheme="minorHAnsi"/>
                <w:i/>
                <w:iCs/>
                <w:sz w:val="16"/>
                <w:szCs w:val="16"/>
                <w:lang w:eastAsia="en-GB"/>
              </w:rPr>
            </w:pPr>
            <w:r w:rsidRPr="00CE5ED0">
              <w:rPr>
                <w:rFonts w:eastAsia="Twinkl" w:cstheme="minorHAnsi"/>
                <w:i/>
                <w:iCs/>
                <w:sz w:val="16"/>
                <w:szCs w:val="16"/>
                <w:lang w:eastAsia="en-GB"/>
              </w:rPr>
              <w:t xml:space="preserve">Identify and write an </w:t>
            </w:r>
            <w:r w:rsidRPr="00CE5ED0">
              <w:rPr>
                <w:rFonts w:eastAsia="Twinkl" w:cstheme="minorHAnsi"/>
                <w:b/>
                <w:bCs/>
                <w:i/>
                <w:iCs/>
                <w:sz w:val="16"/>
                <w:szCs w:val="16"/>
                <w:lang w:eastAsia="en-GB"/>
              </w:rPr>
              <w:t>introductory paragraph</w:t>
            </w:r>
            <w:r w:rsidRPr="00CE5ED0">
              <w:rPr>
                <w:rFonts w:eastAsia="Twinkl" w:cstheme="minorHAnsi"/>
                <w:i/>
                <w:iCs/>
                <w:sz w:val="16"/>
                <w:szCs w:val="16"/>
                <w:lang w:eastAsia="en-GB"/>
              </w:rPr>
              <w:t xml:space="preserve"> in expositional writing</w:t>
            </w:r>
          </w:p>
          <w:p w14:paraId="0F59C1EE" w14:textId="77777777" w:rsidR="00CE5ED0" w:rsidRPr="00CE5ED0" w:rsidRDefault="00CE5ED0" w:rsidP="00CE5ED0">
            <w:pPr>
              <w:keepNext/>
              <w:spacing w:line="259" w:lineRule="auto"/>
              <w:outlineLvl w:val="2"/>
              <w:rPr>
                <w:b/>
                <w:bCs/>
                <w:i/>
                <w:iCs/>
                <w:color w:val="0000FF"/>
                <w:sz w:val="16"/>
                <w:szCs w:val="16"/>
                <w:highlight w:val="yellow"/>
              </w:rPr>
            </w:pPr>
            <w:r w:rsidRPr="00CE5ED0">
              <w:rPr>
                <w:rFonts w:eastAsia="Twinkl" w:cstheme="minorHAnsi"/>
                <w:i/>
                <w:iCs/>
                <w:sz w:val="16"/>
                <w:szCs w:val="16"/>
                <w:lang w:eastAsia="en-GB"/>
              </w:rPr>
              <w:t xml:space="preserve">Identify and write a </w:t>
            </w:r>
            <w:r w:rsidRPr="00CE5ED0">
              <w:rPr>
                <w:rFonts w:eastAsia="Twinkl" w:cstheme="minorHAnsi"/>
                <w:b/>
                <w:bCs/>
                <w:i/>
                <w:iCs/>
                <w:sz w:val="16"/>
                <w:szCs w:val="16"/>
                <w:lang w:eastAsia="en-GB"/>
              </w:rPr>
              <w:t>concluding paragraph</w:t>
            </w:r>
            <w:r w:rsidRPr="00CE5ED0">
              <w:rPr>
                <w:rFonts w:eastAsia="Twinkl" w:cstheme="minorHAnsi"/>
                <w:i/>
                <w:iCs/>
                <w:sz w:val="16"/>
                <w:szCs w:val="16"/>
                <w:lang w:eastAsia="en-GB"/>
              </w:rPr>
              <w:t xml:space="preserve"> in expositional writing</w:t>
            </w:r>
          </w:p>
          <w:p w14:paraId="48478A4C" w14:textId="77777777" w:rsidR="00CE5ED0" w:rsidRPr="00CE5ED0" w:rsidRDefault="00CE5ED0" w:rsidP="00CE5ED0">
            <w:pPr>
              <w:keepNext/>
              <w:spacing w:line="259" w:lineRule="auto"/>
              <w:outlineLvl w:val="2"/>
              <w:rPr>
                <w:b/>
                <w:bCs/>
                <w:i/>
                <w:iCs/>
                <w:color w:val="0000FF"/>
                <w:sz w:val="16"/>
                <w:szCs w:val="16"/>
                <w:highlight w:val="yellow"/>
              </w:rPr>
            </w:pPr>
            <w:proofErr w:type="spellStart"/>
            <w:r w:rsidRPr="00CE5ED0">
              <w:rPr>
                <w:rFonts w:eastAsia="Twinkl" w:cstheme="minorHAnsi"/>
                <w:i/>
                <w:iCs/>
                <w:sz w:val="16"/>
                <w:szCs w:val="16"/>
                <w:lang w:eastAsia="en-GB"/>
              </w:rPr>
              <w:t>Eg.</w:t>
            </w:r>
            <w:proofErr w:type="spellEnd"/>
            <w:r w:rsidRPr="00CE5ED0">
              <w:rPr>
                <w:rFonts w:ascii="Twinkl" w:eastAsia="Twinkl" w:hAnsi="Twinkl" w:cs="Twinkl"/>
                <w:i/>
                <w:iCs/>
                <w:sz w:val="16"/>
                <w:szCs w:val="16"/>
                <w:lang w:eastAsia="en-GB"/>
              </w:rPr>
              <w:t xml:space="preserve"> This cruel dragon waits in the darkness, with its vicious talons, ready to attack.  </w:t>
            </w:r>
          </w:p>
          <w:p w14:paraId="7628F47D" w14:textId="77777777" w:rsidR="00D477B6" w:rsidRPr="00CE5ED0" w:rsidRDefault="00D477B6" w:rsidP="00CE5ED0">
            <w:pPr>
              <w:shd w:val="clear" w:color="auto" w:fill="FFFFFF"/>
              <w:outlineLvl w:val="1"/>
              <w:rPr>
                <w:rFonts w:eastAsia="Times New Roman" w:cs="Times New Roman"/>
                <w:b/>
                <w:bCs/>
                <w:i/>
                <w:iCs/>
                <w:color w:val="00B050"/>
                <w:sz w:val="16"/>
                <w:szCs w:val="16"/>
                <w:highlight w:val="yellow"/>
                <w:lang w:val="en-US"/>
              </w:rPr>
            </w:pPr>
          </w:p>
        </w:tc>
        <w:tc>
          <w:tcPr>
            <w:tcW w:w="1061" w:type="dxa"/>
            <w:gridSpan w:val="2"/>
            <w:tcBorders>
              <w:left w:val="single" w:sz="4" w:space="0" w:color="auto"/>
              <w:bottom w:val="single" w:sz="4" w:space="0" w:color="auto"/>
            </w:tcBorders>
            <w:shd w:val="clear" w:color="auto" w:fill="auto"/>
          </w:tcPr>
          <w:p w14:paraId="1C385B6B" w14:textId="77777777" w:rsidR="00D477B6" w:rsidRPr="00CE5ED0" w:rsidRDefault="00D477B6" w:rsidP="00D477B6">
            <w:pPr>
              <w:shd w:val="clear" w:color="auto" w:fill="FFFFFF"/>
              <w:tabs>
                <w:tab w:val="left" w:pos="7"/>
              </w:tabs>
              <w:ind w:left="7" w:hanging="7"/>
              <w:rPr>
                <w:b/>
                <w:color w:val="00B050"/>
                <w:sz w:val="16"/>
                <w:szCs w:val="16"/>
                <w:highlight w:val="yellow"/>
              </w:rPr>
            </w:pPr>
          </w:p>
        </w:tc>
        <w:tc>
          <w:tcPr>
            <w:tcW w:w="1102" w:type="dxa"/>
            <w:tcBorders>
              <w:left w:val="single" w:sz="4" w:space="0" w:color="auto"/>
              <w:bottom w:val="single" w:sz="4" w:space="0" w:color="auto"/>
            </w:tcBorders>
            <w:shd w:val="clear" w:color="auto" w:fill="auto"/>
          </w:tcPr>
          <w:p w14:paraId="3917E306" w14:textId="77777777" w:rsidR="00D477B6" w:rsidRPr="00D477B6" w:rsidRDefault="00D477B6" w:rsidP="00D477B6">
            <w:pPr>
              <w:shd w:val="clear" w:color="auto" w:fill="FFFFFF"/>
              <w:tabs>
                <w:tab w:val="left" w:pos="7"/>
              </w:tabs>
              <w:ind w:left="7" w:hanging="7"/>
              <w:rPr>
                <w:b/>
                <w:color w:val="00B050"/>
                <w:sz w:val="16"/>
                <w:szCs w:val="16"/>
              </w:rPr>
            </w:pPr>
          </w:p>
        </w:tc>
      </w:tr>
      <w:tr w:rsidR="00DA1C50" w14:paraId="29C6A2A3" w14:textId="77777777" w:rsidTr="00DC1832">
        <w:trPr>
          <w:cantSplit/>
          <w:trHeight w:val="60"/>
        </w:trPr>
        <w:tc>
          <w:tcPr>
            <w:tcW w:w="368" w:type="dxa"/>
            <w:vMerge w:val="restart"/>
            <w:shd w:val="clear" w:color="auto" w:fill="FFFF00"/>
            <w:textDirection w:val="btLr"/>
            <w:vAlign w:val="center"/>
          </w:tcPr>
          <w:p w14:paraId="210B2854" w14:textId="511EF453" w:rsidR="00DA1C50" w:rsidRDefault="00DA1C50" w:rsidP="00D477B6">
            <w:pPr>
              <w:ind w:left="113" w:right="113"/>
              <w:jc w:val="center"/>
              <w:rPr>
                <w:b/>
              </w:rPr>
            </w:pPr>
            <w:r>
              <w:rPr>
                <w:b/>
              </w:rPr>
              <w:lastRenderedPageBreak/>
              <w:t xml:space="preserve">Spring Core Text  </w:t>
            </w:r>
          </w:p>
          <w:p w14:paraId="4416E70C" w14:textId="77777777" w:rsidR="00DA1C50" w:rsidRDefault="00DA1C50" w:rsidP="00D477B6">
            <w:pPr>
              <w:ind w:left="113" w:right="113"/>
              <w:jc w:val="center"/>
              <w:rPr>
                <w:b/>
              </w:rPr>
            </w:pPr>
          </w:p>
          <w:p w14:paraId="3DAA8A9B" w14:textId="77777777" w:rsidR="00DA1C50" w:rsidRDefault="00DA1C50" w:rsidP="00D477B6">
            <w:pPr>
              <w:ind w:left="113" w:right="113"/>
              <w:jc w:val="center"/>
              <w:rPr>
                <w:b/>
              </w:rPr>
            </w:pPr>
          </w:p>
          <w:p w14:paraId="52942E94" w14:textId="77777777" w:rsidR="00DA1C50" w:rsidRDefault="00DA1C50" w:rsidP="00D477B6">
            <w:pPr>
              <w:ind w:left="113" w:right="113"/>
              <w:jc w:val="center"/>
              <w:rPr>
                <w:b/>
              </w:rPr>
            </w:pPr>
          </w:p>
          <w:p w14:paraId="19CBCE8B" w14:textId="77777777" w:rsidR="00DA1C50" w:rsidRDefault="00DA1C50" w:rsidP="00D477B6">
            <w:pPr>
              <w:ind w:left="113" w:right="113"/>
              <w:jc w:val="center"/>
              <w:rPr>
                <w:b/>
              </w:rPr>
            </w:pPr>
          </w:p>
          <w:p w14:paraId="57A3864F" w14:textId="77777777" w:rsidR="00DA1C50" w:rsidRPr="005406DA" w:rsidRDefault="00DA1C50" w:rsidP="00D477B6">
            <w:pPr>
              <w:ind w:left="113" w:right="113"/>
              <w:jc w:val="center"/>
              <w:rPr>
                <w:b/>
              </w:rPr>
            </w:pPr>
            <w:r>
              <w:rPr>
                <w:b/>
              </w:rPr>
              <w:t xml:space="preserve">pring </w:t>
            </w:r>
          </w:p>
          <w:p w14:paraId="3ABF57C1" w14:textId="376467C1" w:rsidR="00DA1C50" w:rsidRPr="005406DA" w:rsidRDefault="00DA1C50" w:rsidP="00D477B6">
            <w:pPr>
              <w:ind w:left="113" w:right="113"/>
              <w:jc w:val="center"/>
              <w:rPr>
                <w:b/>
              </w:rPr>
            </w:pPr>
            <w:r>
              <w:rPr>
                <w:b/>
              </w:rPr>
              <w:t xml:space="preserve">Spring Core Texts </w:t>
            </w:r>
          </w:p>
        </w:tc>
        <w:tc>
          <w:tcPr>
            <w:tcW w:w="1170" w:type="dxa"/>
            <w:gridSpan w:val="2"/>
            <w:shd w:val="clear" w:color="auto" w:fill="00B050"/>
            <w:vAlign w:val="center"/>
          </w:tcPr>
          <w:p w14:paraId="55553BF4" w14:textId="4D531F9B" w:rsidR="00DA1C50" w:rsidRPr="006F432B" w:rsidRDefault="00DA1C50" w:rsidP="00D477B6">
            <w:pPr>
              <w:jc w:val="center"/>
            </w:pPr>
            <w:r w:rsidRPr="006F432B">
              <w:rPr>
                <w:b/>
                <w:color w:val="FFFFFF" w:themeColor="background1"/>
                <w:sz w:val="20"/>
                <w:szCs w:val="20"/>
              </w:rPr>
              <w:t>Week 1</w:t>
            </w:r>
          </w:p>
        </w:tc>
        <w:tc>
          <w:tcPr>
            <w:tcW w:w="1198" w:type="dxa"/>
            <w:gridSpan w:val="3"/>
            <w:shd w:val="clear" w:color="auto" w:fill="00B050"/>
            <w:vAlign w:val="center"/>
          </w:tcPr>
          <w:p w14:paraId="2A6A905D" w14:textId="721FE9A4" w:rsidR="00DA1C50" w:rsidRPr="006F432B" w:rsidRDefault="00DA1C50" w:rsidP="00D477B6">
            <w:pPr>
              <w:jc w:val="center"/>
            </w:pPr>
            <w:r w:rsidRPr="006F432B">
              <w:rPr>
                <w:b/>
                <w:color w:val="FFFFFF" w:themeColor="background1"/>
                <w:sz w:val="20"/>
                <w:szCs w:val="20"/>
              </w:rPr>
              <w:t>Week</w:t>
            </w:r>
            <w:r>
              <w:rPr>
                <w:b/>
                <w:color w:val="FFFFFF" w:themeColor="background1"/>
                <w:sz w:val="20"/>
                <w:szCs w:val="20"/>
              </w:rPr>
              <w:t xml:space="preserve"> 2</w:t>
            </w:r>
          </w:p>
        </w:tc>
        <w:tc>
          <w:tcPr>
            <w:tcW w:w="1223" w:type="dxa"/>
            <w:gridSpan w:val="5"/>
            <w:shd w:val="clear" w:color="auto" w:fill="00B050"/>
            <w:vAlign w:val="center"/>
          </w:tcPr>
          <w:p w14:paraId="0E6D7DAF" w14:textId="49C0523E" w:rsidR="00DA1C50" w:rsidRPr="006F432B" w:rsidRDefault="00DA1C50" w:rsidP="00D477B6">
            <w:pPr>
              <w:jc w:val="center"/>
            </w:pPr>
            <w:r w:rsidRPr="006F432B">
              <w:rPr>
                <w:b/>
                <w:color w:val="FFFFFF" w:themeColor="background1"/>
                <w:sz w:val="20"/>
                <w:szCs w:val="20"/>
              </w:rPr>
              <w:t xml:space="preserve">Week </w:t>
            </w:r>
            <w:r>
              <w:rPr>
                <w:b/>
                <w:color w:val="FFFFFF" w:themeColor="background1"/>
                <w:sz w:val="20"/>
                <w:szCs w:val="20"/>
              </w:rPr>
              <w:t>3</w:t>
            </w:r>
          </w:p>
        </w:tc>
        <w:tc>
          <w:tcPr>
            <w:tcW w:w="1226" w:type="dxa"/>
            <w:gridSpan w:val="5"/>
            <w:shd w:val="clear" w:color="auto" w:fill="00B050"/>
            <w:vAlign w:val="center"/>
          </w:tcPr>
          <w:p w14:paraId="4F7AB213" w14:textId="29C37084" w:rsidR="00DA1C50" w:rsidRPr="006F432B" w:rsidRDefault="00DA1C50" w:rsidP="00D477B6">
            <w:pPr>
              <w:jc w:val="center"/>
            </w:pPr>
            <w:r w:rsidRPr="006F432B">
              <w:rPr>
                <w:b/>
                <w:color w:val="FFFFFF" w:themeColor="background1"/>
                <w:sz w:val="20"/>
                <w:szCs w:val="20"/>
              </w:rPr>
              <w:t xml:space="preserve">Week </w:t>
            </w:r>
            <w:r>
              <w:rPr>
                <w:b/>
                <w:color w:val="FFFFFF" w:themeColor="background1"/>
                <w:sz w:val="20"/>
                <w:szCs w:val="20"/>
              </w:rPr>
              <w:t>4</w:t>
            </w:r>
          </w:p>
        </w:tc>
        <w:tc>
          <w:tcPr>
            <w:tcW w:w="1226" w:type="dxa"/>
            <w:gridSpan w:val="6"/>
            <w:shd w:val="clear" w:color="auto" w:fill="00B050"/>
            <w:vAlign w:val="center"/>
          </w:tcPr>
          <w:p w14:paraId="354768C1" w14:textId="05B5C7ED" w:rsidR="00DA1C50" w:rsidRPr="0091224C" w:rsidRDefault="00DA1C50" w:rsidP="00D477B6">
            <w:pPr>
              <w:jc w:val="center"/>
            </w:pPr>
            <w:r w:rsidRPr="006F432B">
              <w:rPr>
                <w:b/>
                <w:color w:val="FFFFFF" w:themeColor="background1"/>
                <w:sz w:val="20"/>
                <w:szCs w:val="20"/>
              </w:rPr>
              <w:t xml:space="preserve">Week </w:t>
            </w:r>
            <w:r>
              <w:rPr>
                <w:b/>
                <w:color w:val="FFFFFF" w:themeColor="background1"/>
                <w:sz w:val="20"/>
                <w:szCs w:val="20"/>
              </w:rPr>
              <w:t>5</w:t>
            </w:r>
          </w:p>
        </w:tc>
        <w:tc>
          <w:tcPr>
            <w:tcW w:w="1267" w:type="dxa"/>
            <w:gridSpan w:val="3"/>
            <w:shd w:val="clear" w:color="auto" w:fill="00B050"/>
            <w:vAlign w:val="center"/>
          </w:tcPr>
          <w:p w14:paraId="6D1AB966" w14:textId="08F04DDC" w:rsidR="00DA1C50" w:rsidRPr="0053799B" w:rsidRDefault="00DA1C50" w:rsidP="00D477B6">
            <w:pPr>
              <w:jc w:val="center"/>
              <w:rPr>
                <w:b/>
                <w:color w:val="FFFFFF" w:themeColor="background1"/>
                <w:sz w:val="20"/>
                <w:szCs w:val="20"/>
              </w:rPr>
            </w:pPr>
            <w:r w:rsidRPr="006F432B">
              <w:rPr>
                <w:b/>
                <w:color w:val="FFFFFF" w:themeColor="background1"/>
                <w:sz w:val="20"/>
                <w:szCs w:val="20"/>
              </w:rPr>
              <w:t>Week</w:t>
            </w:r>
            <w:r>
              <w:rPr>
                <w:b/>
                <w:color w:val="FFFFFF" w:themeColor="background1"/>
                <w:sz w:val="20"/>
                <w:szCs w:val="20"/>
              </w:rPr>
              <w:t xml:space="preserve"> 6</w:t>
            </w:r>
          </w:p>
        </w:tc>
        <w:tc>
          <w:tcPr>
            <w:tcW w:w="1248" w:type="dxa"/>
            <w:gridSpan w:val="3"/>
            <w:shd w:val="clear" w:color="auto" w:fill="00B050"/>
            <w:vAlign w:val="center"/>
          </w:tcPr>
          <w:p w14:paraId="0119032F" w14:textId="0D33298C" w:rsidR="00DA1C50" w:rsidRDefault="00DA1C50" w:rsidP="00D477B6">
            <w:pPr>
              <w:jc w:val="center"/>
              <w:rPr>
                <w:b/>
                <w:color w:val="FFFFFF" w:themeColor="background1"/>
                <w:sz w:val="20"/>
                <w:szCs w:val="20"/>
              </w:rPr>
            </w:pPr>
            <w:r>
              <w:rPr>
                <w:b/>
                <w:color w:val="FFFFFF" w:themeColor="background1"/>
                <w:sz w:val="20"/>
                <w:szCs w:val="20"/>
              </w:rPr>
              <w:t>Week 7</w:t>
            </w:r>
          </w:p>
        </w:tc>
        <w:tc>
          <w:tcPr>
            <w:tcW w:w="1229" w:type="dxa"/>
            <w:gridSpan w:val="2"/>
            <w:shd w:val="clear" w:color="auto" w:fill="00B050"/>
            <w:vAlign w:val="center"/>
          </w:tcPr>
          <w:p w14:paraId="5723524C" w14:textId="2E412B6F" w:rsidR="00DA1C50" w:rsidRPr="006F432B" w:rsidRDefault="00DA1C50" w:rsidP="00D477B6">
            <w:pPr>
              <w:jc w:val="center"/>
              <w:rPr>
                <w:b/>
                <w:color w:val="FFFFFF" w:themeColor="background1"/>
                <w:sz w:val="20"/>
                <w:szCs w:val="20"/>
              </w:rPr>
            </w:pPr>
            <w:r w:rsidRPr="006F432B">
              <w:rPr>
                <w:b/>
                <w:color w:val="FFFFFF" w:themeColor="background1"/>
                <w:sz w:val="20"/>
                <w:szCs w:val="20"/>
              </w:rPr>
              <w:t>Week</w:t>
            </w:r>
            <w:r>
              <w:rPr>
                <w:b/>
                <w:color w:val="FFFFFF" w:themeColor="background1"/>
                <w:sz w:val="20"/>
                <w:szCs w:val="20"/>
              </w:rPr>
              <w:t xml:space="preserve"> 8</w:t>
            </w:r>
          </w:p>
        </w:tc>
        <w:tc>
          <w:tcPr>
            <w:tcW w:w="1241" w:type="dxa"/>
            <w:gridSpan w:val="3"/>
            <w:shd w:val="clear" w:color="auto" w:fill="00B050"/>
            <w:vAlign w:val="center"/>
          </w:tcPr>
          <w:p w14:paraId="134F0750" w14:textId="606A70B1" w:rsidR="00DA1C50" w:rsidRPr="006F432B" w:rsidRDefault="00DA1C50" w:rsidP="00D477B6">
            <w:pPr>
              <w:jc w:val="center"/>
            </w:pPr>
            <w:r>
              <w:rPr>
                <w:b/>
                <w:color w:val="FFFFFF" w:themeColor="background1"/>
                <w:sz w:val="20"/>
                <w:szCs w:val="20"/>
              </w:rPr>
              <w:t>Week 9</w:t>
            </w:r>
          </w:p>
        </w:tc>
        <w:tc>
          <w:tcPr>
            <w:tcW w:w="1231" w:type="dxa"/>
            <w:gridSpan w:val="2"/>
            <w:shd w:val="clear" w:color="auto" w:fill="00B050"/>
            <w:vAlign w:val="center"/>
          </w:tcPr>
          <w:p w14:paraId="61CEED95" w14:textId="479CAD1E" w:rsidR="00DA1C50" w:rsidRDefault="00DA1C50" w:rsidP="00D477B6">
            <w:pPr>
              <w:jc w:val="center"/>
              <w:rPr>
                <w:b/>
                <w:color w:val="FFFFFF" w:themeColor="background1"/>
                <w:sz w:val="20"/>
                <w:szCs w:val="20"/>
              </w:rPr>
            </w:pPr>
            <w:r>
              <w:rPr>
                <w:b/>
                <w:color w:val="FFFFFF" w:themeColor="background1"/>
                <w:sz w:val="20"/>
                <w:szCs w:val="20"/>
              </w:rPr>
              <w:t>Week 10</w:t>
            </w:r>
          </w:p>
        </w:tc>
        <w:tc>
          <w:tcPr>
            <w:tcW w:w="1229" w:type="dxa"/>
            <w:gridSpan w:val="3"/>
            <w:shd w:val="clear" w:color="auto" w:fill="00B050"/>
            <w:vAlign w:val="center"/>
          </w:tcPr>
          <w:p w14:paraId="4BBE6253" w14:textId="380ECF64" w:rsidR="00DA1C50" w:rsidRPr="006F432B" w:rsidRDefault="00DA1C50" w:rsidP="00D477B6">
            <w:pPr>
              <w:jc w:val="center"/>
              <w:rPr>
                <w:b/>
                <w:color w:val="FFFFFF" w:themeColor="background1"/>
                <w:sz w:val="20"/>
                <w:szCs w:val="20"/>
              </w:rPr>
            </w:pPr>
            <w:r w:rsidRPr="006F432B">
              <w:rPr>
                <w:b/>
                <w:color w:val="FFFFFF" w:themeColor="background1"/>
                <w:sz w:val="20"/>
                <w:szCs w:val="20"/>
              </w:rPr>
              <w:t>Week</w:t>
            </w:r>
            <w:r>
              <w:rPr>
                <w:b/>
                <w:color w:val="FFFFFF" w:themeColor="background1"/>
                <w:sz w:val="20"/>
                <w:szCs w:val="20"/>
              </w:rPr>
              <w:t xml:space="preserve">  11</w:t>
            </w:r>
          </w:p>
        </w:tc>
        <w:tc>
          <w:tcPr>
            <w:tcW w:w="1271" w:type="dxa"/>
            <w:gridSpan w:val="2"/>
            <w:shd w:val="clear" w:color="auto" w:fill="00B050"/>
            <w:vAlign w:val="center"/>
          </w:tcPr>
          <w:p w14:paraId="68A1FF28" w14:textId="5F709C6C" w:rsidR="00DA1C50" w:rsidRPr="006F432B" w:rsidRDefault="00DA1C50" w:rsidP="00D477B6">
            <w:pPr>
              <w:jc w:val="center"/>
            </w:pPr>
            <w:r>
              <w:rPr>
                <w:b/>
                <w:color w:val="FFFFFF" w:themeColor="background1"/>
                <w:sz w:val="20"/>
                <w:szCs w:val="20"/>
              </w:rPr>
              <w:t xml:space="preserve">Week </w:t>
            </w:r>
            <w:r w:rsidRPr="006F432B">
              <w:rPr>
                <w:b/>
                <w:color w:val="FFFFFF" w:themeColor="background1"/>
                <w:sz w:val="20"/>
                <w:szCs w:val="20"/>
              </w:rPr>
              <w:t>12</w:t>
            </w:r>
          </w:p>
        </w:tc>
      </w:tr>
      <w:tr w:rsidR="00DA1C50" w14:paraId="507FA620" w14:textId="77777777" w:rsidTr="00DC1832">
        <w:trPr>
          <w:cantSplit/>
          <w:trHeight w:val="164"/>
        </w:trPr>
        <w:tc>
          <w:tcPr>
            <w:tcW w:w="368" w:type="dxa"/>
            <w:vMerge/>
            <w:shd w:val="clear" w:color="auto" w:fill="FFFF00"/>
            <w:textDirection w:val="btLr"/>
            <w:vAlign w:val="center"/>
          </w:tcPr>
          <w:p w14:paraId="72750A86" w14:textId="77777777" w:rsidR="00DA1C50" w:rsidRDefault="00DA1C50" w:rsidP="00D477B6">
            <w:pPr>
              <w:ind w:left="113" w:right="113"/>
              <w:jc w:val="center"/>
              <w:rPr>
                <w:b/>
              </w:rPr>
            </w:pPr>
          </w:p>
        </w:tc>
        <w:tc>
          <w:tcPr>
            <w:tcW w:w="7310" w:type="dxa"/>
            <w:gridSpan w:val="24"/>
            <w:shd w:val="clear" w:color="auto" w:fill="BFBFBF" w:themeFill="background1" w:themeFillShade="BF"/>
            <w:vAlign w:val="center"/>
          </w:tcPr>
          <w:p w14:paraId="671AD929" w14:textId="672D2F8E" w:rsidR="00DA1C50" w:rsidRPr="00EE547B" w:rsidRDefault="00DA1C50" w:rsidP="00D477B6">
            <w:pPr>
              <w:jc w:val="center"/>
              <w:rPr>
                <w:b/>
                <w:sz w:val="20"/>
                <w:szCs w:val="20"/>
              </w:rPr>
            </w:pPr>
            <w:r>
              <w:rPr>
                <w:b/>
                <w:sz w:val="20"/>
                <w:szCs w:val="20"/>
              </w:rPr>
              <w:t xml:space="preserve">The Highwayman </w:t>
            </w:r>
          </w:p>
        </w:tc>
        <w:tc>
          <w:tcPr>
            <w:tcW w:w="7449" w:type="dxa"/>
            <w:gridSpan w:val="15"/>
            <w:shd w:val="clear" w:color="auto" w:fill="BFBFBF" w:themeFill="background1" w:themeFillShade="BF"/>
            <w:vAlign w:val="center"/>
          </w:tcPr>
          <w:p w14:paraId="4CB82C13" w14:textId="3A50D2A6" w:rsidR="00DA1C50" w:rsidRPr="00EE547B" w:rsidRDefault="00DA1C50" w:rsidP="00D477B6">
            <w:pPr>
              <w:jc w:val="center"/>
              <w:rPr>
                <w:b/>
                <w:sz w:val="20"/>
                <w:szCs w:val="20"/>
              </w:rPr>
            </w:pPr>
          </w:p>
        </w:tc>
      </w:tr>
      <w:tr w:rsidR="00403A78" w:rsidRPr="002031B8" w14:paraId="13491926" w14:textId="77777777" w:rsidTr="00DC1832">
        <w:trPr>
          <w:cantSplit/>
          <w:trHeight w:val="1609"/>
        </w:trPr>
        <w:tc>
          <w:tcPr>
            <w:tcW w:w="368" w:type="dxa"/>
            <w:vMerge/>
            <w:shd w:val="clear" w:color="auto" w:fill="FFFF00"/>
            <w:textDirection w:val="btLr"/>
            <w:vAlign w:val="center"/>
          </w:tcPr>
          <w:p w14:paraId="54249DDD" w14:textId="77777777" w:rsidR="00403A78" w:rsidRDefault="00403A78" w:rsidP="00D477B6">
            <w:pPr>
              <w:ind w:left="113" w:right="113"/>
              <w:jc w:val="center"/>
              <w:rPr>
                <w:b/>
              </w:rPr>
            </w:pPr>
          </w:p>
        </w:tc>
        <w:tc>
          <w:tcPr>
            <w:tcW w:w="4845" w:type="dxa"/>
            <w:gridSpan w:val="16"/>
            <w:vMerge w:val="restart"/>
            <w:shd w:val="clear" w:color="auto" w:fill="auto"/>
          </w:tcPr>
          <w:p w14:paraId="76DBFF23" w14:textId="77777777" w:rsidR="00403A78" w:rsidRDefault="00403A78" w:rsidP="00D477B6">
            <w:pPr>
              <w:jc w:val="center"/>
              <w:rPr>
                <w:rFonts w:cstheme="minorHAnsi"/>
                <w:b/>
                <w:bCs/>
                <w:color w:val="FF0000"/>
                <w:sz w:val="18"/>
                <w:szCs w:val="18"/>
                <w:lang w:val="en-US"/>
              </w:rPr>
            </w:pPr>
            <w:r w:rsidRPr="00403A78">
              <w:rPr>
                <w:rFonts w:cstheme="minorHAnsi"/>
                <w:b/>
                <w:bCs/>
                <w:color w:val="FF0000"/>
                <w:sz w:val="18"/>
                <w:szCs w:val="18"/>
                <w:lang w:val="en-US"/>
              </w:rPr>
              <w:t xml:space="preserve">The Highwayman – </w:t>
            </w:r>
            <w:r w:rsidRPr="00403A78">
              <w:rPr>
                <w:rFonts w:cstheme="minorHAnsi"/>
                <w:color w:val="FF0000"/>
                <w:sz w:val="18"/>
                <w:szCs w:val="18"/>
                <w:lang w:val="en-US"/>
              </w:rPr>
              <w:t>Noyes</w:t>
            </w:r>
            <w:r w:rsidRPr="00403A78">
              <w:rPr>
                <w:rFonts w:cstheme="minorHAnsi"/>
                <w:b/>
                <w:bCs/>
                <w:color w:val="FF0000"/>
                <w:sz w:val="18"/>
                <w:szCs w:val="18"/>
                <w:lang w:val="en-US"/>
              </w:rPr>
              <w:t xml:space="preserve"> </w:t>
            </w:r>
          </w:p>
          <w:p w14:paraId="0B7CFF19" w14:textId="2F0B6E3D" w:rsidR="00403A78" w:rsidRPr="006577A0" w:rsidRDefault="00403A78" w:rsidP="00D477B6">
            <w:pPr>
              <w:jc w:val="center"/>
              <w:rPr>
                <w:rFonts w:cstheme="minorHAnsi"/>
                <w:b/>
                <w:bCs/>
                <w:color w:val="0000FF"/>
                <w:sz w:val="18"/>
                <w:szCs w:val="18"/>
                <w:lang w:val="en-US"/>
              </w:rPr>
            </w:pPr>
            <w:r w:rsidRPr="00403A78">
              <w:rPr>
                <w:rFonts w:cstheme="minorHAnsi"/>
                <w:b/>
                <w:bCs/>
                <w:color w:val="0000FF"/>
                <w:sz w:val="18"/>
                <w:szCs w:val="18"/>
                <w:lang w:val="en-US"/>
              </w:rPr>
              <w:drawing>
                <wp:inline distT="0" distB="0" distL="0" distR="0" wp14:anchorId="6490D859" wp14:editId="15AC8B80">
                  <wp:extent cx="819150" cy="1126851"/>
                  <wp:effectExtent l="0" t="0" r="0" b="0"/>
                  <wp:docPr id="785204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204593" name=""/>
                          <pic:cNvPicPr/>
                        </pic:nvPicPr>
                        <pic:blipFill>
                          <a:blip r:embed="rId14"/>
                          <a:stretch>
                            <a:fillRect/>
                          </a:stretch>
                        </pic:blipFill>
                        <pic:spPr>
                          <a:xfrm>
                            <a:off x="0" y="0"/>
                            <a:ext cx="823406" cy="1132706"/>
                          </a:xfrm>
                          <a:prstGeom prst="rect">
                            <a:avLst/>
                          </a:prstGeom>
                        </pic:spPr>
                      </pic:pic>
                    </a:graphicData>
                  </a:graphic>
                </wp:inline>
              </w:drawing>
            </w:r>
          </w:p>
        </w:tc>
        <w:tc>
          <w:tcPr>
            <w:tcW w:w="2465" w:type="dxa"/>
            <w:gridSpan w:val="8"/>
            <w:vMerge w:val="restart"/>
            <w:shd w:val="clear" w:color="auto" w:fill="auto"/>
          </w:tcPr>
          <w:p w14:paraId="22559ABF" w14:textId="77777777" w:rsidR="00403A78" w:rsidRDefault="00403A78" w:rsidP="00D477B6">
            <w:pPr>
              <w:jc w:val="center"/>
              <w:rPr>
                <w:rFonts w:eastAsia="Times New Roman" w:cs="Times New Roman"/>
                <w:noProof/>
                <w:sz w:val="16"/>
                <w:szCs w:val="16"/>
                <w:lang w:val="en-US"/>
              </w:rPr>
            </w:pPr>
            <w:r w:rsidRPr="002031B8">
              <w:rPr>
                <w:b/>
                <w:bCs/>
                <w:color w:val="0000FF"/>
                <w:sz w:val="16"/>
                <w:szCs w:val="16"/>
                <w:lang w:val="en-US"/>
              </w:rPr>
              <w:t xml:space="preserve">Inside the villains </w:t>
            </w:r>
            <w:r w:rsidRPr="002031B8">
              <w:rPr>
                <w:color w:val="0000FF"/>
                <w:sz w:val="16"/>
                <w:szCs w:val="16"/>
                <w:lang w:val="en-US"/>
              </w:rPr>
              <w:t>– Perrin</w:t>
            </w:r>
            <w:r w:rsidRPr="002031B8">
              <w:rPr>
                <w:rFonts w:eastAsia="Times New Roman" w:cs="Times New Roman"/>
                <w:noProof/>
                <w:sz w:val="16"/>
                <w:szCs w:val="16"/>
                <w:lang w:val="en-US"/>
              </w:rPr>
              <w:t xml:space="preserve"> </w:t>
            </w:r>
            <w:r w:rsidRPr="002031B8">
              <w:rPr>
                <w:rFonts w:eastAsia="Times New Roman" w:cs="Times New Roman"/>
                <w:noProof/>
                <w:sz w:val="16"/>
                <w:szCs w:val="16"/>
                <w:lang w:val="en-US"/>
              </w:rPr>
              <w:drawing>
                <wp:inline distT="0" distB="0" distL="0" distR="0" wp14:anchorId="44A6C9CD" wp14:editId="2A5BCD51">
                  <wp:extent cx="559728" cy="820615"/>
                  <wp:effectExtent l="0" t="0" r="0" b="0"/>
                  <wp:docPr id="2085" name="Picture 2085" descr="Inside the Vill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ide the Villain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7052" cy="831352"/>
                          </a:xfrm>
                          <a:prstGeom prst="rect">
                            <a:avLst/>
                          </a:prstGeom>
                          <a:noFill/>
                          <a:ln>
                            <a:noFill/>
                          </a:ln>
                        </pic:spPr>
                      </pic:pic>
                    </a:graphicData>
                  </a:graphic>
                </wp:inline>
              </w:drawing>
            </w:r>
          </w:p>
          <w:p w14:paraId="0C0E79D7" w14:textId="68FD238B" w:rsidR="00403A78" w:rsidRPr="006577A0" w:rsidRDefault="00403A78" w:rsidP="00D477B6">
            <w:pPr>
              <w:jc w:val="center"/>
              <w:rPr>
                <w:rFonts w:cstheme="minorHAnsi"/>
                <w:b/>
                <w:bCs/>
                <w:color w:val="0000FF"/>
                <w:sz w:val="18"/>
                <w:szCs w:val="18"/>
                <w:lang w:val="en-US"/>
              </w:rPr>
            </w:pPr>
            <w:r w:rsidRPr="00F515F7">
              <w:rPr>
                <w:rFonts w:eastAsia="Times New Roman" w:cs="Times New Roman"/>
                <w:noProof/>
                <w:color w:val="3333FF"/>
                <w:sz w:val="16"/>
                <w:szCs w:val="16"/>
                <w:lang w:val="en-US"/>
              </w:rPr>
              <w:t xml:space="preserve">(see Dawn’s PowerPoint) </w:t>
            </w:r>
          </w:p>
        </w:tc>
        <w:tc>
          <w:tcPr>
            <w:tcW w:w="7449" w:type="dxa"/>
            <w:gridSpan w:val="15"/>
            <w:shd w:val="clear" w:color="auto" w:fill="auto"/>
          </w:tcPr>
          <w:p w14:paraId="4656903C" w14:textId="63CA9B92" w:rsidR="00403A78" w:rsidRPr="00F515F7" w:rsidRDefault="00403A78" w:rsidP="00D477B6">
            <w:pPr>
              <w:shd w:val="clear" w:color="auto" w:fill="FFFFFF"/>
              <w:jc w:val="center"/>
              <w:outlineLvl w:val="0"/>
              <w:rPr>
                <w:rFonts w:eastAsia="Times New Roman" w:cstheme="minorHAnsi"/>
                <w:color w:val="3333FF"/>
                <w:sz w:val="18"/>
                <w:szCs w:val="18"/>
                <w:lang w:eastAsia="en-GB"/>
              </w:rPr>
            </w:pPr>
            <w:r w:rsidRPr="00F515F7">
              <w:rPr>
                <w:rFonts w:cstheme="minorHAnsi"/>
                <w:b/>
                <w:bCs/>
                <w:color w:val="3333FF"/>
                <w:sz w:val="18"/>
                <w:szCs w:val="18"/>
              </w:rPr>
              <w:t xml:space="preserve">Holes </w:t>
            </w:r>
            <w:r w:rsidRPr="00F515F7">
              <w:rPr>
                <w:rFonts w:eastAsia="Times New Roman" w:cstheme="minorHAnsi"/>
                <w:color w:val="3333FF"/>
                <w:sz w:val="18"/>
                <w:szCs w:val="18"/>
                <w:lang w:eastAsia="en-GB"/>
              </w:rPr>
              <w:t xml:space="preserve"> - Sachar</w:t>
            </w:r>
            <w:r>
              <w:rPr>
                <w:rFonts w:eastAsia="Times New Roman" w:cstheme="minorHAnsi"/>
                <w:color w:val="3333FF"/>
                <w:sz w:val="18"/>
                <w:szCs w:val="18"/>
                <w:lang w:eastAsia="en-GB"/>
              </w:rPr>
              <w:t xml:space="preserve"> / </w:t>
            </w:r>
            <w:r w:rsidRPr="00DA1C50">
              <w:rPr>
                <w:rFonts w:eastAsia="Times New Roman" w:cstheme="minorHAnsi"/>
                <w:color w:val="7030A0"/>
                <w:sz w:val="18"/>
                <w:szCs w:val="18"/>
                <w:lang w:eastAsia="en-GB"/>
              </w:rPr>
              <w:t xml:space="preserve">Holes – film </w:t>
            </w:r>
          </w:p>
          <w:p w14:paraId="62954370" w14:textId="1D206096" w:rsidR="00403A78" w:rsidRPr="00DA1C50" w:rsidRDefault="00403A78" w:rsidP="00DA1C50">
            <w:pPr>
              <w:shd w:val="clear" w:color="auto" w:fill="FFFFFF"/>
              <w:jc w:val="center"/>
              <w:outlineLvl w:val="0"/>
              <w:rPr>
                <w:rFonts w:eastAsia="Times New Roman" w:cstheme="minorHAnsi"/>
                <w:color w:val="000000"/>
                <w:sz w:val="18"/>
                <w:szCs w:val="18"/>
                <w:lang w:eastAsia="en-GB"/>
              </w:rPr>
            </w:pPr>
            <w:r w:rsidRPr="00F515F7">
              <w:rPr>
                <w:rFonts w:eastAsia="Times New Roman" w:cstheme="minorHAnsi"/>
                <w:noProof/>
                <w:color w:val="000000"/>
                <w:sz w:val="18"/>
                <w:szCs w:val="18"/>
                <w:lang w:eastAsia="en-GB"/>
              </w:rPr>
              <w:drawing>
                <wp:inline distT="0" distB="0" distL="0" distR="0" wp14:anchorId="1DA78D07" wp14:editId="402ED3B0">
                  <wp:extent cx="474981" cy="754380"/>
                  <wp:effectExtent l="0" t="0" r="1270" b="7620"/>
                  <wp:docPr id="846295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95778" name=""/>
                          <pic:cNvPicPr/>
                        </pic:nvPicPr>
                        <pic:blipFill>
                          <a:blip r:embed="rId16"/>
                          <a:stretch>
                            <a:fillRect/>
                          </a:stretch>
                        </pic:blipFill>
                        <pic:spPr>
                          <a:xfrm>
                            <a:off x="0" y="0"/>
                            <a:ext cx="478939" cy="760666"/>
                          </a:xfrm>
                          <a:prstGeom prst="rect">
                            <a:avLst/>
                          </a:prstGeom>
                        </pic:spPr>
                      </pic:pic>
                    </a:graphicData>
                  </a:graphic>
                </wp:inline>
              </w:drawing>
            </w:r>
            <w:r>
              <w:rPr>
                <w:rFonts w:eastAsia="Times New Roman" w:cstheme="minorHAnsi"/>
                <w:color w:val="000000"/>
                <w:sz w:val="18"/>
                <w:szCs w:val="18"/>
                <w:lang w:eastAsia="en-GB"/>
              </w:rPr>
              <w:t xml:space="preserve">  </w:t>
            </w:r>
            <w:r>
              <w:rPr>
                <w:rFonts w:eastAsia="Times New Roman" w:cstheme="minorHAnsi"/>
                <w:noProof/>
                <w:color w:val="000000"/>
                <w:sz w:val="18"/>
                <w:szCs w:val="18"/>
                <w:lang w:eastAsia="en-GB"/>
              </w:rPr>
              <w:drawing>
                <wp:inline distT="0" distB="0" distL="0" distR="0" wp14:anchorId="7E5DB1FC" wp14:editId="3C497075">
                  <wp:extent cx="518160" cy="733107"/>
                  <wp:effectExtent l="0" t="0" r="0" b="0"/>
                  <wp:docPr id="2622639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9055" cy="734374"/>
                          </a:xfrm>
                          <a:prstGeom prst="rect">
                            <a:avLst/>
                          </a:prstGeom>
                          <a:noFill/>
                        </pic:spPr>
                      </pic:pic>
                    </a:graphicData>
                  </a:graphic>
                </wp:inline>
              </w:drawing>
            </w:r>
          </w:p>
        </w:tc>
      </w:tr>
      <w:tr w:rsidR="00403A78" w:rsidRPr="002031B8" w14:paraId="79421F80" w14:textId="77777777" w:rsidTr="00DC1832">
        <w:trPr>
          <w:cantSplit/>
          <w:trHeight w:val="1506"/>
        </w:trPr>
        <w:tc>
          <w:tcPr>
            <w:tcW w:w="368" w:type="dxa"/>
            <w:vMerge/>
            <w:shd w:val="clear" w:color="auto" w:fill="FFFF00"/>
            <w:textDirection w:val="btLr"/>
            <w:vAlign w:val="center"/>
          </w:tcPr>
          <w:p w14:paraId="0EAA55BB" w14:textId="77777777" w:rsidR="00403A78" w:rsidRDefault="00403A78" w:rsidP="00DA1C50">
            <w:pPr>
              <w:ind w:left="113" w:right="113"/>
              <w:jc w:val="center"/>
              <w:rPr>
                <w:b/>
              </w:rPr>
            </w:pPr>
          </w:p>
        </w:tc>
        <w:tc>
          <w:tcPr>
            <w:tcW w:w="4845" w:type="dxa"/>
            <w:gridSpan w:val="16"/>
            <w:vMerge/>
            <w:shd w:val="clear" w:color="auto" w:fill="auto"/>
          </w:tcPr>
          <w:p w14:paraId="5036C39D" w14:textId="77777777" w:rsidR="00403A78" w:rsidRPr="006577A0" w:rsidRDefault="00403A78" w:rsidP="00DA1C50">
            <w:pPr>
              <w:jc w:val="center"/>
              <w:rPr>
                <w:rFonts w:cstheme="minorHAnsi"/>
                <w:b/>
                <w:bCs/>
                <w:color w:val="0000FF"/>
                <w:sz w:val="18"/>
                <w:szCs w:val="18"/>
                <w:lang w:val="en-US"/>
              </w:rPr>
            </w:pPr>
          </w:p>
        </w:tc>
        <w:tc>
          <w:tcPr>
            <w:tcW w:w="2465" w:type="dxa"/>
            <w:gridSpan w:val="8"/>
            <w:vMerge/>
            <w:shd w:val="clear" w:color="auto" w:fill="auto"/>
          </w:tcPr>
          <w:p w14:paraId="5FFB4044" w14:textId="77777777" w:rsidR="00403A78" w:rsidRPr="002031B8" w:rsidRDefault="00403A78" w:rsidP="00DA1C50">
            <w:pPr>
              <w:jc w:val="center"/>
              <w:rPr>
                <w:b/>
                <w:bCs/>
                <w:color w:val="0000FF"/>
                <w:sz w:val="16"/>
                <w:szCs w:val="16"/>
                <w:lang w:val="en-US"/>
              </w:rPr>
            </w:pPr>
          </w:p>
        </w:tc>
        <w:tc>
          <w:tcPr>
            <w:tcW w:w="2491" w:type="dxa"/>
            <w:gridSpan w:val="6"/>
            <w:shd w:val="clear" w:color="auto" w:fill="auto"/>
          </w:tcPr>
          <w:p w14:paraId="68D9D19C" w14:textId="77777777" w:rsidR="00403A78" w:rsidRPr="00F515F7" w:rsidRDefault="00403A78" w:rsidP="00DA1C50">
            <w:pPr>
              <w:shd w:val="clear" w:color="auto" w:fill="FFFFFF"/>
              <w:jc w:val="center"/>
              <w:outlineLvl w:val="0"/>
              <w:rPr>
                <w:rFonts w:cstheme="minorHAnsi"/>
                <w:b/>
                <w:bCs/>
                <w:color w:val="3333FF"/>
                <w:sz w:val="18"/>
                <w:szCs w:val="18"/>
              </w:rPr>
            </w:pPr>
          </w:p>
        </w:tc>
        <w:tc>
          <w:tcPr>
            <w:tcW w:w="2477" w:type="dxa"/>
            <w:gridSpan w:val="5"/>
            <w:shd w:val="clear" w:color="auto" w:fill="FFFFFF" w:themeFill="background1"/>
          </w:tcPr>
          <w:p w14:paraId="13C15891" w14:textId="77777777" w:rsidR="00403A78" w:rsidRDefault="00403A78" w:rsidP="00DA1C50">
            <w:pPr>
              <w:jc w:val="center"/>
              <w:rPr>
                <w:rFonts w:cstheme="minorHAnsi"/>
                <w:b/>
                <w:color w:val="00B050"/>
                <w:sz w:val="18"/>
                <w:szCs w:val="18"/>
              </w:rPr>
            </w:pPr>
            <w:r w:rsidRPr="00871FBD">
              <w:rPr>
                <w:rFonts w:cstheme="minorHAnsi"/>
                <w:b/>
                <w:color w:val="00B050"/>
                <w:sz w:val="18"/>
                <w:szCs w:val="18"/>
                <w:u w:val="single"/>
              </w:rPr>
              <w:t>A variety of information texts about lizards</w:t>
            </w:r>
            <w:r w:rsidRPr="00FA0BA3">
              <w:rPr>
                <w:rFonts w:cstheme="minorHAnsi"/>
                <w:b/>
                <w:color w:val="00B050"/>
                <w:sz w:val="18"/>
                <w:szCs w:val="18"/>
              </w:rPr>
              <w:t xml:space="preserve"> </w:t>
            </w:r>
          </w:p>
          <w:p w14:paraId="7B6F7F19" w14:textId="77777777" w:rsidR="00403A78" w:rsidRDefault="00403A78" w:rsidP="00DA1C50">
            <w:pPr>
              <w:jc w:val="center"/>
              <w:rPr>
                <w:rFonts w:cstheme="minorHAnsi"/>
                <w:bCs/>
                <w:color w:val="00B050"/>
                <w:sz w:val="18"/>
                <w:szCs w:val="18"/>
              </w:rPr>
            </w:pPr>
            <w:r w:rsidRPr="00FA0BA3">
              <w:rPr>
                <w:rFonts w:cstheme="minorHAnsi"/>
                <w:b/>
                <w:color w:val="00B050"/>
                <w:sz w:val="18"/>
                <w:szCs w:val="18"/>
              </w:rPr>
              <w:t>Reptiles – DK</w:t>
            </w:r>
            <w:r w:rsidRPr="00FA0BA3">
              <w:rPr>
                <w:rFonts w:cstheme="minorHAnsi"/>
                <w:bCs/>
                <w:color w:val="00B050"/>
                <w:sz w:val="18"/>
                <w:szCs w:val="18"/>
              </w:rPr>
              <w:t>(a simpler text)</w:t>
            </w:r>
            <w:r w:rsidRPr="00796C40">
              <w:rPr>
                <w:bCs/>
                <w:noProof/>
                <w:sz w:val="18"/>
                <w:szCs w:val="18"/>
              </w:rPr>
              <w:drawing>
                <wp:inline distT="0" distB="0" distL="0" distR="0" wp14:anchorId="1794E5D5" wp14:editId="1031FEAF">
                  <wp:extent cx="362020" cy="46482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7067" cy="471300"/>
                          </a:xfrm>
                          <a:prstGeom prst="rect">
                            <a:avLst/>
                          </a:prstGeom>
                          <a:noFill/>
                          <a:ln>
                            <a:noFill/>
                          </a:ln>
                        </pic:spPr>
                      </pic:pic>
                    </a:graphicData>
                  </a:graphic>
                </wp:inline>
              </w:drawing>
            </w:r>
          </w:p>
          <w:p w14:paraId="7F6BECC5" w14:textId="77777777" w:rsidR="00403A78" w:rsidRDefault="00403A78" w:rsidP="00DA1C50">
            <w:pPr>
              <w:jc w:val="center"/>
              <w:rPr>
                <w:rFonts w:cstheme="minorHAnsi"/>
                <w:bCs/>
                <w:color w:val="00B050"/>
                <w:sz w:val="18"/>
                <w:szCs w:val="18"/>
              </w:rPr>
            </w:pPr>
            <w:r w:rsidRPr="00796C40">
              <w:rPr>
                <w:rFonts w:cstheme="minorHAnsi"/>
                <w:b/>
                <w:color w:val="00B050"/>
                <w:sz w:val="18"/>
                <w:szCs w:val="18"/>
              </w:rPr>
              <w:t xml:space="preserve">The World’s Most ridiculous animals – </w:t>
            </w:r>
            <w:r w:rsidRPr="00796C40">
              <w:rPr>
                <w:rFonts w:cstheme="minorHAnsi"/>
                <w:bCs/>
                <w:color w:val="00B050"/>
                <w:sz w:val="18"/>
                <w:szCs w:val="18"/>
              </w:rPr>
              <w:t>Bunting (</w:t>
            </w:r>
            <w:proofErr w:type="spellStart"/>
            <w:r w:rsidRPr="00796C40">
              <w:rPr>
                <w:rFonts w:cstheme="minorHAnsi"/>
                <w:bCs/>
                <w:color w:val="00B050"/>
                <w:sz w:val="18"/>
                <w:szCs w:val="18"/>
              </w:rPr>
              <w:t>pg</w:t>
            </w:r>
            <w:proofErr w:type="spellEnd"/>
            <w:r w:rsidRPr="00796C40">
              <w:rPr>
                <w:rFonts w:cstheme="minorHAnsi"/>
                <w:bCs/>
                <w:color w:val="00B050"/>
                <w:sz w:val="18"/>
                <w:szCs w:val="18"/>
              </w:rPr>
              <w:t xml:space="preserve"> 30) for extending more able writers</w:t>
            </w:r>
          </w:p>
          <w:p w14:paraId="074B43C3" w14:textId="6A674A29" w:rsidR="00403A78" w:rsidRPr="00F515F7" w:rsidRDefault="00403A78" w:rsidP="00DA1C50">
            <w:pPr>
              <w:shd w:val="clear" w:color="auto" w:fill="FFFFFF"/>
              <w:jc w:val="center"/>
              <w:outlineLvl w:val="0"/>
              <w:rPr>
                <w:rFonts w:cstheme="minorHAnsi"/>
                <w:b/>
                <w:bCs/>
                <w:color w:val="3333FF"/>
                <w:sz w:val="18"/>
                <w:szCs w:val="18"/>
              </w:rPr>
            </w:pPr>
            <w:r w:rsidRPr="00796C40">
              <w:rPr>
                <w:noProof/>
                <w:sz w:val="18"/>
                <w:szCs w:val="18"/>
              </w:rPr>
              <w:drawing>
                <wp:inline distT="0" distB="0" distL="0" distR="0" wp14:anchorId="669BED0C" wp14:editId="023A433C">
                  <wp:extent cx="366019" cy="449580"/>
                  <wp:effectExtent l="0" t="0" r="0" b="7620"/>
                  <wp:docPr id="2033333851" name="Picture 203333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70766" cy="455411"/>
                          </a:xfrm>
                          <a:prstGeom prst="rect">
                            <a:avLst/>
                          </a:prstGeom>
                          <a:noFill/>
                          <a:ln>
                            <a:noFill/>
                          </a:ln>
                        </pic:spPr>
                      </pic:pic>
                    </a:graphicData>
                  </a:graphic>
                </wp:inline>
              </w:drawing>
            </w:r>
          </w:p>
        </w:tc>
        <w:tc>
          <w:tcPr>
            <w:tcW w:w="2481" w:type="dxa"/>
            <w:gridSpan w:val="4"/>
            <w:shd w:val="clear" w:color="auto" w:fill="auto"/>
          </w:tcPr>
          <w:p w14:paraId="44DD4F90" w14:textId="2E071E23" w:rsidR="00403A78" w:rsidRPr="00F515F7" w:rsidRDefault="00955C7A" w:rsidP="00DA1C50">
            <w:pPr>
              <w:shd w:val="clear" w:color="auto" w:fill="FFFFFF"/>
              <w:jc w:val="center"/>
              <w:outlineLvl w:val="0"/>
              <w:rPr>
                <w:rFonts w:cstheme="minorHAnsi"/>
                <w:b/>
                <w:bCs/>
                <w:color w:val="3333FF"/>
                <w:sz w:val="18"/>
                <w:szCs w:val="18"/>
              </w:rPr>
            </w:pPr>
            <w:r w:rsidRPr="00955C7A">
              <w:rPr>
                <w:rFonts w:cstheme="minorHAnsi"/>
                <w:b/>
                <w:bCs/>
                <w:color w:val="7030A0"/>
                <w:sz w:val="18"/>
                <w:szCs w:val="18"/>
              </w:rPr>
              <w:t xml:space="preserve">A clip from the film </w:t>
            </w:r>
          </w:p>
        </w:tc>
      </w:tr>
      <w:tr w:rsidR="00DA1C50" w:rsidRPr="002031B8" w14:paraId="64CD0205" w14:textId="77777777" w:rsidTr="00DC1832">
        <w:trPr>
          <w:cantSplit/>
          <w:trHeight w:val="60"/>
        </w:trPr>
        <w:tc>
          <w:tcPr>
            <w:tcW w:w="368" w:type="dxa"/>
            <w:shd w:val="clear" w:color="auto" w:fill="FFFF00"/>
            <w:textDirection w:val="btLr"/>
            <w:vAlign w:val="center"/>
          </w:tcPr>
          <w:p w14:paraId="20004B64" w14:textId="5B437723" w:rsidR="00DA1C50" w:rsidRDefault="00DA1C50" w:rsidP="00DA1C50">
            <w:pPr>
              <w:ind w:left="113" w:right="113"/>
              <w:jc w:val="center"/>
              <w:rPr>
                <w:b/>
              </w:rPr>
            </w:pPr>
            <w:r>
              <w:rPr>
                <w:b/>
              </w:rPr>
              <w:t>Writing</w:t>
            </w:r>
            <w:r w:rsidR="00955C7A">
              <w:rPr>
                <w:b/>
              </w:rPr>
              <w:t xml:space="preserve"> Outcomes</w:t>
            </w:r>
            <w:r>
              <w:rPr>
                <w:b/>
              </w:rPr>
              <w:t xml:space="preserve"> </w:t>
            </w:r>
            <w:r w:rsidR="00955C7A">
              <w:rPr>
                <w:b/>
              </w:rPr>
              <w:t xml:space="preserve"> </w:t>
            </w:r>
            <w:proofErr w:type="spellStart"/>
            <w:r w:rsidR="00955C7A">
              <w:rPr>
                <w:b/>
              </w:rPr>
              <w:t>Ou</w:t>
            </w:r>
            <w:r>
              <w:rPr>
                <w:b/>
              </w:rPr>
              <w:t>Outcomes</w:t>
            </w:r>
            <w:proofErr w:type="spellEnd"/>
          </w:p>
          <w:p w14:paraId="549023F0" w14:textId="3336B58C" w:rsidR="00DA1C50" w:rsidRDefault="00DA1C50" w:rsidP="00DA1C50">
            <w:pPr>
              <w:ind w:left="113" w:right="113"/>
              <w:jc w:val="center"/>
              <w:rPr>
                <w:b/>
              </w:rPr>
            </w:pPr>
          </w:p>
        </w:tc>
        <w:tc>
          <w:tcPr>
            <w:tcW w:w="2411" w:type="dxa"/>
            <w:gridSpan w:val="6"/>
            <w:shd w:val="clear" w:color="auto" w:fill="auto"/>
          </w:tcPr>
          <w:p w14:paraId="2AD1CC2C" w14:textId="049D5DFC" w:rsidR="00DA1C50" w:rsidRPr="006577A0" w:rsidRDefault="00BD443B" w:rsidP="00955C7A">
            <w:pPr>
              <w:rPr>
                <w:rFonts w:cstheme="minorHAnsi"/>
                <w:b/>
                <w:bCs/>
                <w:color w:val="FF0000"/>
                <w:sz w:val="18"/>
                <w:szCs w:val="18"/>
                <w:lang w:val="en-US"/>
              </w:rPr>
            </w:pPr>
            <w:r>
              <w:rPr>
                <w:b/>
                <w:bCs/>
                <w:i/>
                <w:iCs/>
                <w:color w:val="00B050"/>
                <w:sz w:val="18"/>
                <w:szCs w:val="18"/>
                <w:lang w:val="en-US"/>
              </w:rPr>
              <w:t>A poem describing the setting of the Highwayman full of figures of speech.</w:t>
            </w:r>
          </w:p>
        </w:tc>
        <w:tc>
          <w:tcPr>
            <w:tcW w:w="2434" w:type="dxa"/>
            <w:gridSpan w:val="10"/>
            <w:shd w:val="clear" w:color="auto" w:fill="auto"/>
          </w:tcPr>
          <w:p w14:paraId="40EFB7CD" w14:textId="77777777" w:rsidR="00DA1C50" w:rsidRDefault="00DA1C50" w:rsidP="00DA1C50">
            <w:pPr>
              <w:rPr>
                <w:rFonts w:eastAsia="Times New Roman" w:cstheme="minorHAnsi"/>
                <w:b/>
                <w:bCs/>
                <w:color w:val="00B050"/>
                <w:sz w:val="18"/>
                <w:szCs w:val="18"/>
                <w:lang w:eastAsia="en-GB"/>
              </w:rPr>
            </w:pPr>
            <w:r w:rsidRPr="00F515F7">
              <w:rPr>
                <w:rFonts w:eastAsia="Times New Roman" w:cstheme="minorHAnsi"/>
                <w:b/>
                <w:bCs/>
                <w:color w:val="00B050"/>
                <w:sz w:val="18"/>
                <w:szCs w:val="18"/>
                <w:lang w:eastAsia="en-GB"/>
              </w:rPr>
              <w:t>Emotive letter</w:t>
            </w:r>
            <w:r>
              <w:rPr>
                <w:rFonts w:eastAsia="Times New Roman" w:cstheme="minorHAnsi"/>
                <w:b/>
                <w:bCs/>
                <w:color w:val="00B050"/>
                <w:sz w:val="18"/>
                <w:szCs w:val="18"/>
                <w:lang w:eastAsia="en-GB"/>
              </w:rPr>
              <w:t xml:space="preserve"> from </w:t>
            </w:r>
            <w:r w:rsidR="00955C7A">
              <w:rPr>
                <w:rFonts w:eastAsia="Times New Roman" w:cstheme="minorHAnsi"/>
                <w:b/>
                <w:bCs/>
                <w:color w:val="00B050"/>
                <w:sz w:val="18"/>
                <w:szCs w:val="18"/>
                <w:lang w:eastAsia="en-GB"/>
              </w:rPr>
              <w:t>one of the characters eg A love letter from Bess to the Highwayman.</w:t>
            </w:r>
          </w:p>
          <w:p w14:paraId="079D28C1" w14:textId="46121F40" w:rsidR="00955C7A" w:rsidRPr="00F515F7" w:rsidRDefault="00955C7A" w:rsidP="00DA1C50">
            <w:pPr>
              <w:rPr>
                <w:rFonts w:cstheme="minorHAnsi"/>
                <w:b/>
                <w:bCs/>
                <w:color w:val="FF0000"/>
                <w:sz w:val="18"/>
                <w:szCs w:val="18"/>
                <w:lang w:val="en-US"/>
              </w:rPr>
            </w:pPr>
            <w:r>
              <w:rPr>
                <w:rFonts w:eastAsia="Times New Roman" w:cstheme="minorHAnsi"/>
                <w:b/>
                <w:bCs/>
                <w:color w:val="00B050"/>
                <w:sz w:val="18"/>
                <w:szCs w:val="18"/>
                <w:lang w:eastAsia="en-GB"/>
              </w:rPr>
              <w:t xml:space="preserve">A letter from Tim to the army explaining how to capture the Highwayman </w:t>
            </w:r>
          </w:p>
        </w:tc>
        <w:tc>
          <w:tcPr>
            <w:tcW w:w="2465" w:type="dxa"/>
            <w:gridSpan w:val="8"/>
            <w:shd w:val="clear" w:color="auto" w:fill="auto"/>
          </w:tcPr>
          <w:p w14:paraId="632BDCD2" w14:textId="77777777" w:rsidR="00DA1C50" w:rsidRDefault="00DA1C50" w:rsidP="00DA1C50">
            <w:pPr>
              <w:rPr>
                <w:rFonts w:cstheme="minorHAnsi"/>
                <w:b/>
                <w:bCs/>
                <w:color w:val="0000FF"/>
                <w:sz w:val="18"/>
                <w:szCs w:val="18"/>
                <w:lang w:val="en-US"/>
              </w:rPr>
            </w:pPr>
            <w:r>
              <w:rPr>
                <w:rFonts w:cstheme="minorHAnsi"/>
                <w:b/>
                <w:bCs/>
                <w:color w:val="0000FF"/>
                <w:sz w:val="18"/>
                <w:szCs w:val="18"/>
                <w:lang w:val="en-US"/>
              </w:rPr>
              <w:t xml:space="preserve">Create a new page for Inside the Villains for the </w:t>
            </w:r>
            <w:r w:rsidRPr="00F515F7">
              <w:rPr>
                <w:rFonts w:cstheme="minorHAnsi"/>
                <w:color w:val="0000FF"/>
                <w:sz w:val="18"/>
                <w:szCs w:val="18"/>
                <w:lang w:val="en-US"/>
              </w:rPr>
              <w:t>Highwayman – produce his speech bubble introducing himself</w:t>
            </w:r>
            <w:r>
              <w:rPr>
                <w:rFonts w:cstheme="minorHAnsi"/>
                <w:b/>
                <w:bCs/>
                <w:color w:val="0000FF"/>
                <w:sz w:val="18"/>
                <w:szCs w:val="18"/>
                <w:lang w:val="en-US"/>
              </w:rPr>
              <w:t xml:space="preserve"> </w:t>
            </w:r>
          </w:p>
          <w:p w14:paraId="7463A4EE" w14:textId="77777777" w:rsidR="00955C7A" w:rsidRDefault="00955C7A" w:rsidP="00DA1C50">
            <w:pPr>
              <w:rPr>
                <w:rFonts w:cstheme="minorHAnsi"/>
                <w:b/>
                <w:bCs/>
                <w:color w:val="0000FF"/>
                <w:sz w:val="18"/>
                <w:szCs w:val="18"/>
                <w:lang w:val="en-US"/>
              </w:rPr>
            </w:pPr>
          </w:p>
          <w:p w14:paraId="006333E9" w14:textId="77777777" w:rsidR="00955C7A" w:rsidRDefault="00955C7A" w:rsidP="00DA1C50">
            <w:pPr>
              <w:rPr>
                <w:rFonts w:cstheme="minorHAnsi"/>
                <w:b/>
                <w:bCs/>
                <w:color w:val="0000FF"/>
                <w:sz w:val="18"/>
                <w:szCs w:val="18"/>
                <w:lang w:val="en-US"/>
              </w:rPr>
            </w:pPr>
          </w:p>
          <w:p w14:paraId="22E358E1" w14:textId="77777777" w:rsidR="00955C7A" w:rsidRDefault="00955C7A" w:rsidP="00DA1C50">
            <w:pPr>
              <w:rPr>
                <w:rFonts w:cstheme="minorHAnsi"/>
                <w:b/>
                <w:bCs/>
                <w:color w:val="0000FF"/>
                <w:sz w:val="18"/>
                <w:szCs w:val="18"/>
                <w:lang w:val="en-US"/>
              </w:rPr>
            </w:pPr>
          </w:p>
          <w:p w14:paraId="2551178C" w14:textId="6D72C94E" w:rsidR="00955C7A" w:rsidRPr="006577A0" w:rsidRDefault="00955C7A" w:rsidP="00DA1C50">
            <w:pPr>
              <w:rPr>
                <w:rFonts w:cstheme="minorHAnsi"/>
                <w:b/>
                <w:bCs/>
                <w:color w:val="0000FF"/>
                <w:sz w:val="18"/>
                <w:szCs w:val="18"/>
                <w:lang w:val="en-US"/>
              </w:rPr>
            </w:pPr>
          </w:p>
        </w:tc>
        <w:tc>
          <w:tcPr>
            <w:tcW w:w="2491" w:type="dxa"/>
            <w:gridSpan w:val="6"/>
            <w:shd w:val="clear" w:color="auto" w:fill="auto"/>
          </w:tcPr>
          <w:p w14:paraId="1EDBEAAE" w14:textId="24DE3C48" w:rsidR="00DA1C50" w:rsidRPr="006577A0" w:rsidRDefault="00DA1C50" w:rsidP="00DA1C50">
            <w:pPr>
              <w:spacing w:after="160"/>
              <w:rPr>
                <w:rFonts w:eastAsia="Times New Roman" w:cstheme="minorHAnsi"/>
                <w:color w:val="000000"/>
                <w:sz w:val="18"/>
                <w:szCs w:val="18"/>
                <w:lang w:eastAsia="en-GB"/>
              </w:rPr>
            </w:pPr>
            <w:r w:rsidRPr="00F515F7">
              <w:rPr>
                <w:rFonts w:eastAsia="Times New Roman" w:cstheme="minorHAnsi"/>
                <w:b/>
                <w:bCs/>
                <w:color w:val="0000FF"/>
                <w:sz w:val="18"/>
                <w:szCs w:val="18"/>
                <w:lang w:eastAsia="en-GB"/>
              </w:rPr>
              <w:t>Setting description</w:t>
            </w:r>
            <w:r>
              <w:rPr>
                <w:rFonts w:eastAsia="Times New Roman" w:cstheme="minorHAnsi"/>
                <w:color w:val="0000FF"/>
                <w:sz w:val="18"/>
                <w:szCs w:val="18"/>
                <w:lang w:eastAsia="en-GB"/>
              </w:rPr>
              <w:t xml:space="preserve"> of Camp Greenlake </w:t>
            </w:r>
          </w:p>
        </w:tc>
        <w:tc>
          <w:tcPr>
            <w:tcW w:w="2477" w:type="dxa"/>
            <w:gridSpan w:val="5"/>
            <w:shd w:val="clear" w:color="auto" w:fill="auto"/>
          </w:tcPr>
          <w:p w14:paraId="60EA372C" w14:textId="77777777" w:rsidR="00DA1C50" w:rsidRDefault="00DA1C50" w:rsidP="00DA1C50">
            <w:pPr>
              <w:shd w:val="clear" w:color="auto" w:fill="FFFFFF"/>
              <w:outlineLvl w:val="0"/>
              <w:rPr>
                <w:rFonts w:eastAsia="Times New Roman" w:cstheme="minorHAnsi"/>
                <w:color w:val="00B050"/>
                <w:sz w:val="18"/>
                <w:szCs w:val="18"/>
                <w:lang w:eastAsia="en-GB"/>
              </w:rPr>
            </w:pPr>
            <w:r w:rsidRPr="006577A0">
              <w:rPr>
                <w:rFonts w:eastAsia="Times New Roman" w:cstheme="minorHAnsi"/>
                <w:b/>
                <w:bCs/>
                <w:color w:val="00B050"/>
                <w:sz w:val="18"/>
                <w:szCs w:val="18"/>
                <w:lang w:eastAsia="en-GB"/>
              </w:rPr>
              <w:t>N</w:t>
            </w:r>
            <w:r w:rsidRPr="00F67D63">
              <w:rPr>
                <w:rFonts w:eastAsia="Times New Roman" w:cstheme="minorHAnsi"/>
                <w:b/>
                <w:bCs/>
                <w:color w:val="00B050"/>
                <w:sz w:val="18"/>
                <w:szCs w:val="18"/>
                <w:lang w:eastAsia="en-GB"/>
              </w:rPr>
              <w:t>on-chronologica</w:t>
            </w:r>
            <w:r w:rsidRPr="006577A0">
              <w:rPr>
                <w:rFonts w:eastAsia="Times New Roman" w:cstheme="minorHAnsi"/>
                <w:b/>
                <w:bCs/>
                <w:color w:val="00B050"/>
                <w:sz w:val="18"/>
                <w:szCs w:val="18"/>
                <w:lang w:eastAsia="en-GB"/>
              </w:rPr>
              <w:t>l report</w:t>
            </w:r>
            <w:r w:rsidRPr="006577A0">
              <w:rPr>
                <w:rFonts w:eastAsia="Times New Roman" w:cstheme="minorHAnsi"/>
                <w:color w:val="00B050"/>
                <w:sz w:val="18"/>
                <w:szCs w:val="18"/>
                <w:lang w:eastAsia="en-GB"/>
              </w:rPr>
              <w:t xml:space="preserve"> of the Yellow Spotted Lizard – a scientific journal of a new species of poisonous </w:t>
            </w:r>
          </w:p>
          <w:p w14:paraId="635F7FD6" w14:textId="77777777" w:rsidR="00DA1C50" w:rsidRDefault="00DA1C50" w:rsidP="00DA1C50">
            <w:pPr>
              <w:shd w:val="clear" w:color="auto" w:fill="FFFFFF"/>
              <w:outlineLvl w:val="0"/>
              <w:rPr>
                <w:rFonts w:eastAsia="Times New Roman" w:cstheme="minorHAnsi"/>
                <w:color w:val="00B050"/>
                <w:sz w:val="18"/>
                <w:szCs w:val="18"/>
                <w:lang w:eastAsia="en-GB"/>
              </w:rPr>
            </w:pPr>
          </w:p>
          <w:p w14:paraId="6D47F978" w14:textId="77777777" w:rsidR="00DA1C50" w:rsidRDefault="00DA1C50" w:rsidP="00DA1C50">
            <w:pPr>
              <w:shd w:val="clear" w:color="auto" w:fill="FFFFFF"/>
              <w:outlineLvl w:val="0"/>
              <w:rPr>
                <w:rFonts w:eastAsia="Times New Roman" w:cstheme="minorHAnsi"/>
                <w:color w:val="00B050"/>
                <w:sz w:val="18"/>
                <w:szCs w:val="18"/>
                <w:lang w:eastAsia="en-GB"/>
              </w:rPr>
            </w:pPr>
          </w:p>
          <w:p w14:paraId="52619754" w14:textId="28C9CF83" w:rsidR="00DA1C50" w:rsidRPr="006577A0" w:rsidRDefault="00DA1C50" w:rsidP="00DA1C50">
            <w:pPr>
              <w:shd w:val="clear" w:color="auto" w:fill="FFFFFF"/>
              <w:outlineLvl w:val="0"/>
              <w:rPr>
                <w:rFonts w:eastAsia="Times New Roman" w:cstheme="minorHAnsi"/>
                <w:b/>
                <w:bCs/>
                <w:color w:val="FF0000"/>
                <w:kern w:val="36"/>
                <w:sz w:val="18"/>
                <w:szCs w:val="18"/>
                <w:lang w:val="en-US"/>
              </w:rPr>
            </w:pPr>
          </w:p>
        </w:tc>
        <w:tc>
          <w:tcPr>
            <w:tcW w:w="2481" w:type="dxa"/>
            <w:gridSpan w:val="4"/>
            <w:shd w:val="clear" w:color="auto" w:fill="auto"/>
          </w:tcPr>
          <w:p w14:paraId="389C71F8" w14:textId="40C00C6A" w:rsidR="00DA1C50" w:rsidRPr="00157801" w:rsidRDefault="00955C7A" w:rsidP="00DA1C50">
            <w:pPr>
              <w:shd w:val="clear" w:color="auto" w:fill="FFFFFF"/>
              <w:outlineLvl w:val="0"/>
              <w:rPr>
                <w:rFonts w:eastAsia="Times New Roman" w:cs="Arial"/>
                <w:b/>
                <w:bCs/>
                <w:color w:val="FF0000"/>
                <w:kern w:val="36"/>
                <w:sz w:val="16"/>
                <w:szCs w:val="16"/>
                <w:lang w:val="en-US"/>
              </w:rPr>
            </w:pPr>
            <w:r w:rsidRPr="00241BE0">
              <w:rPr>
                <w:b/>
                <w:color w:val="0000FF"/>
                <w:sz w:val="18"/>
                <w:szCs w:val="18"/>
              </w:rPr>
              <w:t>A narrative scene from the book where the Warden meets Stanley with a focus on the tension in the atmosphere and their dialogue</w:t>
            </w:r>
          </w:p>
        </w:tc>
      </w:tr>
      <w:tr w:rsidR="00DA1C50" w:rsidRPr="002031B8" w14:paraId="28E1E7B2" w14:textId="77777777" w:rsidTr="00DC1832">
        <w:trPr>
          <w:cantSplit/>
          <w:trHeight w:val="60"/>
        </w:trPr>
        <w:tc>
          <w:tcPr>
            <w:tcW w:w="368" w:type="dxa"/>
            <w:shd w:val="clear" w:color="auto" w:fill="FFFF00"/>
            <w:textDirection w:val="btLr"/>
            <w:vAlign w:val="center"/>
          </w:tcPr>
          <w:p w14:paraId="64DBD6F5" w14:textId="2492136C" w:rsidR="00DA1C50" w:rsidRDefault="00BD443B" w:rsidP="00DA1C50">
            <w:pPr>
              <w:ind w:left="113" w:right="113"/>
              <w:jc w:val="center"/>
              <w:rPr>
                <w:b/>
              </w:rPr>
            </w:pPr>
            <w:r w:rsidRPr="00E64343">
              <w:rPr>
                <w:b/>
                <w:sz w:val="20"/>
                <w:szCs w:val="20"/>
              </w:rPr>
              <w:t>Text knowledge &amp; GPS knowledge</w:t>
            </w:r>
          </w:p>
        </w:tc>
        <w:tc>
          <w:tcPr>
            <w:tcW w:w="2411" w:type="dxa"/>
            <w:gridSpan w:val="6"/>
            <w:shd w:val="clear" w:color="auto" w:fill="auto"/>
          </w:tcPr>
          <w:p w14:paraId="4F78C636" w14:textId="02C538F8" w:rsidR="00DA1C50" w:rsidRPr="00132EBE" w:rsidRDefault="00DA1C50" w:rsidP="00BD443B">
            <w:pPr>
              <w:shd w:val="clear" w:color="auto" w:fill="FFFFFF"/>
              <w:outlineLvl w:val="0"/>
              <w:rPr>
                <w:rFonts w:eastAsia="Twinkl" w:cstheme="minorHAnsi"/>
                <w:i/>
                <w:iCs/>
                <w:sz w:val="16"/>
                <w:szCs w:val="16"/>
                <w:lang w:eastAsia="en-GB"/>
              </w:rPr>
            </w:pPr>
          </w:p>
        </w:tc>
        <w:tc>
          <w:tcPr>
            <w:tcW w:w="2434" w:type="dxa"/>
            <w:gridSpan w:val="10"/>
            <w:shd w:val="clear" w:color="auto" w:fill="auto"/>
          </w:tcPr>
          <w:p w14:paraId="24BAC3E8" w14:textId="77777777" w:rsidR="00DA1C50" w:rsidRPr="00955C7A" w:rsidRDefault="00DA1C50" w:rsidP="00DA1C50">
            <w:pPr>
              <w:shd w:val="clear" w:color="auto" w:fill="FFFFFF"/>
              <w:outlineLvl w:val="1"/>
              <w:rPr>
                <w:b/>
                <w:bCs/>
                <w:i/>
                <w:iCs/>
                <w:sz w:val="16"/>
                <w:szCs w:val="16"/>
              </w:rPr>
            </w:pPr>
            <w:r w:rsidRPr="00955C7A">
              <w:rPr>
                <w:i/>
                <w:iCs/>
                <w:sz w:val="16"/>
                <w:szCs w:val="16"/>
              </w:rPr>
              <w:t>Use a</w:t>
            </w:r>
            <w:r w:rsidRPr="00955C7A">
              <w:rPr>
                <w:b/>
                <w:bCs/>
                <w:i/>
                <w:iCs/>
                <w:sz w:val="16"/>
                <w:szCs w:val="16"/>
              </w:rPr>
              <w:t>ppropriate layout of a letter -</w:t>
            </w:r>
            <w:r w:rsidRPr="00955C7A">
              <w:rPr>
                <w:i/>
                <w:iCs/>
                <w:sz w:val="16"/>
                <w:szCs w:val="16"/>
              </w:rPr>
              <w:t>understand role of the different paragraphs</w:t>
            </w:r>
            <w:r w:rsidRPr="00955C7A">
              <w:rPr>
                <w:b/>
                <w:bCs/>
                <w:i/>
                <w:iCs/>
                <w:sz w:val="16"/>
                <w:szCs w:val="16"/>
              </w:rPr>
              <w:t xml:space="preserve"> </w:t>
            </w:r>
            <w:r w:rsidRPr="00955C7A">
              <w:rPr>
                <w:i/>
                <w:iCs/>
                <w:sz w:val="16"/>
                <w:szCs w:val="16"/>
              </w:rPr>
              <w:t xml:space="preserve">– introduction, heart of the letter, closing paragraph that concludes </w:t>
            </w:r>
            <w:r w:rsidRPr="00955C7A">
              <w:rPr>
                <w:b/>
                <w:bCs/>
                <w:i/>
                <w:iCs/>
                <w:sz w:val="16"/>
                <w:szCs w:val="16"/>
              </w:rPr>
              <w:t xml:space="preserve">  </w:t>
            </w:r>
          </w:p>
          <w:p w14:paraId="2BFA6E87" w14:textId="77777777" w:rsidR="00DA1C50" w:rsidRPr="00955C7A" w:rsidRDefault="00DA1C50" w:rsidP="00DA1C50">
            <w:pPr>
              <w:shd w:val="clear" w:color="auto" w:fill="FFFFFF"/>
              <w:outlineLvl w:val="1"/>
              <w:rPr>
                <w:b/>
                <w:bCs/>
                <w:i/>
                <w:iCs/>
                <w:sz w:val="16"/>
                <w:szCs w:val="16"/>
              </w:rPr>
            </w:pPr>
            <w:r w:rsidRPr="00955C7A">
              <w:rPr>
                <w:b/>
                <w:bCs/>
                <w:i/>
                <w:iCs/>
                <w:sz w:val="16"/>
                <w:szCs w:val="16"/>
              </w:rPr>
              <w:t xml:space="preserve">Cohesion within the paragraphs </w:t>
            </w:r>
          </w:p>
          <w:p w14:paraId="0BDB010A" w14:textId="77777777" w:rsidR="00DA1C50" w:rsidRPr="00955C7A" w:rsidRDefault="00DA1C50" w:rsidP="00DA1C50">
            <w:pPr>
              <w:spacing w:line="259" w:lineRule="auto"/>
              <w:rPr>
                <w:rFonts w:cstheme="minorHAnsi"/>
                <w:b/>
                <w:bCs/>
                <w:i/>
                <w:iCs/>
                <w:sz w:val="16"/>
                <w:szCs w:val="16"/>
              </w:rPr>
            </w:pPr>
            <w:r w:rsidRPr="00955C7A">
              <w:rPr>
                <w:rFonts w:cstheme="minorHAnsi"/>
                <w:i/>
                <w:iCs/>
                <w:sz w:val="16"/>
                <w:szCs w:val="16"/>
              </w:rPr>
              <w:t xml:space="preserve">Identify and write </w:t>
            </w:r>
            <w:r w:rsidRPr="00955C7A">
              <w:rPr>
                <w:rFonts w:cstheme="minorHAnsi"/>
                <w:b/>
                <w:bCs/>
                <w:i/>
                <w:iCs/>
                <w:sz w:val="16"/>
                <w:szCs w:val="16"/>
              </w:rPr>
              <w:t>appositives</w:t>
            </w:r>
            <w:r w:rsidRPr="00955C7A">
              <w:rPr>
                <w:rFonts w:cstheme="minorHAnsi"/>
                <w:i/>
                <w:iCs/>
                <w:sz w:val="16"/>
                <w:szCs w:val="16"/>
              </w:rPr>
              <w:t xml:space="preserve"> (embedded and at the end of the main clause) </w:t>
            </w:r>
            <w:r w:rsidRPr="00955C7A">
              <w:rPr>
                <w:rFonts w:cstheme="minorHAnsi"/>
                <w:b/>
                <w:bCs/>
                <w:i/>
                <w:iCs/>
                <w:sz w:val="16"/>
                <w:szCs w:val="16"/>
              </w:rPr>
              <w:t>as parenthesis</w:t>
            </w:r>
          </w:p>
          <w:p w14:paraId="5AB5DFA0" w14:textId="4F4AC71B" w:rsidR="00DA1C50" w:rsidRPr="00955C7A" w:rsidRDefault="00DA1C50" w:rsidP="00DA1C50">
            <w:pPr>
              <w:rPr>
                <w:b/>
                <w:bCs/>
                <w:color w:val="0000FF"/>
                <w:sz w:val="16"/>
                <w:szCs w:val="16"/>
                <w:lang w:val="en-US"/>
              </w:rPr>
            </w:pPr>
            <w:r w:rsidRPr="00955C7A">
              <w:rPr>
                <w:rFonts w:eastAsia="Twinkl" w:cstheme="minorHAnsi"/>
                <w:i/>
                <w:iCs/>
                <w:sz w:val="16"/>
                <w:szCs w:val="16"/>
                <w:lang w:eastAsia="en-GB"/>
              </w:rPr>
              <w:t>Doesn’t need relative pronoun who, which, that, whose, whom</w:t>
            </w:r>
            <w:r w:rsidR="00955C7A" w:rsidRPr="00955C7A">
              <w:rPr>
                <w:rFonts w:eastAsia="Times New Roman" w:cstheme="minorHAnsi"/>
                <w:bCs/>
                <w:i/>
                <w:iCs/>
                <w:sz w:val="16"/>
                <w:szCs w:val="16"/>
              </w:rPr>
              <w:t xml:space="preserve"> </w:t>
            </w:r>
            <w:r w:rsidR="00955C7A" w:rsidRPr="00955C7A">
              <w:rPr>
                <w:rFonts w:eastAsia="Times New Roman" w:cstheme="minorHAnsi"/>
                <w:bCs/>
                <w:i/>
                <w:iCs/>
                <w:sz w:val="16"/>
                <w:szCs w:val="16"/>
              </w:rPr>
              <w:t>Use</w:t>
            </w:r>
            <w:r w:rsidR="00955C7A" w:rsidRPr="00955C7A">
              <w:rPr>
                <w:rFonts w:eastAsia="Times New Roman" w:cstheme="minorHAnsi"/>
                <w:b/>
                <w:i/>
                <w:iCs/>
                <w:sz w:val="16"/>
                <w:szCs w:val="16"/>
              </w:rPr>
              <w:t xml:space="preserve"> of modal verb to explore possibility </w:t>
            </w:r>
            <w:r w:rsidR="00955C7A" w:rsidRPr="00955C7A">
              <w:rPr>
                <w:rFonts w:eastAsia="Times New Roman" w:cstheme="minorHAnsi"/>
                <w:bCs/>
                <w:i/>
                <w:iCs/>
                <w:sz w:val="16"/>
                <w:szCs w:val="16"/>
              </w:rPr>
              <w:t>as Juliet decides</w:t>
            </w:r>
          </w:p>
        </w:tc>
        <w:tc>
          <w:tcPr>
            <w:tcW w:w="2465" w:type="dxa"/>
            <w:gridSpan w:val="8"/>
            <w:shd w:val="clear" w:color="auto" w:fill="auto"/>
          </w:tcPr>
          <w:p w14:paraId="6BD54910" w14:textId="5DE2FABE" w:rsidR="00DA1C50" w:rsidRPr="00955C7A" w:rsidRDefault="00DA1C50" w:rsidP="00DA1C50">
            <w:pPr>
              <w:rPr>
                <w:rFonts w:ascii="Calibri" w:eastAsia="Calibri" w:hAnsi="Calibri" w:cs="Times New Roman"/>
                <w:b/>
                <w:bCs/>
                <w:i/>
                <w:iCs/>
                <w:sz w:val="16"/>
                <w:szCs w:val="16"/>
                <w:lang w:eastAsia="en-GB"/>
              </w:rPr>
            </w:pPr>
            <w:r w:rsidRPr="00955C7A">
              <w:rPr>
                <w:rFonts w:ascii="Calibri" w:eastAsia="Calibri" w:hAnsi="Calibri" w:cs="Times New Roman"/>
                <w:i/>
                <w:iCs/>
                <w:sz w:val="16"/>
                <w:szCs w:val="16"/>
                <w:lang w:eastAsia="en-GB"/>
              </w:rPr>
              <w:t>Begin to use</w:t>
            </w:r>
            <w:r w:rsidRPr="00955C7A">
              <w:rPr>
                <w:rFonts w:ascii="Calibri" w:eastAsia="Calibri" w:hAnsi="Calibri" w:cs="Times New Roman"/>
                <w:b/>
                <w:bCs/>
                <w:i/>
                <w:iCs/>
                <w:sz w:val="16"/>
                <w:szCs w:val="16"/>
                <w:lang w:eastAsia="en-GB"/>
              </w:rPr>
              <w:t xml:space="preserve"> commas </w:t>
            </w:r>
            <w:r w:rsidRPr="00955C7A">
              <w:rPr>
                <w:rFonts w:ascii="Calibri" w:eastAsia="Calibri" w:hAnsi="Calibri" w:cs="Times New Roman"/>
                <w:i/>
                <w:iCs/>
                <w:sz w:val="16"/>
                <w:szCs w:val="16"/>
                <w:lang w:eastAsia="en-GB"/>
              </w:rPr>
              <w:t>to clarify meaning or avoid ambiguity</w:t>
            </w:r>
            <w:r w:rsidRPr="00955C7A">
              <w:rPr>
                <w:rFonts w:ascii="Calibri" w:eastAsia="Calibri" w:hAnsi="Calibri" w:cs="Times New Roman"/>
                <w:b/>
                <w:bCs/>
                <w:i/>
                <w:iCs/>
                <w:sz w:val="16"/>
                <w:szCs w:val="16"/>
                <w:lang w:eastAsia="en-GB"/>
              </w:rPr>
              <w:t xml:space="preserve"> </w:t>
            </w:r>
          </w:p>
          <w:p w14:paraId="7060CF97" w14:textId="77777777" w:rsidR="00DA1C50" w:rsidRPr="00955C7A" w:rsidRDefault="00DA1C50" w:rsidP="00DA1C50">
            <w:pPr>
              <w:rPr>
                <w:rFonts w:ascii="Calibri" w:eastAsia="Calibri" w:hAnsi="Calibri" w:cs="Times New Roman"/>
                <w:b/>
                <w:bCs/>
                <w:i/>
                <w:iCs/>
                <w:sz w:val="16"/>
                <w:szCs w:val="16"/>
                <w:lang w:eastAsia="en-GB"/>
              </w:rPr>
            </w:pPr>
            <w:r w:rsidRPr="00955C7A">
              <w:rPr>
                <w:rFonts w:ascii="Calibri" w:eastAsia="Calibri" w:hAnsi="Calibri" w:cs="Times New Roman"/>
                <w:b/>
                <w:bCs/>
                <w:i/>
                <w:iCs/>
                <w:sz w:val="16"/>
                <w:szCs w:val="16"/>
                <w:lang w:eastAsia="en-GB"/>
              </w:rPr>
              <w:t>Control different length sentences.</w:t>
            </w:r>
          </w:p>
          <w:p w14:paraId="4D08B988" w14:textId="77777777" w:rsidR="00DA1C50" w:rsidRPr="00955C7A" w:rsidRDefault="00DA1C50" w:rsidP="00DA1C50">
            <w:pPr>
              <w:rPr>
                <w:rFonts w:ascii="Calibri" w:eastAsia="Calibri" w:hAnsi="Calibri" w:cs="Times New Roman"/>
                <w:i/>
                <w:iCs/>
                <w:sz w:val="16"/>
                <w:szCs w:val="16"/>
                <w:lang w:eastAsia="en-GB"/>
              </w:rPr>
            </w:pPr>
            <w:r w:rsidRPr="00955C7A">
              <w:rPr>
                <w:rFonts w:ascii="Calibri" w:eastAsia="Calibri" w:hAnsi="Calibri" w:cs="Times New Roman"/>
                <w:b/>
                <w:bCs/>
                <w:i/>
                <w:iCs/>
                <w:sz w:val="16"/>
                <w:szCs w:val="16"/>
                <w:lang w:eastAsia="en-GB"/>
              </w:rPr>
              <w:t xml:space="preserve">Use a variety of punctuation </w:t>
            </w:r>
            <w:r w:rsidRPr="00955C7A">
              <w:rPr>
                <w:rFonts w:ascii="Calibri" w:eastAsia="Calibri" w:hAnsi="Calibri" w:cs="Times New Roman"/>
                <w:i/>
                <w:iCs/>
                <w:sz w:val="16"/>
                <w:szCs w:val="16"/>
                <w:lang w:eastAsia="en-GB"/>
              </w:rPr>
              <w:t>appropriately as in the model</w:t>
            </w:r>
            <w:r w:rsidRPr="00955C7A">
              <w:rPr>
                <w:rFonts w:ascii="Calibri" w:eastAsia="Calibri" w:hAnsi="Calibri" w:cs="Times New Roman"/>
                <w:b/>
                <w:bCs/>
                <w:i/>
                <w:iCs/>
                <w:sz w:val="16"/>
                <w:szCs w:val="16"/>
                <w:lang w:eastAsia="en-GB"/>
              </w:rPr>
              <w:t xml:space="preserve"> eg use of parenthesis</w:t>
            </w:r>
            <w:r w:rsidRPr="00955C7A">
              <w:rPr>
                <w:rFonts w:ascii="Calibri" w:eastAsia="Calibri" w:hAnsi="Calibri" w:cs="Times New Roman"/>
                <w:i/>
                <w:iCs/>
                <w:sz w:val="16"/>
                <w:szCs w:val="16"/>
                <w:lang w:eastAsia="en-GB"/>
              </w:rPr>
              <w:t>.</w:t>
            </w:r>
          </w:p>
          <w:p w14:paraId="01FBE58E" w14:textId="7DF0E846" w:rsidR="00DA1C50" w:rsidRPr="00955C7A" w:rsidRDefault="00DA1C50" w:rsidP="00DA1C50">
            <w:pPr>
              <w:jc w:val="center"/>
              <w:rPr>
                <w:b/>
                <w:bCs/>
                <w:color w:val="0000FF"/>
                <w:sz w:val="16"/>
                <w:szCs w:val="16"/>
                <w:lang w:val="en-US"/>
              </w:rPr>
            </w:pPr>
          </w:p>
        </w:tc>
        <w:tc>
          <w:tcPr>
            <w:tcW w:w="2491" w:type="dxa"/>
            <w:gridSpan w:val="6"/>
            <w:shd w:val="clear" w:color="auto" w:fill="auto"/>
          </w:tcPr>
          <w:p w14:paraId="254C35E1" w14:textId="77777777" w:rsidR="00DA1C50" w:rsidRPr="00DA1C50" w:rsidRDefault="00DA1C50" w:rsidP="00DA1C50">
            <w:pPr>
              <w:shd w:val="clear" w:color="auto" w:fill="FFFFFF"/>
              <w:outlineLvl w:val="0"/>
              <w:rPr>
                <w:rFonts w:eastAsia="Times New Roman" w:cstheme="minorHAnsi"/>
                <w:bCs/>
                <w:i/>
                <w:iCs/>
                <w:sz w:val="16"/>
                <w:szCs w:val="16"/>
              </w:rPr>
            </w:pPr>
            <w:r w:rsidRPr="00DA1C50">
              <w:rPr>
                <w:rFonts w:eastAsia="Times New Roman" w:cstheme="minorHAnsi"/>
                <w:bCs/>
                <w:i/>
                <w:iCs/>
                <w:sz w:val="16"/>
                <w:szCs w:val="16"/>
              </w:rPr>
              <w:t xml:space="preserve">To develop aspects of narrative writing </w:t>
            </w:r>
            <w:proofErr w:type="spellStart"/>
            <w:r w:rsidRPr="00DA1C50">
              <w:rPr>
                <w:rFonts w:eastAsia="Times New Roman" w:cstheme="minorHAnsi"/>
                <w:bCs/>
                <w:i/>
                <w:iCs/>
                <w:sz w:val="16"/>
                <w:szCs w:val="16"/>
              </w:rPr>
              <w:t>eg.</w:t>
            </w:r>
            <w:proofErr w:type="spellEnd"/>
            <w:r w:rsidRPr="00DA1C50">
              <w:rPr>
                <w:rFonts w:eastAsia="Times New Roman" w:cstheme="minorHAnsi"/>
                <w:bCs/>
                <w:i/>
                <w:iCs/>
                <w:sz w:val="16"/>
                <w:szCs w:val="16"/>
              </w:rPr>
              <w:t xml:space="preserve"> Setting description – expanded noun phrases for </w:t>
            </w:r>
            <w:proofErr w:type="spellStart"/>
            <w:r w:rsidRPr="00DA1C50">
              <w:rPr>
                <w:rFonts w:eastAsia="Times New Roman" w:cstheme="minorHAnsi"/>
                <w:bCs/>
                <w:i/>
                <w:iCs/>
                <w:sz w:val="16"/>
                <w:szCs w:val="16"/>
              </w:rPr>
              <w:t>desc</w:t>
            </w:r>
            <w:proofErr w:type="spellEnd"/>
            <w:r w:rsidRPr="00DA1C50">
              <w:rPr>
                <w:rFonts w:eastAsia="Times New Roman" w:cstheme="minorHAnsi"/>
                <w:bCs/>
                <w:i/>
                <w:iCs/>
                <w:sz w:val="16"/>
                <w:szCs w:val="16"/>
              </w:rPr>
              <w:t xml:space="preserve">, verbs and adverbs to capture atmosphere and movement.  </w:t>
            </w:r>
          </w:p>
          <w:p w14:paraId="5055D509" w14:textId="77777777" w:rsidR="00DA1C50" w:rsidRPr="00DA1C50" w:rsidRDefault="00DA1C50" w:rsidP="00DA1C50">
            <w:pPr>
              <w:shd w:val="clear" w:color="auto" w:fill="FFFFFF"/>
              <w:jc w:val="center"/>
              <w:outlineLvl w:val="0"/>
              <w:rPr>
                <w:rFonts w:eastAsia="Times New Roman" w:cs="Arial"/>
                <w:b/>
                <w:bCs/>
                <w:color w:val="00B050"/>
                <w:kern w:val="36"/>
                <w:sz w:val="16"/>
                <w:szCs w:val="16"/>
                <w:lang w:val="en-US"/>
              </w:rPr>
            </w:pPr>
          </w:p>
        </w:tc>
        <w:tc>
          <w:tcPr>
            <w:tcW w:w="2477" w:type="dxa"/>
            <w:gridSpan w:val="5"/>
            <w:shd w:val="clear" w:color="auto" w:fill="auto"/>
          </w:tcPr>
          <w:p w14:paraId="01B646B5" w14:textId="77777777" w:rsidR="00DA1C50" w:rsidRPr="00DA1C50" w:rsidRDefault="00DA1C50" w:rsidP="00DA1C50">
            <w:pPr>
              <w:spacing w:line="276" w:lineRule="auto"/>
              <w:rPr>
                <w:rFonts w:ascii="Calibri" w:eastAsia="Twinkl" w:hAnsi="Calibri" w:cs="Calibri"/>
                <w:i/>
                <w:iCs/>
                <w:sz w:val="16"/>
                <w:szCs w:val="16"/>
                <w:lang w:eastAsia="en-GB"/>
              </w:rPr>
            </w:pPr>
            <w:r w:rsidRPr="00DA1C50">
              <w:rPr>
                <w:rFonts w:ascii="Calibri" w:eastAsia="Twinkl" w:hAnsi="Calibri" w:cs="Calibri"/>
                <w:i/>
                <w:iCs/>
                <w:sz w:val="16"/>
                <w:szCs w:val="16"/>
                <w:lang w:eastAsia="en-GB"/>
              </w:rPr>
              <w:t xml:space="preserve">Identify and write an </w:t>
            </w:r>
            <w:r w:rsidRPr="00DA1C50">
              <w:rPr>
                <w:rFonts w:ascii="Calibri" w:eastAsia="Twinkl" w:hAnsi="Calibri" w:cs="Calibri"/>
                <w:b/>
                <w:bCs/>
                <w:i/>
                <w:iCs/>
                <w:sz w:val="16"/>
                <w:szCs w:val="16"/>
                <w:lang w:eastAsia="en-GB"/>
              </w:rPr>
              <w:t>introductory paragraph</w:t>
            </w:r>
            <w:r w:rsidRPr="00DA1C50">
              <w:rPr>
                <w:rFonts w:ascii="Calibri" w:eastAsia="Twinkl" w:hAnsi="Calibri" w:cs="Calibri"/>
                <w:i/>
                <w:iCs/>
                <w:sz w:val="16"/>
                <w:szCs w:val="16"/>
                <w:lang w:eastAsia="en-GB"/>
              </w:rPr>
              <w:t xml:space="preserve"> in expositional writing</w:t>
            </w:r>
          </w:p>
          <w:p w14:paraId="48C32F2C" w14:textId="77777777" w:rsidR="00DA1C50" w:rsidRPr="00DA1C50" w:rsidRDefault="00DA1C50" w:rsidP="00DA1C50">
            <w:pPr>
              <w:keepNext/>
              <w:spacing w:line="259" w:lineRule="auto"/>
              <w:outlineLvl w:val="2"/>
              <w:rPr>
                <w:rFonts w:ascii="Calibri" w:eastAsia="Calibri" w:hAnsi="Calibri" w:cs="Times New Roman"/>
                <w:b/>
                <w:bCs/>
                <w:i/>
                <w:iCs/>
                <w:color w:val="0000FF"/>
                <w:sz w:val="16"/>
                <w:szCs w:val="16"/>
                <w:highlight w:val="yellow"/>
              </w:rPr>
            </w:pPr>
            <w:r w:rsidRPr="00DA1C50">
              <w:rPr>
                <w:rFonts w:ascii="Calibri" w:eastAsia="Twinkl" w:hAnsi="Calibri" w:cs="Calibri"/>
                <w:i/>
                <w:iCs/>
                <w:sz w:val="16"/>
                <w:szCs w:val="16"/>
                <w:lang w:eastAsia="en-GB"/>
              </w:rPr>
              <w:t xml:space="preserve">Identify and write a </w:t>
            </w:r>
            <w:r w:rsidRPr="00DA1C50">
              <w:rPr>
                <w:rFonts w:ascii="Calibri" w:eastAsia="Twinkl" w:hAnsi="Calibri" w:cs="Calibri"/>
                <w:b/>
                <w:bCs/>
                <w:i/>
                <w:iCs/>
                <w:sz w:val="16"/>
                <w:szCs w:val="16"/>
                <w:lang w:eastAsia="en-GB"/>
              </w:rPr>
              <w:t>concluding paragraph</w:t>
            </w:r>
            <w:r w:rsidRPr="00DA1C50">
              <w:rPr>
                <w:rFonts w:ascii="Calibri" w:eastAsia="Twinkl" w:hAnsi="Calibri" w:cs="Calibri"/>
                <w:i/>
                <w:iCs/>
                <w:sz w:val="16"/>
                <w:szCs w:val="16"/>
                <w:lang w:eastAsia="en-GB"/>
              </w:rPr>
              <w:t xml:space="preserve"> in expositional writing</w:t>
            </w:r>
          </w:p>
          <w:p w14:paraId="2006BA8E" w14:textId="0A72EDEB" w:rsidR="00DA1C50" w:rsidRPr="00DA1C50" w:rsidRDefault="00DA1C50" w:rsidP="00DA1C50">
            <w:pPr>
              <w:rPr>
                <w:b/>
                <w:bCs/>
                <w:color w:val="00B050"/>
                <w:sz w:val="16"/>
                <w:szCs w:val="16"/>
              </w:rPr>
            </w:pPr>
            <w:r w:rsidRPr="00DA1C50">
              <w:rPr>
                <w:bCs/>
                <w:i/>
                <w:iCs/>
                <w:sz w:val="16"/>
                <w:szCs w:val="16"/>
              </w:rPr>
              <w:t xml:space="preserve">To use a variety of appropriate </w:t>
            </w:r>
            <w:r w:rsidRPr="00DA1C50">
              <w:rPr>
                <w:b/>
                <w:i/>
                <w:iCs/>
                <w:sz w:val="16"/>
                <w:szCs w:val="16"/>
              </w:rPr>
              <w:t xml:space="preserve">cohesive structures within and across paragraphs eg use causal conjunctions </w:t>
            </w:r>
            <w:r w:rsidRPr="00DA1C50">
              <w:rPr>
                <w:rFonts w:ascii="Calibri" w:eastAsia="Calibri" w:hAnsi="Calibri" w:cs="Times New Roman"/>
                <w:i/>
                <w:iCs/>
                <w:sz w:val="16"/>
                <w:szCs w:val="16"/>
                <w:lang w:eastAsia="en-GB"/>
              </w:rPr>
              <w:t>Use knowledge of</w:t>
            </w:r>
            <w:r w:rsidRPr="00DA1C50">
              <w:rPr>
                <w:rFonts w:ascii="Calibri" w:eastAsia="Calibri" w:hAnsi="Calibri" w:cs="Times New Roman"/>
                <w:b/>
                <w:bCs/>
                <w:i/>
                <w:iCs/>
                <w:sz w:val="16"/>
                <w:szCs w:val="16"/>
                <w:lang w:eastAsia="en-GB"/>
              </w:rPr>
              <w:t xml:space="preserve"> conjunction </w:t>
            </w:r>
            <w:r w:rsidRPr="00DA1C50">
              <w:rPr>
                <w:rFonts w:ascii="Calibri" w:eastAsia="Calibri" w:hAnsi="Calibri" w:cs="Times New Roman"/>
                <w:i/>
                <w:iCs/>
                <w:sz w:val="16"/>
                <w:szCs w:val="16"/>
                <w:lang w:eastAsia="en-GB"/>
              </w:rPr>
              <w:t>and</w:t>
            </w:r>
            <w:r w:rsidRPr="00DA1C50">
              <w:rPr>
                <w:rFonts w:ascii="Calibri" w:eastAsia="Calibri" w:hAnsi="Calibri" w:cs="Times New Roman"/>
                <w:b/>
                <w:bCs/>
                <w:i/>
                <w:iCs/>
                <w:sz w:val="16"/>
                <w:szCs w:val="16"/>
                <w:lang w:eastAsia="en-GB"/>
              </w:rPr>
              <w:t xml:space="preserve"> relative clauses </w:t>
            </w:r>
            <w:r w:rsidRPr="00DA1C50">
              <w:rPr>
                <w:rFonts w:ascii="Calibri" w:eastAsia="Calibri" w:hAnsi="Calibri" w:cs="Times New Roman"/>
                <w:i/>
                <w:iCs/>
                <w:sz w:val="16"/>
                <w:szCs w:val="16"/>
                <w:lang w:eastAsia="en-GB"/>
              </w:rPr>
              <w:t xml:space="preserve">to incorporate more detail into the report </w:t>
            </w:r>
          </w:p>
          <w:p w14:paraId="3D2F9130" w14:textId="77777777" w:rsidR="00DA1C50" w:rsidRPr="00DA1C50" w:rsidRDefault="00DA1C50" w:rsidP="00DA1C50">
            <w:pPr>
              <w:rPr>
                <w:b/>
                <w:i/>
                <w:iCs/>
                <w:sz w:val="16"/>
                <w:szCs w:val="16"/>
              </w:rPr>
            </w:pPr>
            <w:r w:rsidRPr="00DA1C50">
              <w:rPr>
                <w:b/>
                <w:i/>
                <w:iCs/>
                <w:sz w:val="16"/>
                <w:szCs w:val="16"/>
              </w:rPr>
              <w:t>To use technical language.</w:t>
            </w:r>
          </w:p>
          <w:p w14:paraId="07DA9503" w14:textId="77777777" w:rsidR="00DA1C50" w:rsidRPr="00DA1C50" w:rsidRDefault="00DA1C50" w:rsidP="00DA1C50">
            <w:pPr>
              <w:shd w:val="clear" w:color="auto" w:fill="FFFFFF"/>
              <w:jc w:val="center"/>
              <w:outlineLvl w:val="0"/>
              <w:rPr>
                <w:rFonts w:eastAsia="Times New Roman" w:cs="Arial"/>
                <w:b/>
                <w:bCs/>
                <w:color w:val="00B050"/>
                <w:kern w:val="36"/>
                <w:sz w:val="16"/>
                <w:szCs w:val="16"/>
                <w:lang w:val="en-US"/>
              </w:rPr>
            </w:pPr>
          </w:p>
        </w:tc>
        <w:tc>
          <w:tcPr>
            <w:tcW w:w="2481" w:type="dxa"/>
            <w:gridSpan w:val="4"/>
            <w:shd w:val="clear" w:color="auto" w:fill="auto"/>
          </w:tcPr>
          <w:p w14:paraId="6793464A" w14:textId="77777777" w:rsidR="00DA1C50" w:rsidRPr="00DA1C50" w:rsidRDefault="00DA1C50" w:rsidP="00DA1C50">
            <w:pPr>
              <w:spacing w:line="259" w:lineRule="auto"/>
              <w:rPr>
                <w:rFonts w:ascii="Calibri" w:eastAsia="Calibri" w:hAnsi="Calibri" w:cs="Times New Roman"/>
                <w:bCs/>
                <w:i/>
                <w:iCs/>
                <w:sz w:val="16"/>
                <w:szCs w:val="16"/>
              </w:rPr>
            </w:pPr>
            <w:r w:rsidRPr="00DA1C50">
              <w:rPr>
                <w:rFonts w:ascii="Calibri" w:eastAsia="Calibri" w:hAnsi="Calibri" w:cs="Times New Roman"/>
                <w:b/>
                <w:i/>
                <w:iCs/>
                <w:sz w:val="16"/>
                <w:szCs w:val="16"/>
              </w:rPr>
              <w:t xml:space="preserve">To write descriptively about the Warden using expanded noun phrases, superlatives </w:t>
            </w:r>
            <w:r w:rsidRPr="00DA1C50">
              <w:rPr>
                <w:rFonts w:ascii="Calibri" w:eastAsia="Calibri" w:hAnsi="Calibri" w:cs="Times New Roman"/>
                <w:bCs/>
                <w:i/>
                <w:iCs/>
                <w:sz w:val="16"/>
                <w:szCs w:val="16"/>
              </w:rPr>
              <w:t xml:space="preserve">etc to ensure that the reader is aware of the cruelty and brutality of this character  </w:t>
            </w:r>
          </w:p>
          <w:p w14:paraId="17FC798D" w14:textId="77777777" w:rsidR="00DA1C50" w:rsidRPr="00DA1C50" w:rsidRDefault="00DA1C50" w:rsidP="00DA1C50">
            <w:pPr>
              <w:spacing w:line="259" w:lineRule="auto"/>
              <w:rPr>
                <w:rFonts w:ascii="Calibri" w:eastAsia="Calibri" w:hAnsi="Calibri" w:cs="Times New Roman"/>
                <w:b/>
                <w:i/>
                <w:iCs/>
                <w:sz w:val="16"/>
                <w:szCs w:val="16"/>
              </w:rPr>
            </w:pPr>
            <w:r w:rsidRPr="00DA1C50">
              <w:rPr>
                <w:rFonts w:ascii="Calibri" w:eastAsia="Calibri" w:hAnsi="Calibri" w:cs="Times New Roman"/>
                <w:b/>
                <w:i/>
                <w:iCs/>
                <w:sz w:val="16"/>
                <w:szCs w:val="16"/>
              </w:rPr>
              <w:t xml:space="preserve">Use adverbial phrases within paragraphs </w:t>
            </w:r>
            <w:r w:rsidRPr="00DA1C50">
              <w:rPr>
                <w:rFonts w:ascii="Calibri" w:eastAsia="Calibri" w:hAnsi="Calibri" w:cs="Times New Roman"/>
                <w:bCs/>
                <w:i/>
                <w:iCs/>
                <w:sz w:val="16"/>
                <w:szCs w:val="16"/>
              </w:rPr>
              <w:t>to ensure sentence to sentence cohesion.</w:t>
            </w:r>
            <w:r w:rsidRPr="00DA1C50">
              <w:rPr>
                <w:rFonts w:ascii="Calibri" w:eastAsia="Calibri" w:hAnsi="Calibri" w:cs="Times New Roman"/>
                <w:b/>
                <w:i/>
                <w:iCs/>
                <w:sz w:val="16"/>
                <w:szCs w:val="16"/>
              </w:rPr>
              <w:t xml:space="preserve"> </w:t>
            </w:r>
          </w:p>
          <w:p w14:paraId="4BCFC294" w14:textId="77777777" w:rsidR="00DA1C50" w:rsidRPr="00DA1C50" w:rsidRDefault="00DA1C50" w:rsidP="00DA1C50">
            <w:pPr>
              <w:rPr>
                <w:b/>
                <w:color w:val="3333FF"/>
                <w:sz w:val="16"/>
                <w:szCs w:val="16"/>
              </w:rPr>
            </w:pPr>
            <w:r w:rsidRPr="00DA1C50">
              <w:rPr>
                <w:rFonts w:ascii="Calibri" w:eastAsia="Calibri" w:hAnsi="Calibri" w:cs="Times New Roman"/>
                <w:bCs/>
                <w:i/>
                <w:iCs/>
                <w:sz w:val="16"/>
                <w:szCs w:val="16"/>
              </w:rPr>
              <w:t xml:space="preserve">To use different length sentences to have specific impact on the reader. </w:t>
            </w:r>
          </w:p>
          <w:p w14:paraId="7C6895FB" w14:textId="77777777" w:rsidR="00DA1C50" w:rsidRDefault="00DA1C50" w:rsidP="00DA1C50">
            <w:pPr>
              <w:rPr>
                <w:b/>
                <w:color w:val="3333FF"/>
                <w:sz w:val="16"/>
                <w:szCs w:val="16"/>
              </w:rPr>
            </w:pPr>
          </w:p>
          <w:p w14:paraId="6B4ACEE3" w14:textId="77777777" w:rsidR="00DA1C50" w:rsidRDefault="00DA1C50" w:rsidP="00DA1C50">
            <w:pPr>
              <w:rPr>
                <w:b/>
                <w:color w:val="3333FF"/>
                <w:sz w:val="16"/>
                <w:szCs w:val="16"/>
              </w:rPr>
            </w:pPr>
          </w:p>
          <w:p w14:paraId="1C350B72" w14:textId="77777777" w:rsidR="00DA1C50" w:rsidRDefault="00DA1C50" w:rsidP="00DA1C50">
            <w:pPr>
              <w:rPr>
                <w:b/>
                <w:color w:val="3333FF"/>
                <w:sz w:val="16"/>
                <w:szCs w:val="16"/>
              </w:rPr>
            </w:pPr>
          </w:p>
          <w:p w14:paraId="64B1A4C8" w14:textId="77777777" w:rsidR="00DA1C50" w:rsidRDefault="00DA1C50" w:rsidP="00DA1C50">
            <w:pPr>
              <w:rPr>
                <w:b/>
                <w:color w:val="3333FF"/>
                <w:sz w:val="16"/>
                <w:szCs w:val="16"/>
              </w:rPr>
            </w:pPr>
          </w:p>
          <w:p w14:paraId="6A9DD74F" w14:textId="77777777" w:rsidR="00DA1C50" w:rsidRDefault="00DA1C50" w:rsidP="00DA1C50">
            <w:pPr>
              <w:rPr>
                <w:b/>
                <w:color w:val="3333FF"/>
                <w:sz w:val="16"/>
                <w:szCs w:val="16"/>
              </w:rPr>
            </w:pPr>
          </w:p>
          <w:p w14:paraId="47EFF01E" w14:textId="77777777" w:rsidR="00DA1C50" w:rsidRDefault="00DA1C50" w:rsidP="00DA1C50">
            <w:pPr>
              <w:rPr>
                <w:b/>
                <w:color w:val="3333FF"/>
                <w:sz w:val="16"/>
                <w:szCs w:val="16"/>
              </w:rPr>
            </w:pPr>
          </w:p>
          <w:p w14:paraId="63384EF7" w14:textId="77777777" w:rsidR="00DA1C50" w:rsidRPr="00DA1C50" w:rsidRDefault="00DA1C50" w:rsidP="00DA1C50">
            <w:pPr>
              <w:rPr>
                <w:b/>
                <w:color w:val="3333FF"/>
                <w:sz w:val="16"/>
                <w:szCs w:val="16"/>
              </w:rPr>
            </w:pPr>
          </w:p>
          <w:p w14:paraId="5713AD08" w14:textId="784D80DF" w:rsidR="00DA1C50" w:rsidRPr="00DA1C50" w:rsidRDefault="00DA1C50" w:rsidP="00DA1C50">
            <w:pPr>
              <w:shd w:val="clear" w:color="auto" w:fill="FFFFFF"/>
              <w:jc w:val="center"/>
              <w:outlineLvl w:val="0"/>
              <w:rPr>
                <w:rFonts w:eastAsia="Times New Roman" w:cs="Arial"/>
                <w:b/>
                <w:bCs/>
                <w:color w:val="00B050"/>
                <w:kern w:val="36"/>
                <w:sz w:val="16"/>
                <w:szCs w:val="16"/>
                <w:lang w:val="en-US"/>
              </w:rPr>
            </w:pPr>
          </w:p>
        </w:tc>
      </w:tr>
      <w:tr w:rsidR="00DA1C50" w:rsidRPr="008E47E9" w14:paraId="3AE8DE3B" w14:textId="77777777" w:rsidTr="00DC1832">
        <w:trPr>
          <w:cantSplit/>
          <w:trHeight w:val="260"/>
        </w:trPr>
        <w:tc>
          <w:tcPr>
            <w:tcW w:w="368" w:type="dxa"/>
            <w:vMerge w:val="restart"/>
            <w:shd w:val="clear" w:color="auto" w:fill="FFFF00"/>
            <w:textDirection w:val="btLr"/>
            <w:vAlign w:val="center"/>
          </w:tcPr>
          <w:p w14:paraId="4B030065" w14:textId="46C2412D" w:rsidR="00DA1C50" w:rsidRPr="00E051F8" w:rsidRDefault="00DA1C50" w:rsidP="00DA1C50">
            <w:pPr>
              <w:ind w:left="113" w:right="113"/>
              <w:jc w:val="center"/>
              <w:rPr>
                <w:b/>
              </w:rPr>
            </w:pPr>
            <w:r>
              <w:rPr>
                <w:b/>
              </w:rPr>
              <w:lastRenderedPageBreak/>
              <w:t xml:space="preserve">Summer Core Text </w:t>
            </w:r>
          </w:p>
        </w:tc>
        <w:tc>
          <w:tcPr>
            <w:tcW w:w="1198" w:type="dxa"/>
            <w:gridSpan w:val="3"/>
            <w:shd w:val="clear" w:color="auto" w:fill="00B050"/>
            <w:vAlign w:val="center"/>
          </w:tcPr>
          <w:p w14:paraId="4A2DEE2A" w14:textId="77777777" w:rsidR="00DA1C50" w:rsidRPr="00613123" w:rsidRDefault="00DA1C50" w:rsidP="00DA1C50">
            <w:pPr>
              <w:jc w:val="center"/>
              <w:rPr>
                <w:b/>
                <w:bCs/>
              </w:rPr>
            </w:pPr>
            <w:r w:rsidRPr="00700245">
              <w:rPr>
                <w:b/>
                <w:color w:val="FFFFFF" w:themeColor="background1"/>
                <w:sz w:val="20"/>
                <w:szCs w:val="20"/>
              </w:rPr>
              <w:t xml:space="preserve">Week </w:t>
            </w:r>
            <w:r>
              <w:rPr>
                <w:b/>
                <w:color w:val="FFFFFF" w:themeColor="background1"/>
                <w:sz w:val="20"/>
                <w:szCs w:val="20"/>
              </w:rPr>
              <w:t>1</w:t>
            </w:r>
          </w:p>
        </w:tc>
        <w:tc>
          <w:tcPr>
            <w:tcW w:w="1213" w:type="dxa"/>
            <w:gridSpan w:val="3"/>
            <w:shd w:val="clear" w:color="auto" w:fill="00B050"/>
            <w:vAlign w:val="center"/>
          </w:tcPr>
          <w:p w14:paraId="3439E169" w14:textId="2B8937C9" w:rsidR="00DA1C50" w:rsidRPr="00613123" w:rsidRDefault="00DA1C50" w:rsidP="00DA1C50">
            <w:pPr>
              <w:jc w:val="center"/>
              <w:rPr>
                <w:b/>
                <w:bCs/>
              </w:rPr>
            </w:pPr>
            <w:r w:rsidRPr="00700245">
              <w:rPr>
                <w:b/>
                <w:color w:val="FFFFFF" w:themeColor="background1"/>
                <w:sz w:val="20"/>
                <w:szCs w:val="20"/>
              </w:rPr>
              <w:t xml:space="preserve">Week </w:t>
            </w:r>
            <w:r>
              <w:rPr>
                <w:b/>
                <w:color w:val="FFFFFF" w:themeColor="background1"/>
                <w:sz w:val="20"/>
                <w:szCs w:val="20"/>
              </w:rPr>
              <w:t>2</w:t>
            </w:r>
          </w:p>
        </w:tc>
        <w:tc>
          <w:tcPr>
            <w:tcW w:w="1227" w:type="dxa"/>
            <w:gridSpan w:val="5"/>
            <w:shd w:val="clear" w:color="auto" w:fill="00B050"/>
            <w:vAlign w:val="center"/>
          </w:tcPr>
          <w:p w14:paraId="4BDA50B0" w14:textId="11563B9E" w:rsidR="00DA1C50" w:rsidRPr="00613123" w:rsidRDefault="00DA1C50" w:rsidP="00DA1C50">
            <w:pPr>
              <w:jc w:val="center"/>
              <w:rPr>
                <w:b/>
                <w:bCs/>
              </w:rPr>
            </w:pPr>
            <w:r w:rsidRPr="00700245">
              <w:rPr>
                <w:b/>
                <w:color w:val="FFFFFF" w:themeColor="background1"/>
                <w:sz w:val="20"/>
                <w:szCs w:val="20"/>
              </w:rPr>
              <w:t xml:space="preserve">Week </w:t>
            </w:r>
            <w:r>
              <w:rPr>
                <w:b/>
                <w:color w:val="FFFFFF" w:themeColor="background1"/>
                <w:sz w:val="20"/>
                <w:szCs w:val="20"/>
              </w:rPr>
              <w:t>3</w:t>
            </w:r>
          </w:p>
        </w:tc>
        <w:tc>
          <w:tcPr>
            <w:tcW w:w="1236" w:type="dxa"/>
            <w:gridSpan w:val="7"/>
            <w:shd w:val="clear" w:color="auto" w:fill="00B050"/>
            <w:vAlign w:val="center"/>
          </w:tcPr>
          <w:p w14:paraId="6F24839B" w14:textId="66D9C7FE" w:rsidR="00DA1C50" w:rsidRPr="00613123" w:rsidRDefault="00DA1C50" w:rsidP="00DA1C50">
            <w:pPr>
              <w:jc w:val="center"/>
              <w:rPr>
                <w:b/>
                <w:bCs/>
              </w:rPr>
            </w:pPr>
            <w:r w:rsidRPr="00700245">
              <w:rPr>
                <w:b/>
                <w:color w:val="FFFFFF" w:themeColor="background1"/>
                <w:sz w:val="20"/>
                <w:szCs w:val="20"/>
              </w:rPr>
              <w:t xml:space="preserve">Week </w:t>
            </w:r>
            <w:r>
              <w:rPr>
                <w:b/>
                <w:color w:val="FFFFFF" w:themeColor="background1"/>
                <w:sz w:val="20"/>
                <w:szCs w:val="20"/>
              </w:rPr>
              <w:t>4</w:t>
            </w:r>
          </w:p>
        </w:tc>
        <w:tc>
          <w:tcPr>
            <w:tcW w:w="1228" w:type="dxa"/>
            <w:gridSpan w:val="4"/>
            <w:shd w:val="clear" w:color="auto" w:fill="00B050"/>
            <w:vAlign w:val="center"/>
          </w:tcPr>
          <w:p w14:paraId="0C3C67CB" w14:textId="046699BC" w:rsidR="00DA1C50" w:rsidRPr="00205DA6" w:rsidRDefault="00DA1C50" w:rsidP="00DA1C50">
            <w:pPr>
              <w:jc w:val="center"/>
              <w:rPr>
                <w:b/>
                <w:bCs/>
              </w:rPr>
            </w:pPr>
            <w:r w:rsidRPr="00700245">
              <w:rPr>
                <w:b/>
                <w:color w:val="FFFFFF" w:themeColor="background1"/>
                <w:sz w:val="20"/>
                <w:szCs w:val="20"/>
              </w:rPr>
              <w:t xml:space="preserve">Week </w:t>
            </w:r>
            <w:r>
              <w:rPr>
                <w:b/>
                <w:color w:val="FFFFFF" w:themeColor="background1"/>
                <w:sz w:val="20"/>
                <w:szCs w:val="20"/>
              </w:rPr>
              <w:t>5</w:t>
            </w:r>
          </w:p>
        </w:tc>
        <w:tc>
          <w:tcPr>
            <w:tcW w:w="1231" w:type="dxa"/>
            <w:gridSpan w:val="3"/>
            <w:shd w:val="clear" w:color="auto" w:fill="00B050"/>
            <w:vAlign w:val="center"/>
          </w:tcPr>
          <w:p w14:paraId="704648DC" w14:textId="5366078C" w:rsidR="00DA1C50" w:rsidRPr="00613123" w:rsidRDefault="00DA1C50" w:rsidP="00DA1C50">
            <w:pPr>
              <w:jc w:val="center"/>
              <w:rPr>
                <w:b/>
                <w:bCs/>
              </w:rPr>
            </w:pPr>
            <w:r w:rsidRPr="00700245">
              <w:rPr>
                <w:b/>
                <w:color w:val="FFFFFF" w:themeColor="background1"/>
                <w:sz w:val="20"/>
                <w:szCs w:val="20"/>
              </w:rPr>
              <w:t xml:space="preserve">Week </w:t>
            </w:r>
            <w:r>
              <w:rPr>
                <w:b/>
                <w:color w:val="FFFFFF" w:themeColor="background1"/>
                <w:sz w:val="20"/>
                <w:szCs w:val="20"/>
              </w:rPr>
              <w:t>6</w:t>
            </w:r>
          </w:p>
        </w:tc>
        <w:tc>
          <w:tcPr>
            <w:tcW w:w="1225" w:type="dxa"/>
            <w:gridSpan w:val="2"/>
            <w:shd w:val="clear" w:color="auto" w:fill="00B050"/>
            <w:vAlign w:val="center"/>
          </w:tcPr>
          <w:p w14:paraId="207A7DAE" w14:textId="1634524E" w:rsidR="00DA1C50" w:rsidRPr="00205DA6" w:rsidRDefault="00DA1C50" w:rsidP="00DA1C50">
            <w:pPr>
              <w:jc w:val="center"/>
              <w:rPr>
                <w:b/>
                <w:color w:val="FFFFFF" w:themeColor="background1"/>
                <w:sz w:val="20"/>
                <w:szCs w:val="20"/>
              </w:rPr>
            </w:pPr>
            <w:r w:rsidRPr="00700245">
              <w:rPr>
                <w:b/>
                <w:color w:val="FFFFFF" w:themeColor="background1"/>
                <w:sz w:val="20"/>
                <w:szCs w:val="20"/>
              </w:rPr>
              <w:t>Week</w:t>
            </w:r>
            <w:r>
              <w:rPr>
                <w:b/>
                <w:color w:val="FFFFFF" w:themeColor="background1"/>
                <w:sz w:val="20"/>
                <w:szCs w:val="20"/>
              </w:rPr>
              <w:t xml:space="preserve"> 7</w:t>
            </w:r>
          </w:p>
        </w:tc>
        <w:tc>
          <w:tcPr>
            <w:tcW w:w="1243" w:type="dxa"/>
            <w:gridSpan w:val="3"/>
            <w:shd w:val="clear" w:color="auto" w:fill="00B050"/>
            <w:vAlign w:val="center"/>
          </w:tcPr>
          <w:p w14:paraId="5A2DBEDC" w14:textId="27FFEED7" w:rsidR="00DA1C50" w:rsidRPr="00700245" w:rsidRDefault="00DA1C50" w:rsidP="00DA1C50">
            <w:pPr>
              <w:jc w:val="center"/>
              <w:rPr>
                <w:b/>
                <w:color w:val="FFFFFF" w:themeColor="background1"/>
                <w:sz w:val="20"/>
                <w:szCs w:val="20"/>
              </w:rPr>
            </w:pPr>
            <w:r w:rsidRPr="00700245">
              <w:rPr>
                <w:b/>
                <w:color w:val="FFFFFF" w:themeColor="background1"/>
                <w:sz w:val="20"/>
                <w:szCs w:val="20"/>
              </w:rPr>
              <w:t>Week</w:t>
            </w:r>
            <w:r>
              <w:rPr>
                <w:b/>
                <w:color w:val="FFFFFF" w:themeColor="background1"/>
                <w:sz w:val="20"/>
                <w:szCs w:val="20"/>
              </w:rPr>
              <w:t xml:space="preserve"> 8</w:t>
            </w:r>
            <w:r w:rsidRPr="000063D0">
              <w:rPr>
                <w:rFonts w:cstheme="minorHAnsi"/>
                <w:i/>
                <w:iCs/>
                <w:sz w:val="16"/>
                <w:szCs w:val="16"/>
              </w:rPr>
              <w:t xml:space="preserve"> </w:t>
            </w:r>
          </w:p>
        </w:tc>
        <w:tc>
          <w:tcPr>
            <w:tcW w:w="1227" w:type="dxa"/>
            <w:gridSpan w:val="2"/>
            <w:shd w:val="clear" w:color="auto" w:fill="00B050"/>
            <w:vAlign w:val="center"/>
          </w:tcPr>
          <w:p w14:paraId="5BE1C8F3" w14:textId="7FE6F40E" w:rsidR="00DA1C50" w:rsidRPr="00205DA6" w:rsidRDefault="00DA1C50" w:rsidP="00DA1C50">
            <w:pPr>
              <w:jc w:val="center"/>
              <w:rPr>
                <w:b/>
                <w:color w:val="FFFFFF" w:themeColor="background1"/>
                <w:sz w:val="20"/>
                <w:szCs w:val="20"/>
              </w:rPr>
            </w:pPr>
            <w:r>
              <w:rPr>
                <w:b/>
                <w:color w:val="FFFFFF" w:themeColor="background1"/>
                <w:sz w:val="20"/>
                <w:szCs w:val="20"/>
              </w:rPr>
              <w:t>Week 9</w:t>
            </w:r>
          </w:p>
        </w:tc>
        <w:tc>
          <w:tcPr>
            <w:tcW w:w="1231" w:type="dxa"/>
            <w:gridSpan w:val="2"/>
            <w:shd w:val="clear" w:color="auto" w:fill="00B050"/>
            <w:vAlign w:val="center"/>
          </w:tcPr>
          <w:p w14:paraId="4C102286" w14:textId="22095A81" w:rsidR="00DA1C50" w:rsidRPr="00700245" w:rsidRDefault="00DA1C50" w:rsidP="00DA1C50">
            <w:pPr>
              <w:jc w:val="center"/>
              <w:rPr>
                <w:b/>
                <w:color w:val="FFFFFF" w:themeColor="background1"/>
                <w:sz w:val="20"/>
                <w:szCs w:val="20"/>
              </w:rPr>
            </w:pPr>
            <w:r w:rsidRPr="00700245">
              <w:rPr>
                <w:b/>
                <w:color w:val="FFFFFF" w:themeColor="background1"/>
                <w:sz w:val="20"/>
                <w:szCs w:val="20"/>
              </w:rPr>
              <w:t xml:space="preserve">Week </w:t>
            </w:r>
            <w:r>
              <w:rPr>
                <w:b/>
                <w:color w:val="FFFFFF" w:themeColor="background1"/>
                <w:sz w:val="20"/>
                <w:szCs w:val="20"/>
              </w:rPr>
              <w:t>10</w:t>
            </w:r>
          </w:p>
        </w:tc>
        <w:tc>
          <w:tcPr>
            <w:tcW w:w="1229" w:type="dxa"/>
            <w:gridSpan w:val="3"/>
            <w:shd w:val="clear" w:color="auto" w:fill="00B050"/>
            <w:vAlign w:val="center"/>
          </w:tcPr>
          <w:p w14:paraId="2E9608E5" w14:textId="4CE01846" w:rsidR="00DA1C50" w:rsidRPr="00613123" w:rsidRDefault="00DA1C50" w:rsidP="00DA1C50">
            <w:pPr>
              <w:jc w:val="center"/>
              <w:rPr>
                <w:b/>
                <w:bCs/>
              </w:rPr>
            </w:pPr>
            <w:r>
              <w:rPr>
                <w:b/>
                <w:color w:val="FFFFFF" w:themeColor="background1"/>
                <w:sz w:val="20"/>
                <w:szCs w:val="20"/>
              </w:rPr>
              <w:t xml:space="preserve">Week 11 </w:t>
            </w:r>
          </w:p>
        </w:tc>
        <w:tc>
          <w:tcPr>
            <w:tcW w:w="1271" w:type="dxa"/>
            <w:gridSpan w:val="2"/>
            <w:shd w:val="clear" w:color="auto" w:fill="00B050"/>
            <w:vAlign w:val="center"/>
          </w:tcPr>
          <w:p w14:paraId="4D330F90" w14:textId="79B23745" w:rsidR="00DA1C50" w:rsidRPr="008E47E9" w:rsidRDefault="00DA1C50" w:rsidP="00DA1C50">
            <w:pPr>
              <w:jc w:val="center"/>
              <w:rPr>
                <w:b/>
                <w:bCs/>
                <w:color w:val="FFFFFF" w:themeColor="background1"/>
              </w:rPr>
            </w:pPr>
            <w:r w:rsidRPr="008E47E9">
              <w:rPr>
                <w:b/>
                <w:bCs/>
                <w:color w:val="FFFFFF" w:themeColor="background1"/>
              </w:rPr>
              <w:t>Week 12</w:t>
            </w:r>
          </w:p>
        </w:tc>
      </w:tr>
      <w:tr w:rsidR="00CE7E85" w:rsidRPr="008E47E9" w14:paraId="6A9E75D2" w14:textId="77777777" w:rsidTr="00DC1832">
        <w:trPr>
          <w:cantSplit/>
          <w:trHeight w:val="260"/>
        </w:trPr>
        <w:tc>
          <w:tcPr>
            <w:tcW w:w="368" w:type="dxa"/>
            <w:vMerge/>
            <w:shd w:val="clear" w:color="auto" w:fill="FFFF00"/>
            <w:textDirection w:val="btLr"/>
            <w:vAlign w:val="center"/>
          </w:tcPr>
          <w:p w14:paraId="0A6442A9" w14:textId="77777777" w:rsidR="00CE7E85" w:rsidRDefault="00CE7E85" w:rsidP="00DA1C50">
            <w:pPr>
              <w:ind w:left="113" w:right="113"/>
              <w:jc w:val="center"/>
              <w:rPr>
                <w:b/>
              </w:rPr>
            </w:pPr>
          </w:p>
        </w:tc>
        <w:tc>
          <w:tcPr>
            <w:tcW w:w="7333" w:type="dxa"/>
            <w:gridSpan w:val="25"/>
            <w:shd w:val="clear" w:color="auto" w:fill="BFBFBF" w:themeFill="background1" w:themeFillShade="BF"/>
            <w:vAlign w:val="center"/>
          </w:tcPr>
          <w:p w14:paraId="341E29FB" w14:textId="275AD006" w:rsidR="00CE7E85" w:rsidRPr="00700245" w:rsidRDefault="00CE7E85" w:rsidP="00DA1C50">
            <w:pPr>
              <w:jc w:val="center"/>
              <w:rPr>
                <w:b/>
                <w:color w:val="FFFFFF" w:themeColor="background1"/>
                <w:sz w:val="20"/>
                <w:szCs w:val="20"/>
              </w:rPr>
            </w:pPr>
            <w:r w:rsidRPr="00132EBE">
              <w:rPr>
                <w:b/>
                <w:sz w:val="20"/>
                <w:szCs w:val="20"/>
              </w:rPr>
              <w:t xml:space="preserve">It’s a mystery </w:t>
            </w:r>
            <w:r>
              <w:rPr>
                <w:b/>
                <w:sz w:val="20"/>
                <w:szCs w:val="20"/>
              </w:rPr>
              <w:t>!</w:t>
            </w:r>
          </w:p>
        </w:tc>
        <w:tc>
          <w:tcPr>
            <w:tcW w:w="7426" w:type="dxa"/>
            <w:gridSpan w:val="14"/>
            <w:shd w:val="clear" w:color="auto" w:fill="BFBFBF" w:themeFill="background1" w:themeFillShade="BF"/>
            <w:vAlign w:val="center"/>
          </w:tcPr>
          <w:p w14:paraId="07C34E46" w14:textId="77777777" w:rsidR="00CE7E85" w:rsidRPr="008E47E9" w:rsidRDefault="00CE7E85" w:rsidP="00DA1C50">
            <w:pPr>
              <w:jc w:val="center"/>
              <w:rPr>
                <w:b/>
                <w:bCs/>
                <w:color w:val="FFFFFF" w:themeColor="background1"/>
              </w:rPr>
            </w:pPr>
          </w:p>
        </w:tc>
      </w:tr>
      <w:tr w:rsidR="00CE7E85" w:rsidRPr="008E47E9" w14:paraId="7AD30816" w14:textId="77777777" w:rsidTr="00DC1832">
        <w:trPr>
          <w:cantSplit/>
          <w:trHeight w:val="260"/>
        </w:trPr>
        <w:tc>
          <w:tcPr>
            <w:tcW w:w="368" w:type="dxa"/>
            <w:vMerge/>
            <w:shd w:val="clear" w:color="auto" w:fill="FFFF00"/>
            <w:textDirection w:val="btLr"/>
            <w:vAlign w:val="center"/>
          </w:tcPr>
          <w:p w14:paraId="58AF6221" w14:textId="682B60DA" w:rsidR="00CE7E85" w:rsidRDefault="00CE7E85" w:rsidP="00DA1C50">
            <w:pPr>
              <w:ind w:left="113" w:right="113"/>
              <w:jc w:val="center"/>
              <w:rPr>
                <w:b/>
              </w:rPr>
            </w:pPr>
            <w:r>
              <w:rPr>
                <w:b/>
                <w:noProof/>
              </w:rPr>
              <w:drawing>
                <wp:inline distT="0" distB="0" distL="0" distR="0" wp14:anchorId="72A73909" wp14:editId="561113A4">
                  <wp:extent cx="1767840" cy="2872740"/>
                  <wp:effectExtent l="0" t="0" r="3810" b="3810"/>
                  <wp:docPr id="19116406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67840" cy="2872740"/>
                          </a:xfrm>
                          <a:prstGeom prst="rect">
                            <a:avLst/>
                          </a:prstGeom>
                          <a:noFill/>
                        </pic:spPr>
                      </pic:pic>
                    </a:graphicData>
                  </a:graphic>
                </wp:inline>
              </w:drawing>
            </w:r>
          </w:p>
        </w:tc>
        <w:tc>
          <w:tcPr>
            <w:tcW w:w="2424" w:type="dxa"/>
            <w:gridSpan w:val="7"/>
            <w:shd w:val="clear" w:color="auto" w:fill="FFFFFF" w:themeFill="background1"/>
            <w:vAlign w:val="center"/>
          </w:tcPr>
          <w:p w14:paraId="5B899DB4" w14:textId="77777777" w:rsidR="00CE7E85" w:rsidRDefault="00CE7E85" w:rsidP="00DA1C50">
            <w:pPr>
              <w:jc w:val="center"/>
              <w:rPr>
                <w:b/>
                <w:color w:val="0000FF"/>
                <w:sz w:val="20"/>
                <w:szCs w:val="20"/>
              </w:rPr>
            </w:pPr>
            <w:r w:rsidRPr="00D11990">
              <w:rPr>
                <w:b/>
                <w:color w:val="0000FF"/>
                <w:sz w:val="20"/>
                <w:szCs w:val="20"/>
              </w:rPr>
              <w:t>Tuesday</w:t>
            </w:r>
            <w:r>
              <w:rPr>
                <w:b/>
                <w:color w:val="0000FF"/>
                <w:sz w:val="20"/>
                <w:szCs w:val="20"/>
              </w:rPr>
              <w:t xml:space="preserve"> – </w:t>
            </w:r>
            <w:r w:rsidRPr="008E47E9">
              <w:rPr>
                <w:bCs/>
                <w:color w:val="0000FF"/>
                <w:sz w:val="20"/>
                <w:szCs w:val="20"/>
              </w:rPr>
              <w:t>Weisner</w:t>
            </w:r>
            <w:r>
              <w:rPr>
                <w:b/>
                <w:color w:val="0000FF"/>
                <w:sz w:val="20"/>
                <w:szCs w:val="20"/>
              </w:rPr>
              <w:t xml:space="preserve"> </w:t>
            </w:r>
          </w:p>
          <w:p w14:paraId="7C2AFCBB" w14:textId="77777777" w:rsidR="00CE7E85" w:rsidRDefault="00CE7E85" w:rsidP="00DA1C50">
            <w:pPr>
              <w:jc w:val="center"/>
              <w:rPr>
                <w:b/>
                <w:color w:val="0000FF"/>
                <w:sz w:val="20"/>
                <w:szCs w:val="20"/>
              </w:rPr>
            </w:pPr>
            <w:r w:rsidRPr="00132EBE">
              <w:rPr>
                <w:b/>
                <w:noProof/>
                <w:color w:val="0000FF"/>
                <w:sz w:val="20"/>
                <w:szCs w:val="20"/>
              </w:rPr>
              <w:drawing>
                <wp:inline distT="0" distB="0" distL="0" distR="0" wp14:anchorId="50B31822" wp14:editId="5113E9AC">
                  <wp:extent cx="1226820" cy="1019138"/>
                  <wp:effectExtent l="0" t="0" r="0" b="0"/>
                  <wp:docPr id="2073350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350838" name=""/>
                          <pic:cNvPicPr/>
                        </pic:nvPicPr>
                        <pic:blipFill>
                          <a:blip r:embed="rId21"/>
                          <a:stretch>
                            <a:fillRect/>
                          </a:stretch>
                        </pic:blipFill>
                        <pic:spPr>
                          <a:xfrm>
                            <a:off x="0" y="0"/>
                            <a:ext cx="1233372" cy="1024581"/>
                          </a:xfrm>
                          <a:prstGeom prst="rect">
                            <a:avLst/>
                          </a:prstGeom>
                        </pic:spPr>
                      </pic:pic>
                    </a:graphicData>
                  </a:graphic>
                </wp:inline>
              </w:drawing>
            </w:r>
          </w:p>
          <w:p w14:paraId="17D3FA16" w14:textId="4973D7CF" w:rsidR="00CE7E85" w:rsidRPr="00132EBE" w:rsidRDefault="00CE7E85" w:rsidP="00DA1C50">
            <w:pPr>
              <w:jc w:val="center"/>
              <w:rPr>
                <w:bCs/>
                <w:color w:val="00B050"/>
                <w:sz w:val="20"/>
                <w:szCs w:val="20"/>
              </w:rPr>
            </w:pPr>
            <w:r w:rsidRPr="00132EBE">
              <w:rPr>
                <w:b/>
                <w:color w:val="00B050"/>
                <w:sz w:val="20"/>
                <w:szCs w:val="20"/>
              </w:rPr>
              <w:t xml:space="preserve">First News – </w:t>
            </w:r>
            <w:r w:rsidRPr="00132EBE">
              <w:rPr>
                <w:bCs/>
                <w:color w:val="00B050"/>
                <w:sz w:val="20"/>
                <w:szCs w:val="20"/>
              </w:rPr>
              <w:t xml:space="preserve">to learn about the structure of a newspaper </w:t>
            </w:r>
          </w:p>
          <w:p w14:paraId="5386B39F" w14:textId="77777777" w:rsidR="00CE7E85" w:rsidRPr="00132EBE" w:rsidRDefault="00CE7E85" w:rsidP="00DA1C50">
            <w:pPr>
              <w:jc w:val="center"/>
              <w:rPr>
                <w:b/>
                <w:color w:val="00B050"/>
                <w:sz w:val="20"/>
                <w:szCs w:val="20"/>
              </w:rPr>
            </w:pPr>
          </w:p>
        </w:tc>
        <w:tc>
          <w:tcPr>
            <w:tcW w:w="2450" w:type="dxa"/>
            <w:gridSpan w:val="11"/>
            <w:shd w:val="clear" w:color="auto" w:fill="FFFFFF" w:themeFill="background1"/>
          </w:tcPr>
          <w:p w14:paraId="5A370CF7" w14:textId="77777777" w:rsidR="00CE7E85" w:rsidRPr="00132EBE" w:rsidRDefault="00CE7E85" w:rsidP="00CE7E85">
            <w:pPr>
              <w:jc w:val="center"/>
              <w:rPr>
                <w:bCs/>
                <w:color w:val="3333FF"/>
                <w:sz w:val="20"/>
                <w:szCs w:val="20"/>
              </w:rPr>
            </w:pPr>
            <w:r w:rsidRPr="00132EBE">
              <w:rPr>
                <w:b/>
                <w:color w:val="3333FF"/>
                <w:sz w:val="20"/>
                <w:szCs w:val="20"/>
              </w:rPr>
              <w:t>H</w:t>
            </w:r>
            <w:r>
              <w:rPr>
                <w:b/>
                <w:color w:val="3333FF"/>
                <w:sz w:val="20"/>
                <w:szCs w:val="20"/>
              </w:rPr>
              <w:t>igh</w:t>
            </w:r>
            <w:r w:rsidRPr="00132EBE">
              <w:rPr>
                <w:b/>
                <w:color w:val="3333FF"/>
                <w:sz w:val="20"/>
                <w:szCs w:val="20"/>
              </w:rPr>
              <w:t xml:space="preserve"> rise </w:t>
            </w:r>
            <w:r>
              <w:rPr>
                <w:b/>
                <w:color w:val="3333FF"/>
                <w:sz w:val="20"/>
                <w:szCs w:val="20"/>
              </w:rPr>
              <w:t>m</w:t>
            </w:r>
            <w:r w:rsidRPr="00132EBE">
              <w:rPr>
                <w:b/>
                <w:color w:val="3333FF"/>
                <w:sz w:val="20"/>
                <w:szCs w:val="20"/>
              </w:rPr>
              <w:t>ystery</w:t>
            </w:r>
            <w:r>
              <w:rPr>
                <w:b/>
                <w:color w:val="3333FF"/>
                <w:sz w:val="20"/>
                <w:szCs w:val="20"/>
              </w:rPr>
              <w:t xml:space="preserve"> </w:t>
            </w:r>
            <w:r>
              <w:rPr>
                <w:bCs/>
                <w:color w:val="3333FF"/>
                <w:sz w:val="20"/>
                <w:szCs w:val="20"/>
              </w:rPr>
              <w:t>–</w:t>
            </w:r>
            <w:r w:rsidRPr="00132EBE">
              <w:rPr>
                <w:bCs/>
                <w:color w:val="3333FF"/>
                <w:sz w:val="20"/>
                <w:szCs w:val="20"/>
              </w:rPr>
              <w:t xml:space="preserve"> Jackson</w:t>
            </w:r>
            <w:r>
              <w:rPr>
                <w:bCs/>
                <w:color w:val="3333FF"/>
                <w:sz w:val="20"/>
                <w:szCs w:val="20"/>
              </w:rPr>
              <w:t xml:space="preserve"> (to be read over the half term)</w:t>
            </w:r>
          </w:p>
          <w:p w14:paraId="2C405F71" w14:textId="480DF32E" w:rsidR="00CE7E85" w:rsidRPr="00700245" w:rsidRDefault="00CE7E85" w:rsidP="00CE7E85">
            <w:pPr>
              <w:jc w:val="center"/>
              <w:rPr>
                <w:b/>
                <w:color w:val="FFFFFF" w:themeColor="background1"/>
                <w:sz w:val="20"/>
                <w:szCs w:val="20"/>
              </w:rPr>
            </w:pPr>
            <w:r w:rsidRPr="00132EBE">
              <w:rPr>
                <w:b/>
                <w:noProof/>
                <w:color w:val="3333FF"/>
                <w:sz w:val="20"/>
                <w:szCs w:val="20"/>
              </w:rPr>
              <w:drawing>
                <wp:inline distT="0" distB="0" distL="0" distR="0" wp14:anchorId="50696314" wp14:editId="1DA0D079">
                  <wp:extent cx="694006" cy="1127760"/>
                  <wp:effectExtent l="0" t="0" r="0" b="0"/>
                  <wp:docPr id="974663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663768" name=""/>
                          <pic:cNvPicPr/>
                        </pic:nvPicPr>
                        <pic:blipFill>
                          <a:blip r:embed="rId20"/>
                          <a:stretch>
                            <a:fillRect/>
                          </a:stretch>
                        </pic:blipFill>
                        <pic:spPr>
                          <a:xfrm>
                            <a:off x="0" y="0"/>
                            <a:ext cx="698162" cy="1134513"/>
                          </a:xfrm>
                          <a:prstGeom prst="rect">
                            <a:avLst/>
                          </a:prstGeom>
                        </pic:spPr>
                      </pic:pic>
                    </a:graphicData>
                  </a:graphic>
                </wp:inline>
              </w:drawing>
            </w:r>
          </w:p>
        </w:tc>
        <w:tc>
          <w:tcPr>
            <w:tcW w:w="2459" w:type="dxa"/>
            <w:gridSpan w:val="7"/>
            <w:shd w:val="clear" w:color="auto" w:fill="FFFFFF" w:themeFill="background1"/>
          </w:tcPr>
          <w:p w14:paraId="38384D71" w14:textId="3C415FB8" w:rsidR="00CE7E85" w:rsidRPr="00700245" w:rsidRDefault="00CE7E85" w:rsidP="00DA1C50">
            <w:pPr>
              <w:jc w:val="center"/>
              <w:rPr>
                <w:b/>
                <w:color w:val="FFFFFF" w:themeColor="background1"/>
                <w:sz w:val="20"/>
                <w:szCs w:val="20"/>
              </w:rPr>
            </w:pPr>
            <w:r w:rsidRPr="00CE7E85">
              <w:rPr>
                <w:b/>
                <w:color w:val="FF0000"/>
                <w:sz w:val="20"/>
                <w:szCs w:val="20"/>
              </w:rPr>
              <w:t xml:space="preserve"> Magical poem </w:t>
            </w:r>
          </w:p>
        </w:tc>
        <w:tc>
          <w:tcPr>
            <w:tcW w:w="7426" w:type="dxa"/>
            <w:gridSpan w:val="14"/>
            <w:shd w:val="clear" w:color="auto" w:fill="FFFFFF" w:themeFill="background1"/>
          </w:tcPr>
          <w:p w14:paraId="6EB55E81" w14:textId="77777777" w:rsidR="00CE7E85" w:rsidRDefault="00CE7E85" w:rsidP="00BD443B">
            <w:pPr>
              <w:jc w:val="center"/>
              <w:rPr>
                <w:b/>
                <w:color w:val="3333FF"/>
                <w:sz w:val="20"/>
                <w:szCs w:val="20"/>
              </w:rPr>
            </w:pPr>
            <w:r w:rsidRPr="007A1AB1">
              <w:rPr>
                <w:b/>
                <w:color w:val="3333FF"/>
                <w:sz w:val="20"/>
                <w:szCs w:val="20"/>
              </w:rPr>
              <w:t>Harry Potter</w:t>
            </w:r>
            <w:r>
              <w:rPr>
                <w:b/>
                <w:color w:val="3333FF"/>
                <w:sz w:val="20"/>
                <w:szCs w:val="20"/>
              </w:rPr>
              <w:t xml:space="preserve"> and the philosopher’s stone </w:t>
            </w:r>
          </w:p>
          <w:p w14:paraId="687565E6" w14:textId="3EF76BDB" w:rsidR="00CE7E85" w:rsidRPr="008E47E9" w:rsidRDefault="00CE7E85" w:rsidP="00DA1C50">
            <w:pPr>
              <w:jc w:val="center"/>
              <w:rPr>
                <w:b/>
                <w:bCs/>
                <w:color w:val="FFFFFF" w:themeColor="background1"/>
              </w:rPr>
            </w:pPr>
            <w:r w:rsidRPr="00BD443B">
              <w:rPr>
                <w:b/>
                <w:color w:val="FFFFFF" w:themeColor="background1"/>
                <w:sz w:val="20"/>
                <w:szCs w:val="20"/>
              </w:rPr>
              <w:drawing>
                <wp:inline distT="0" distB="0" distL="0" distR="0" wp14:anchorId="2B27B959" wp14:editId="59BB3B43">
                  <wp:extent cx="774700" cy="1202586"/>
                  <wp:effectExtent l="0" t="0" r="6350" b="0"/>
                  <wp:docPr id="1014648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648771" name=""/>
                          <pic:cNvPicPr/>
                        </pic:nvPicPr>
                        <pic:blipFill>
                          <a:blip r:embed="rId22"/>
                          <a:stretch>
                            <a:fillRect/>
                          </a:stretch>
                        </pic:blipFill>
                        <pic:spPr>
                          <a:xfrm>
                            <a:off x="0" y="0"/>
                            <a:ext cx="779420" cy="1209913"/>
                          </a:xfrm>
                          <a:prstGeom prst="rect">
                            <a:avLst/>
                          </a:prstGeom>
                        </pic:spPr>
                      </pic:pic>
                    </a:graphicData>
                  </a:graphic>
                </wp:inline>
              </w:drawing>
            </w:r>
          </w:p>
        </w:tc>
      </w:tr>
      <w:tr w:rsidR="00CE7E85" w:rsidRPr="00DC1832" w14:paraId="2A8574AB" w14:textId="77777777" w:rsidTr="00DC1832">
        <w:trPr>
          <w:cantSplit/>
          <w:trHeight w:val="260"/>
        </w:trPr>
        <w:tc>
          <w:tcPr>
            <w:tcW w:w="368" w:type="dxa"/>
            <w:shd w:val="clear" w:color="auto" w:fill="FFFF00"/>
            <w:textDirection w:val="btLr"/>
            <w:vAlign w:val="center"/>
          </w:tcPr>
          <w:p w14:paraId="43EEF3F8" w14:textId="77777777" w:rsidR="00CE7E85" w:rsidRDefault="00CE7E85" w:rsidP="00DA1C50">
            <w:pPr>
              <w:ind w:left="113" w:right="113"/>
              <w:jc w:val="center"/>
              <w:rPr>
                <w:b/>
              </w:rPr>
            </w:pPr>
          </w:p>
        </w:tc>
        <w:tc>
          <w:tcPr>
            <w:tcW w:w="2424" w:type="dxa"/>
            <w:gridSpan w:val="7"/>
            <w:vMerge w:val="restart"/>
            <w:shd w:val="clear" w:color="auto" w:fill="FFFFFF" w:themeFill="background1"/>
          </w:tcPr>
          <w:p w14:paraId="728C4785" w14:textId="77777777" w:rsidR="00CE7E85" w:rsidRPr="00DC1832" w:rsidRDefault="00CE7E85" w:rsidP="00DA1C50">
            <w:pPr>
              <w:rPr>
                <w:b/>
                <w:color w:val="00B050"/>
                <w:sz w:val="18"/>
                <w:szCs w:val="18"/>
              </w:rPr>
            </w:pPr>
            <w:r w:rsidRPr="00DC1832">
              <w:rPr>
                <w:b/>
                <w:color w:val="00B050"/>
                <w:sz w:val="18"/>
                <w:szCs w:val="18"/>
              </w:rPr>
              <w:t xml:space="preserve">A newspaper article </w:t>
            </w:r>
            <w:r w:rsidRPr="00DC1832">
              <w:rPr>
                <w:bCs/>
                <w:color w:val="00B050"/>
                <w:sz w:val="18"/>
                <w:szCs w:val="18"/>
              </w:rPr>
              <w:t>about the day the frogs flew</w:t>
            </w:r>
            <w:r w:rsidRPr="00DC1832">
              <w:rPr>
                <w:b/>
                <w:color w:val="00B050"/>
                <w:sz w:val="18"/>
                <w:szCs w:val="18"/>
              </w:rPr>
              <w:t xml:space="preserve"> </w:t>
            </w:r>
          </w:p>
          <w:p w14:paraId="4EBE45E5" w14:textId="77777777" w:rsidR="00CE7E85" w:rsidRPr="00DC1832" w:rsidRDefault="00CE7E85" w:rsidP="00DA1C50">
            <w:pPr>
              <w:rPr>
                <w:bCs/>
                <w:color w:val="00B050"/>
                <w:sz w:val="18"/>
                <w:szCs w:val="18"/>
              </w:rPr>
            </w:pPr>
            <w:r w:rsidRPr="00DC1832">
              <w:rPr>
                <w:bCs/>
                <w:color w:val="00B050"/>
                <w:sz w:val="18"/>
                <w:szCs w:val="18"/>
              </w:rPr>
              <w:t xml:space="preserve">Create a timeline of events of the day. Interview eyewitnesses of the miracle. </w:t>
            </w:r>
          </w:p>
          <w:p w14:paraId="598A0800" w14:textId="0AA09D46" w:rsidR="00CE7E85" w:rsidRPr="00DC1832" w:rsidRDefault="00CE7E85" w:rsidP="00DA1C50">
            <w:pPr>
              <w:rPr>
                <w:bCs/>
                <w:color w:val="00B050"/>
                <w:sz w:val="18"/>
                <w:szCs w:val="18"/>
              </w:rPr>
            </w:pPr>
          </w:p>
          <w:p w14:paraId="240F7C5F" w14:textId="77777777" w:rsidR="00CE7E85" w:rsidRPr="00DC1832" w:rsidRDefault="00CE7E85" w:rsidP="00DA1C50">
            <w:pPr>
              <w:rPr>
                <w:bCs/>
                <w:color w:val="00B050"/>
                <w:sz w:val="18"/>
                <w:szCs w:val="18"/>
              </w:rPr>
            </w:pPr>
          </w:p>
        </w:tc>
        <w:tc>
          <w:tcPr>
            <w:tcW w:w="2450" w:type="dxa"/>
            <w:gridSpan w:val="11"/>
            <w:vMerge w:val="restart"/>
            <w:shd w:val="clear" w:color="auto" w:fill="FFFFFF" w:themeFill="background1"/>
          </w:tcPr>
          <w:p w14:paraId="6AA5C91D" w14:textId="77777777" w:rsidR="00CE7E85" w:rsidRPr="00DC1832" w:rsidRDefault="00CE7E85" w:rsidP="00DA1C50">
            <w:pPr>
              <w:rPr>
                <w:bCs/>
                <w:color w:val="3333FF"/>
                <w:sz w:val="18"/>
                <w:szCs w:val="18"/>
              </w:rPr>
            </w:pPr>
            <w:r w:rsidRPr="00DC1832">
              <w:rPr>
                <w:bCs/>
                <w:color w:val="3333FF"/>
                <w:sz w:val="18"/>
                <w:szCs w:val="18"/>
              </w:rPr>
              <w:t>A key scene from the book that captures the relationship between the two sisters.</w:t>
            </w:r>
          </w:p>
          <w:p w14:paraId="3A439201" w14:textId="53FB4C2A" w:rsidR="00CE7E85" w:rsidRPr="00DC1832" w:rsidRDefault="00CE7E85" w:rsidP="004C334A">
            <w:pPr>
              <w:rPr>
                <w:bCs/>
                <w:color w:val="3333FF"/>
                <w:sz w:val="18"/>
                <w:szCs w:val="18"/>
              </w:rPr>
            </w:pPr>
            <w:r w:rsidRPr="00DC1832">
              <w:rPr>
                <w:bCs/>
                <w:color w:val="3333FF"/>
                <w:sz w:val="18"/>
                <w:szCs w:val="18"/>
              </w:rPr>
              <w:t>Use role on the wall to gather evidence from the text about their relationship. This will include dialogue that conveys character and moves the action on.</w:t>
            </w:r>
          </w:p>
        </w:tc>
        <w:tc>
          <w:tcPr>
            <w:tcW w:w="2459" w:type="dxa"/>
            <w:gridSpan w:val="7"/>
            <w:vMerge w:val="restart"/>
            <w:shd w:val="clear" w:color="auto" w:fill="FFFFFF" w:themeFill="background1"/>
          </w:tcPr>
          <w:p w14:paraId="74A691F1" w14:textId="5C537481" w:rsidR="00CE7E85" w:rsidRPr="00DC1832" w:rsidRDefault="00CE7E85" w:rsidP="004C334A">
            <w:pPr>
              <w:rPr>
                <w:bCs/>
                <w:color w:val="3333FF"/>
                <w:sz w:val="18"/>
                <w:szCs w:val="18"/>
              </w:rPr>
            </w:pPr>
          </w:p>
        </w:tc>
        <w:tc>
          <w:tcPr>
            <w:tcW w:w="7426" w:type="dxa"/>
            <w:gridSpan w:val="14"/>
            <w:shd w:val="clear" w:color="auto" w:fill="FFFFFF" w:themeFill="background1"/>
            <w:vAlign w:val="center"/>
          </w:tcPr>
          <w:p w14:paraId="1C52AB61" w14:textId="0FBD532E" w:rsidR="00CE7E85" w:rsidRPr="00DC1832" w:rsidRDefault="00DC1832" w:rsidP="00DA1C50">
            <w:pPr>
              <w:jc w:val="center"/>
              <w:rPr>
                <w:b/>
                <w:bCs/>
                <w:color w:val="FFFFFF" w:themeColor="background1"/>
                <w:sz w:val="18"/>
                <w:szCs w:val="18"/>
              </w:rPr>
            </w:pPr>
            <w:r w:rsidRPr="00DC1832">
              <w:rPr>
                <w:b/>
                <w:bCs/>
                <w:color w:val="000000" w:themeColor="text1"/>
                <w:sz w:val="18"/>
                <w:szCs w:val="18"/>
              </w:rPr>
              <w:t>Possible</w:t>
            </w:r>
            <w:r w:rsidR="00CE7E85" w:rsidRPr="00DC1832">
              <w:rPr>
                <w:b/>
                <w:bCs/>
                <w:color w:val="000000" w:themeColor="text1"/>
                <w:sz w:val="18"/>
                <w:szCs w:val="18"/>
              </w:rPr>
              <w:t xml:space="preserve"> outcomes </w:t>
            </w:r>
          </w:p>
        </w:tc>
      </w:tr>
      <w:tr w:rsidR="00CE7E85" w:rsidRPr="00DC1832" w14:paraId="17C09825" w14:textId="77777777" w:rsidTr="00DC1832">
        <w:trPr>
          <w:cantSplit/>
          <w:trHeight w:val="260"/>
        </w:trPr>
        <w:tc>
          <w:tcPr>
            <w:tcW w:w="368" w:type="dxa"/>
            <w:shd w:val="clear" w:color="auto" w:fill="FFFF00"/>
            <w:textDirection w:val="btLr"/>
            <w:vAlign w:val="center"/>
          </w:tcPr>
          <w:p w14:paraId="3A27F908" w14:textId="7A640AE5" w:rsidR="00CE7E85" w:rsidRDefault="00CE7E85" w:rsidP="00DA1C50">
            <w:pPr>
              <w:ind w:left="113" w:right="113"/>
              <w:jc w:val="center"/>
              <w:rPr>
                <w:b/>
              </w:rPr>
            </w:pPr>
            <w:r>
              <w:rPr>
                <w:b/>
              </w:rPr>
              <w:t xml:space="preserve">Writing Outcomes </w:t>
            </w:r>
          </w:p>
        </w:tc>
        <w:tc>
          <w:tcPr>
            <w:tcW w:w="2424" w:type="dxa"/>
            <w:gridSpan w:val="7"/>
            <w:vMerge/>
            <w:shd w:val="clear" w:color="auto" w:fill="FFFFFF" w:themeFill="background1"/>
          </w:tcPr>
          <w:p w14:paraId="20ACE665" w14:textId="77777777" w:rsidR="00CE7E85" w:rsidRPr="00DC1832" w:rsidRDefault="00CE7E85" w:rsidP="00DA1C50">
            <w:pPr>
              <w:rPr>
                <w:bCs/>
                <w:color w:val="FFFFFF" w:themeColor="background1"/>
                <w:sz w:val="18"/>
                <w:szCs w:val="18"/>
              </w:rPr>
            </w:pPr>
          </w:p>
        </w:tc>
        <w:tc>
          <w:tcPr>
            <w:tcW w:w="2450" w:type="dxa"/>
            <w:gridSpan w:val="11"/>
            <w:vMerge/>
            <w:shd w:val="clear" w:color="auto" w:fill="FFFFFF" w:themeFill="background1"/>
          </w:tcPr>
          <w:p w14:paraId="22387A24" w14:textId="77777777" w:rsidR="00CE7E85" w:rsidRPr="00DC1832" w:rsidRDefault="00CE7E85" w:rsidP="00DA1C50">
            <w:pPr>
              <w:rPr>
                <w:b/>
                <w:color w:val="FFFFFF" w:themeColor="background1"/>
                <w:sz w:val="18"/>
                <w:szCs w:val="18"/>
              </w:rPr>
            </w:pPr>
          </w:p>
        </w:tc>
        <w:tc>
          <w:tcPr>
            <w:tcW w:w="2459" w:type="dxa"/>
            <w:gridSpan w:val="7"/>
            <w:vMerge/>
            <w:shd w:val="clear" w:color="auto" w:fill="FFFFFF" w:themeFill="background1"/>
          </w:tcPr>
          <w:p w14:paraId="65B93363" w14:textId="60E17C52" w:rsidR="00CE7E85" w:rsidRPr="00DC1832" w:rsidRDefault="00CE7E85" w:rsidP="00DA1C50">
            <w:pPr>
              <w:rPr>
                <w:b/>
                <w:color w:val="FFFFFF" w:themeColor="background1"/>
                <w:sz w:val="18"/>
                <w:szCs w:val="18"/>
              </w:rPr>
            </w:pPr>
          </w:p>
        </w:tc>
        <w:tc>
          <w:tcPr>
            <w:tcW w:w="1225" w:type="dxa"/>
            <w:gridSpan w:val="2"/>
            <w:shd w:val="clear" w:color="auto" w:fill="FFFFFF" w:themeFill="background1"/>
          </w:tcPr>
          <w:p w14:paraId="0CF5415F" w14:textId="1281477D" w:rsidR="00CE7E85" w:rsidRPr="00DC1832" w:rsidRDefault="00CE7E85" w:rsidP="00DC1832">
            <w:pPr>
              <w:spacing w:after="160"/>
              <w:rPr>
                <w:b/>
                <w:color w:val="0000FF"/>
                <w:sz w:val="18"/>
                <w:szCs w:val="18"/>
              </w:rPr>
            </w:pPr>
            <w:r w:rsidRPr="00DC1832">
              <w:rPr>
                <w:b/>
                <w:color w:val="0000FF"/>
                <w:sz w:val="18"/>
                <w:szCs w:val="18"/>
              </w:rPr>
              <w:t xml:space="preserve">A vivid setting description </w:t>
            </w:r>
            <w:r w:rsidRPr="00DC1832">
              <w:rPr>
                <w:bCs/>
                <w:color w:val="0000FF"/>
                <w:sz w:val="18"/>
                <w:szCs w:val="18"/>
              </w:rPr>
              <w:t>of Harry’s tiny bedroom under the stairs that captures the atmosphere and his loneliness</w:t>
            </w:r>
            <w:r w:rsidRPr="00DC1832">
              <w:rPr>
                <w:b/>
                <w:color w:val="0000FF"/>
                <w:sz w:val="18"/>
                <w:szCs w:val="18"/>
              </w:rPr>
              <w:t xml:space="preserve">  </w:t>
            </w:r>
          </w:p>
        </w:tc>
        <w:tc>
          <w:tcPr>
            <w:tcW w:w="1243" w:type="dxa"/>
            <w:gridSpan w:val="3"/>
            <w:shd w:val="clear" w:color="auto" w:fill="FFFFFF" w:themeFill="background1"/>
          </w:tcPr>
          <w:p w14:paraId="37D99C46" w14:textId="65AEAA96" w:rsidR="00CE7E85" w:rsidRPr="00DC1832" w:rsidRDefault="00CE7E85" w:rsidP="00DC1832">
            <w:pPr>
              <w:rPr>
                <w:b/>
                <w:color w:val="0000FF"/>
                <w:sz w:val="18"/>
                <w:szCs w:val="18"/>
              </w:rPr>
            </w:pPr>
            <w:r w:rsidRPr="00DC1832">
              <w:rPr>
                <w:b/>
                <w:color w:val="0000FF"/>
                <w:sz w:val="18"/>
                <w:szCs w:val="18"/>
              </w:rPr>
              <w:t xml:space="preserve">A description of Hagrid </w:t>
            </w:r>
            <w:r w:rsidRPr="00DC1832">
              <w:rPr>
                <w:bCs/>
                <w:color w:val="0000FF"/>
                <w:sz w:val="18"/>
                <w:szCs w:val="18"/>
              </w:rPr>
              <w:t>when Harry first meets him that conveys how amazing and unusual he is and Harry’s reaction</w:t>
            </w:r>
            <w:r w:rsidRPr="00DC1832">
              <w:rPr>
                <w:b/>
                <w:color w:val="0000FF"/>
                <w:sz w:val="18"/>
                <w:szCs w:val="18"/>
              </w:rPr>
              <w:t xml:space="preserve"> </w:t>
            </w:r>
          </w:p>
        </w:tc>
        <w:tc>
          <w:tcPr>
            <w:tcW w:w="1227" w:type="dxa"/>
            <w:gridSpan w:val="2"/>
            <w:shd w:val="clear" w:color="auto" w:fill="FFFFFF" w:themeFill="background1"/>
          </w:tcPr>
          <w:p w14:paraId="324CFD33" w14:textId="54AB27A2" w:rsidR="00CE7E85" w:rsidRPr="00DC1832" w:rsidRDefault="00CE7E85" w:rsidP="00DC1832">
            <w:pPr>
              <w:rPr>
                <w:b/>
                <w:color w:val="FFFFFF" w:themeColor="background1"/>
                <w:sz w:val="18"/>
                <w:szCs w:val="18"/>
              </w:rPr>
            </w:pPr>
            <w:r w:rsidRPr="00DC1832">
              <w:rPr>
                <w:b/>
                <w:color w:val="0000FF"/>
                <w:sz w:val="18"/>
                <w:szCs w:val="18"/>
              </w:rPr>
              <w:t xml:space="preserve">A description of a new alley way that the young Harry has to navigate </w:t>
            </w:r>
          </w:p>
        </w:tc>
        <w:tc>
          <w:tcPr>
            <w:tcW w:w="1231" w:type="dxa"/>
            <w:gridSpan w:val="2"/>
            <w:shd w:val="clear" w:color="auto" w:fill="FFFFFF" w:themeFill="background1"/>
          </w:tcPr>
          <w:p w14:paraId="4E9A6A37" w14:textId="13F21E74" w:rsidR="00CE7E85" w:rsidRPr="00DC1832" w:rsidRDefault="00DC1832" w:rsidP="00DC1832">
            <w:pPr>
              <w:rPr>
                <w:b/>
                <w:color w:val="FFFFFF" w:themeColor="background1"/>
                <w:sz w:val="18"/>
                <w:szCs w:val="18"/>
              </w:rPr>
            </w:pPr>
            <w:r w:rsidRPr="00DC1832">
              <w:rPr>
                <w:rStyle w:val="Strong"/>
                <w:color w:val="00B050"/>
                <w:sz w:val="18"/>
                <w:szCs w:val="18"/>
              </w:rPr>
              <w:t>House Speech</w:t>
            </w:r>
            <w:r w:rsidRPr="00DC1832">
              <w:rPr>
                <w:color w:val="00B050"/>
                <w:sz w:val="18"/>
                <w:szCs w:val="18"/>
              </w:rPr>
              <w:t xml:space="preserve"> –</w:t>
            </w:r>
            <w:r w:rsidRPr="00DC1832">
              <w:rPr>
                <w:color w:val="00B050"/>
                <w:sz w:val="18"/>
                <w:szCs w:val="18"/>
              </w:rPr>
              <w:t xml:space="preserve">A persuasive </w:t>
            </w:r>
            <w:r w:rsidRPr="00DC1832">
              <w:rPr>
                <w:color w:val="00B050"/>
                <w:sz w:val="18"/>
                <w:szCs w:val="18"/>
              </w:rPr>
              <w:t xml:space="preserve">speech </w:t>
            </w:r>
            <w:r w:rsidRPr="00DC1832">
              <w:rPr>
                <w:color w:val="00B050"/>
                <w:sz w:val="18"/>
                <w:szCs w:val="18"/>
              </w:rPr>
              <w:t xml:space="preserve">for a </w:t>
            </w:r>
            <w:r w:rsidRPr="00DC1832">
              <w:rPr>
                <w:color w:val="00B050"/>
                <w:sz w:val="18"/>
                <w:szCs w:val="18"/>
              </w:rPr>
              <w:t>new student</w:t>
            </w:r>
            <w:r w:rsidRPr="00DC1832">
              <w:rPr>
                <w:color w:val="00B050"/>
                <w:sz w:val="18"/>
                <w:szCs w:val="18"/>
              </w:rPr>
              <w:t xml:space="preserve"> </w:t>
            </w:r>
            <w:r w:rsidRPr="00DC1832">
              <w:rPr>
                <w:color w:val="00B050"/>
                <w:sz w:val="18"/>
                <w:szCs w:val="18"/>
              </w:rPr>
              <w:t xml:space="preserve">to join a specific </w:t>
            </w:r>
            <w:proofErr w:type="spellStart"/>
            <w:r w:rsidRPr="00DC1832">
              <w:rPr>
                <w:color w:val="00B050"/>
                <w:sz w:val="18"/>
                <w:szCs w:val="18"/>
              </w:rPr>
              <w:t>Hogwart</w:t>
            </w:r>
            <w:r w:rsidRPr="00DC1832">
              <w:rPr>
                <w:color w:val="00B050"/>
                <w:sz w:val="18"/>
                <w:szCs w:val="18"/>
              </w:rPr>
              <w:t>’</w:t>
            </w:r>
            <w:r w:rsidRPr="00DC1832">
              <w:rPr>
                <w:color w:val="00B050"/>
                <w:sz w:val="18"/>
                <w:szCs w:val="18"/>
              </w:rPr>
              <w:t>s</w:t>
            </w:r>
            <w:proofErr w:type="spellEnd"/>
            <w:r w:rsidRPr="00DC1832">
              <w:rPr>
                <w:color w:val="00B050"/>
                <w:sz w:val="18"/>
                <w:szCs w:val="18"/>
              </w:rPr>
              <w:t xml:space="preserve"> house</w:t>
            </w:r>
          </w:p>
        </w:tc>
        <w:tc>
          <w:tcPr>
            <w:tcW w:w="1229" w:type="dxa"/>
            <w:gridSpan w:val="3"/>
            <w:shd w:val="clear" w:color="auto" w:fill="FFFFFF" w:themeFill="background1"/>
          </w:tcPr>
          <w:p w14:paraId="14E98DE9" w14:textId="5CEC106F" w:rsidR="00CE7E85" w:rsidRPr="00DC1832" w:rsidRDefault="00DC1832" w:rsidP="00DC1832">
            <w:pPr>
              <w:rPr>
                <w:b/>
                <w:color w:val="FFFFFF" w:themeColor="background1"/>
                <w:sz w:val="18"/>
                <w:szCs w:val="18"/>
              </w:rPr>
            </w:pPr>
            <w:r w:rsidRPr="00DC1832">
              <w:rPr>
                <w:b/>
                <w:color w:val="00B050"/>
                <w:sz w:val="18"/>
                <w:szCs w:val="18"/>
              </w:rPr>
              <w:t xml:space="preserve">Instructions for teaching </w:t>
            </w:r>
            <w:r w:rsidRPr="00DC1832">
              <w:rPr>
                <w:bCs/>
                <w:color w:val="00B050"/>
                <w:sz w:val="18"/>
                <w:szCs w:val="18"/>
              </w:rPr>
              <w:t>a young wizard how to fly a broomstick</w:t>
            </w:r>
            <w:r w:rsidRPr="00DC1832">
              <w:rPr>
                <w:b/>
                <w:color w:val="00B050"/>
                <w:sz w:val="18"/>
                <w:szCs w:val="18"/>
              </w:rPr>
              <w:t xml:space="preserve">   </w:t>
            </w:r>
          </w:p>
        </w:tc>
        <w:tc>
          <w:tcPr>
            <w:tcW w:w="1271" w:type="dxa"/>
            <w:gridSpan w:val="2"/>
            <w:shd w:val="clear" w:color="auto" w:fill="FFFFFF" w:themeFill="background1"/>
          </w:tcPr>
          <w:p w14:paraId="5EF5D386" w14:textId="74531FE7" w:rsidR="00CE7E85" w:rsidRPr="00DC1832" w:rsidRDefault="00CE7E85" w:rsidP="00DC1832">
            <w:pPr>
              <w:rPr>
                <w:b/>
                <w:bCs/>
                <w:color w:val="0000FF"/>
                <w:sz w:val="18"/>
                <w:szCs w:val="18"/>
              </w:rPr>
            </w:pPr>
            <w:r w:rsidRPr="00DC1832">
              <w:rPr>
                <w:rStyle w:val="Strong"/>
                <w:color w:val="0000FF"/>
                <w:sz w:val="18"/>
                <w:szCs w:val="18"/>
              </w:rPr>
              <w:t>Forbidden Forest Encounter</w:t>
            </w:r>
            <w:r w:rsidRPr="00DC1832">
              <w:rPr>
                <w:color w:val="0000FF"/>
                <w:sz w:val="18"/>
                <w:szCs w:val="18"/>
              </w:rPr>
              <w:t xml:space="preserve"> – Extend the scene where Harry enters the Forbidden Forest, adding more description and tension.</w:t>
            </w:r>
          </w:p>
        </w:tc>
      </w:tr>
      <w:tr w:rsidR="00DC1832" w:rsidRPr="008E47E9" w14:paraId="10F39C3A" w14:textId="77777777" w:rsidTr="006E64AA">
        <w:trPr>
          <w:cantSplit/>
          <w:trHeight w:val="260"/>
        </w:trPr>
        <w:tc>
          <w:tcPr>
            <w:tcW w:w="368" w:type="dxa"/>
            <w:shd w:val="clear" w:color="auto" w:fill="FFFF00"/>
            <w:textDirection w:val="btLr"/>
            <w:vAlign w:val="center"/>
          </w:tcPr>
          <w:p w14:paraId="707AAE9E" w14:textId="03C365B6" w:rsidR="00DC1832" w:rsidRDefault="00DC1832" w:rsidP="00DA1C50">
            <w:pPr>
              <w:ind w:left="113" w:right="113"/>
              <w:jc w:val="center"/>
              <w:rPr>
                <w:b/>
              </w:rPr>
            </w:pPr>
            <w:r w:rsidRPr="00E64343">
              <w:rPr>
                <w:b/>
                <w:sz w:val="20"/>
                <w:szCs w:val="20"/>
              </w:rPr>
              <w:t>Text knowledge &amp; GPS knowledge</w:t>
            </w:r>
          </w:p>
        </w:tc>
        <w:tc>
          <w:tcPr>
            <w:tcW w:w="2424" w:type="dxa"/>
            <w:gridSpan w:val="7"/>
            <w:shd w:val="clear" w:color="auto" w:fill="FFFFFF" w:themeFill="background1"/>
            <w:vAlign w:val="center"/>
          </w:tcPr>
          <w:p w14:paraId="219D3131" w14:textId="77777777" w:rsidR="00DC1832" w:rsidRPr="004C73D0" w:rsidRDefault="00DC1832" w:rsidP="00DA1C50">
            <w:pPr>
              <w:rPr>
                <w:b/>
                <w:color w:val="00B050"/>
                <w:sz w:val="16"/>
                <w:szCs w:val="16"/>
              </w:rPr>
            </w:pPr>
          </w:p>
          <w:p w14:paraId="2674DB80" w14:textId="77777777" w:rsidR="00DC1832" w:rsidRPr="004C73D0" w:rsidRDefault="00DC1832" w:rsidP="00DA1C50">
            <w:pPr>
              <w:rPr>
                <w:b/>
                <w:color w:val="00B050"/>
                <w:sz w:val="16"/>
                <w:szCs w:val="16"/>
              </w:rPr>
            </w:pPr>
          </w:p>
          <w:p w14:paraId="71C8F8D7" w14:textId="77777777" w:rsidR="00DC1832" w:rsidRPr="004C73D0" w:rsidRDefault="00DC1832" w:rsidP="00DA1C50">
            <w:pPr>
              <w:rPr>
                <w:b/>
                <w:color w:val="00B050"/>
                <w:sz w:val="16"/>
                <w:szCs w:val="16"/>
              </w:rPr>
            </w:pPr>
          </w:p>
          <w:p w14:paraId="6B4EDFC2" w14:textId="77777777" w:rsidR="00DC1832" w:rsidRPr="004C73D0" w:rsidRDefault="00DC1832" w:rsidP="00DA1C50">
            <w:pPr>
              <w:rPr>
                <w:b/>
                <w:color w:val="00B050"/>
                <w:sz w:val="16"/>
                <w:szCs w:val="16"/>
              </w:rPr>
            </w:pPr>
          </w:p>
          <w:p w14:paraId="6EB82FA5" w14:textId="77777777" w:rsidR="00DC1832" w:rsidRPr="004C73D0" w:rsidRDefault="00DC1832" w:rsidP="00DA1C50">
            <w:pPr>
              <w:rPr>
                <w:b/>
                <w:color w:val="00B050"/>
                <w:sz w:val="16"/>
                <w:szCs w:val="16"/>
              </w:rPr>
            </w:pPr>
          </w:p>
        </w:tc>
        <w:tc>
          <w:tcPr>
            <w:tcW w:w="2444" w:type="dxa"/>
            <w:gridSpan w:val="10"/>
            <w:shd w:val="clear" w:color="auto" w:fill="FFFFFF" w:themeFill="background1"/>
            <w:vAlign w:val="center"/>
          </w:tcPr>
          <w:p w14:paraId="40A1DC66" w14:textId="77777777" w:rsidR="00DC1832" w:rsidRPr="00DA1C50" w:rsidRDefault="00DC1832" w:rsidP="00DA1C50">
            <w:pPr>
              <w:rPr>
                <w:rFonts w:cstheme="minorHAnsi"/>
                <w:b/>
                <w:i/>
                <w:iCs/>
                <w:sz w:val="16"/>
                <w:szCs w:val="16"/>
              </w:rPr>
            </w:pPr>
            <w:r w:rsidRPr="00DA1C50">
              <w:rPr>
                <w:bCs/>
                <w:i/>
                <w:iCs/>
                <w:sz w:val="16"/>
                <w:szCs w:val="16"/>
              </w:rPr>
              <w:t>To create an atmosphere of tension using a</w:t>
            </w:r>
            <w:r w:rsidRPr="00DA1C50">
              <w:rPr>
                <w:b/>
                <w:i/>
                <w:iCs/>
                <w:sz w:val="16"/>
                <w:szCs w:val="16"/>
              </w:rPr>
              <w:t xml:space="preserve"> variety of cohesive devices </w:t>
            </w:r>
            <w:r w:rsidRPr="00DA1C50">
              <w:rPr>
                <w:bCs/>
                <w:i/>
                <w:iCs/>
                <w:sz w:val="16"/>
                <w:szCs w:val="16"/>
              </w:rPr>
              <w:t>including</w:t>
            </w:r>
            <w:r w:rsidRPr="00DA1C50">
              <w:rPr>
                <w:b/>
                <w:i/>
                <w:iCs/>
                <w:sz w:val="16"/>
                <w:szCs w:val="16"/>
              </w:rPr>
              <w:t xml:space="preserve"> adverbials of time, place and manner </w:t>
            </w:r>
            <w:r w:rsidRPr="00DA1C50">
              <w:rPr>
                <w:bCs/>
                <w:i/>
                <w:iCs/>
                <w:sz w:val="16"/>
                <w:szCs w:val="16"/>
              </w:rPr>
              <w:t>to link ideas across and within paragraphs</w:t>
            </w:r>
            <w:r w:rsidRPr="00DA1C50">
              <w:rPr>
                <w:b/>
                <w:i/>
                <w:iCs/>
                <w:sz w:val="16"/>
                <w:szCs w:val="16"/>
              </w:rPr>
              <w:t xml:space="preserve">. </w:t>
            </w:r>
          </w:p>
          <w:p w14:paraId="5F5DF64B" w14:textId="39AFE110" w:rsidR="00DC1832" w:rsidRPr="00DA1C50" w:rsidRDefault="00DC1832" w:rsidP="00DA1C50">
            <w:pPr>
              <w:rPr>
                <w:rFonts w:cstheme="minorHAnsi"/>
                <w:b/>
                <w:i/>
                <w:iCs/>
                <w:sz w:val="16"/>
                <w:szCs w:val="16"/>
              </w:rPr>
            </w:pPr>
            <w:r w:rsidRPr="00DA1C50">
              <w:rPr>
                <w:rFonts w:cstheme="minorHAnsi"/>
                <w:bCs/>
                <w:i/>
                <w:iCs/>
                <w:sz w:val="16"/>
                <w:szCs w:val="16"/>
              </w:rPr>
              <w:t>Use a wide range of</w:t>
            </w:r>
            <w:r w:rsidRPr="00DA1C50">
              <w:rPr>
                <w:rFonts w:cstheme="minorHAnsi"/>
                <w:b/>
                <w:i/>
                <w:iCs/>
                <w:sz w:val="16"/>
                <w:szCs w:val="16"/>
              </w:rPr>
              <w:t xml:space="preserve"> clause structures, </w:t>
            </w:r>
            <w:r w:rsidRPr="00DA1C50">
              <w:rPr>
                <w:rFonts w:cstheme="minorHAnsi"/>
                <w:bCs/>
                <w:i/>
                <w:iCs/>
                <w:sz w:val="16"/>
                <w:szCs w:val="16"/>
              </w:rPr>
              <w:t xml:space="preserve">varying the position within the sentence.  </w:t>
            </w:r>
            <w:r w:rsidRPr="00DA1C50">
              <w:rPr>
                <w:i/>
                <w:iCs/>
                <w:sz w:val="16"/>
                <w:szCs w:val="16"/>
              </w:rPr>
              <w:t xml:space="preserve"> </w:t>
            </w:r>
            <w:r w:rsidRPr="00DA1C50">
              <w:rPr>
                <w:i/>
                <w:iCs/>
                <w:sz w:val="16"/>
                <w:szCs w:val="16"/>
              </w:rPr>
              <w:t xml:space="preserve">Use </w:t>
            </w:r>
            <w:r w:rsidRPr="00DA1C50">
              <w:rPr>
                <w:b/>
                <w:bCs/>
                <w:i/>
                <w:iCs/>
                <w:sz w:val="16"/>
                <w:szCs w:val="16"/>
              </w:rPr>
              <w:t>the full range of speech punctuation</w:t>
            </w:r>
            <w:r w:rsidRPr="00DA1C50">
              <w:rPr>
                <w:i/>
                <w:iCs/>
                <w:sz w:val="16"/>
                <w:szCs w:val="16"/>
              </w:rPr>
              <w:t xml:space="preserve"> to capture characters and move the </w:t>
            </w:r>
            <w:r w:rsidRPr="00DA1C50">
              <w:rPr>
                <w:rFonts w:cstheme="minorHAnsi"/>
                <w:bCs/>
                <w:i/>
                <w:iCs/>
                <w:color w:val="000000" w:themeColor="text1"/>
                <w:sz w:val="16"/>
                <w:szCs w:val="16"/>
              </w:rPr>
              <w:t xml:space="preserve"> </w:t>
            </w:r>
            <w:r w:rsidRPr="00DA1C50">
              <w:rPr>
                <w:rFonts w:cstheme="minorHAnsi"/>
                <w:bCs/>
                <w:i/>
                <w:iCs/>
                <w:color w:val="000000" w:themeColor="text1"/>
                <w:sz w:val="16"/>
                <w:szCs w:val="16"/>
              </w:rPr>
              <w:t>Use of</w:t>
            </w:r>
            <w:r w:rsidRPr="00DA1C50">
              <w:rPr>
                <w:rFonts w:cstheme="minorHAnsi"/>
                <w:b/>
                <w:i/>
                <w:iCs/>
                <w:color w:val="000000" w:themeColor="text1"/>
                <w:sz w:val="16"/>
                <w:szCs w:val="16"/>
              </w:rPr>
              <w:t xml:space="preserve"> informal language </w:t>
            </w:r>
            <w:r w:rsidRPr="00DA1C50">
              <w:rPr>
                <w:rFonts w:cstheme="minorHAnsi"/>
                <w:bCs/>
                <w:i/>
                <w:iCs/>
                <w:color w:val="000000" w:themeColor="text1"/>
                <w:sz w:val="16"/>
                <w:szCs w:val="16"/>
              </w:rPr>
              <w:t>eg</w:t>
            </w:r>
            <w:r w:rsidRPr="00DA1C50">
              <w:rPr>
                <w:rFonts w:cstheme="minorHAnsi"/>
                <w:b/>
                <w:i/>
                <w:iCs/>
                <w:color w:val="000000" w:themeColor="text1"/>
                <w:sz w:val="16"/>
                <w:szCs w:val="16"/>
              </w:rPr>
              <w:t xml:space="preserve"> contracted form </w:t>
            </w:r>
            <w:r w:rsidRPr="00DA1C50">
              <w:rPr>
                <w:rFonts w:cstheme="minorHAnsi"/>
                <w:bCs/>
                <w:i/>
                <w:iCs/>
                <w:color w:val="000000" w:themeColor="text1"/>
                <w:sz w:val="16"/>
                <w:szCs w:val="16"/>
              </w:rPr>
              <w:t xml:space="preserve">to capture the voice the child </w:t>
            </w:r>
            <w:r w:rsidRPr="00DA1C50">
              <w:rPr>
                <w:i/>
                <w:iCs/>
                <w:sz w:val="16"/>
                <w:szCs w:val="16"/>
              </w:rPr>
              <w:t>action on.</w:t>
            </w:r>
          </w:p>
        </w:tc>
        <w:tc>
          <w:tcPr>
            <w:tcW w:w="2465" w:type="dxa"/>
            <w:gridSpan w:val="8"/>
            <w:shd w:val="clear" w:color="auto" w:fill="FFFFFF" w:themeFill="background1"/>
            <w:vAlign w:val="center"/>
          </w:tcPr>
          <w:p w14:paraId="6AEFCEE6" w14:textId="468ADC95" w:rsidR="00DC1832" w:rsidRPr="00DA1C50" w:rsidRDefault="00DC1832" w:rsidP="00DA1C50">
            <w:pPr>
              <w:rPr>
                <w:b/>
                <w:color w:val="FFFFFF" w:themeColor="background1"/>
                <w:sz w:val="16"/>
                <w:szCs w:val="16"/>
              </w:rPr>
            </w:pPr>
          </w:p>
        </w:tc>
        <w:tc>
          <w:tcPr>
            <w:tcW w:w="1225" w:type="dxa"/>
            <w:gridSpan w:val="2"/>
            <w:shd w:val="clear" w:color="auto" w:fill="FFFFFF" w:themeFill="background1"/>
            <w:vAlign w:val="center"/>
          </w:tcPr>
          <w:p w14:paraId="0CE13B07" w14:textId="77777777" w:rsidR="00DC1832" w:rsidRPr="00700245" w:rsidRDefault="00DC1832" w:rsidP="00DA1C50">
            <w:pPr>
              <w:jc w:val="center"/>
              <w:rPr>
                <w:b/>
                <w:color w:val="FFFFFF" w:themeColor="background1"/>
                <w:sz w:val="20"/>
                <w:szCs w:val="20"/>
              </w:rPr>
            </w:pPr>
          </w:p>
        </w:tc>
        <w:tc>
          <w:tcPr>
            <w:tcW w:w="1243" w:type="dxa"/>
            <w:gridSpan w:val="3"/>
            <w:shd w:val="clear" w:color="auto" w:fill="FFFFFF" w:themeFill="background1"/>
            <w:vAlign w:val="center"/>
          </w:tcPr>
          <w:p w14:paraId="37A23D8E" w14:textId="77777777" w:rsidR="00DC1832" w:rsidRPr="00700245" w:rsidRDefault="00DC1832" w:rsidP="00DA1C50">
            <w:pPr>
              <w:jc w:val="center"/>
              <w:rPr>
                <w:b/>
                <w:color w:val="FFFFFF" w:themeColor="background1"/>
                <w:sz w:val="20"/>
                <w:szCs w:val="20"/>
              </w:rPr>
            </w:pPr>
          </w:p>
        </w:tc>
        <w:tc>
          <w:tcPr>
            <w:tcW w:w="1227" w:type="dxa"/>
            <w:gridSpan w:val="2"/>
            <w:shd w:val="clear" w:color="auto" w:fill="FFFFFF" w:themeFill="background1"/>
            <w:vAlign w:val="center"/>
          </w:tcPr>
          <w:p w14:paraId="66204B66" w14:textId="77777777" w:rsidR="00DC1832" w:rsidRDefault="00DC1832" w:rsidP="00DA1C50">
            <w:pPr>
              <w:jc w:val="center"/>
              <w:rPr>
                <w:b/>
                <w:color w:val="FFFFFF" w:themeColor="background1"/>
                <w:sz w:val="20"/>
                <w:szCs w:val="20"/>
              </w:rPr>
            </w:pPr>
          </w:p>
        </w:tc>
        <w:tc>
          <w:tcPr>
            <w:tcW w:w="1231" w:type="dxa"/>
            <w:gridSpan w:val="2"/>
            <w:shd w:val="clear" w:color="auto" w:fill="FFFFFF" w:themeFill="background1"/>
            <w:vAlign w:val="center"/>
          </w:tcPr>
          <w:p w14:paraId="7FF96796" w14:textId="77777777" w:rsidR="00DC1832" w:rsidRPr="00700245" w:rsidRDefault="00DC1832" w:rsidP="00DA1C50">
            <w:pPr>
              <w:jc w:val="center"/>
              <w:rPr>
                <w:b/>
                <w:color w:val="FFFFFF" w:themeColor="background1"/>
                <w:sz w:val="20"/>
                <w:szCs w:val="20"/>
              </w:rPr>
            </w:pPr>
          </w:p>
        </w:tc>
        <w:tc>
          <w:tcPr>
            <w:tcW w:w="1229" w:type="dxa"/>
            <w:gridSpan w:val="3"/>
            <w:shd w:val="clear" w:color="auto" w:fill="FFFFFF" w:themeFill="background1"/>
            <w:vAlign w:val="center"/>
          </w:tcPr>
          <w:p w14:paraId="1E07D609" w14:textId="77777777" w:rsidR="00DC1832" w:rsidRDefault="00DC1832" w:rsidP="00DA1C50">
            <w:pPr>
              <w:jc w:val="center"/>
              <w:rPr>
                <w:b/>
                <w:color w:val="FFFFFF" w:themeColor="background1"/>
                <w:sz w:val="20"/>
                <w:szCs w:val="20"/>
              </w:rPr>
            </w:pPr>
          </w:p>
        </w:tc>
        <w:tc>
          <w:tcPr>
            <w:tcW w:w="1271" w:type="dxa"/>
            <w:gridSpan w:val="2"/>
            <w:shd w:val="clear" w:color="auto" w:fill="FFFFFF" w:themeFill="background1"/>
            <w:vAlign w:val="center"/>
          </w:tcPr>
          <w:p w14:paraId="2DAAEA84" w14:textId="77777777" w:rsidR="00DC1832" w:rsidRPr="008E47E9" w:rsidRDefault="00DC1832" w:rsidP="00DA1C50">
            <w:pPr>
              <w:jc w:val="center"/>
              <w:rPr>
                <w:b/>
                <w:bCs/>
                <w:color w:val="FFFFFF" w:themeColor="background1"/>
              </w:rPr>
            </w:pPr>
          </w:p>
        </w:tc>
      </w:tr>
    </w:tbl>
    <w:p w14:paraId="212FCE08" w14:textId="77777777" w:rsidR="00EB1FA9" w:rsidRPr="00995260" w:rsidRDefault="00EB1FA9" w:rsidP="00705A2D">
      <w:pPr>
        <w:rPr>
          <w:sz w:val="16"/>
          <w:szCs w:val="16"/>
        </w:rPr>
      </w:pPr>
    </w:p>
    <w:sectPr w:rsidR="00EB1FA9" w:rsidRPr="00995260" w:rsidSect="00407FA9">
      <w:pgSz w:w="16838" w:h="11906" w:orient="landscape"/>
      <w:pgMar w:top="142"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Twinkl">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4600"/>
    <w:multiLevelType w:val="hybridMultilevel"/>
    <w:tmpl w:val="8292B4F4"/>
    <w:lvl w:ilvl="0" w:tplc="8F88FFD4">
      <w:start w:val="1"/>
      <w:numFmt w:val="bullet"/>
      <w:lvlText w:val="•"/>
      <w:lvlJc w:val="left"/>
      <w:pPr>
        <w:tabs>
          <w:tab w:val="num" w:pos="720"/>
        </w:tabs>
        <w:ind w:left="720" w:hanging="360"/>
      </w:pPr>
      <w:rPr>
        <w:rFonts w:ascii="Arial" w:hAnsi="Arial" w:hint="default"/>
      </w:rPr>
    </w:lvl>
    <w:lvl w:ilvl="1" w:tplc="ED5CA342" w:tentative="1">
      <w:start w:val="1"/>
      <w:numFmt w:val="bullet"/>
      <w:lvlText w:val="•"/>
      <w:lvlJc w:val="left"/>
      <w:pPr>
        <w:tabs>
          <w:tab w:val="num" w:pos="1440"/>
        </w:tabs>
        <w:ind w:left="1440" w:hanging="360"/>
      </w:pPr>
      <w:rPr>
        <w:rFonts w:ascii="Arial" w:hAnsi="Arial" w:hint="default"/>
      </w:rPr>
    </w:lvl>
    <w:lvl w:ilvl="2" w:tplc="CB8A208C" w:tentative="1">
      <w:start w:val="1"/>
      <w:numFmt w:val="bullet"/>
      <w:lvlText w:val="•"/>
      <w:lvlJc w:val="left"/>
      <w:pPr>
        <w:tabs>
          <w:tab w:val="num" w:pos="2160"/>
        </w:tabs>
        <w:ind w:left="2160" w:hanging="360"/>
      </w:pPr>
      <w:rPr>
        <w:rFonts w:ascii="Arial" w:hAnsi="Arial" w:hint="default"/>
      </w:rPr>
    </w:lvl>
    <w:lvl w:ilvl="3" w:tplc="E94C9CB8" w:tentative="1">
      <w:start w:val="1"/>
      <w:numFmt w:val="bullet"/>
      <w:lvlText w:val="•"/>
      <w:lvlJc w:val="left"/>
      <w:pPr>
        <w:tabs>
          <w:tab w:val="num" w:pos="2880"/>
        </w:tabs>
        <w:ind w:left="2880" w:hanging="360"/>
      </w:pPr>
      <w:rPr>
        <w:rFonts w:ascii="Arial" w:hAnsi="Arial" w:hint="default"/>
      </w:rPr>
    </w:lvl>
    <w:lvl w:ilvl="4" w:tplc="D6923FC6" w:tentative="1">
      <w:start w:val="1"/>
      <w:numFmt w:val="bullet"/>
      <w:lvlText w:val="•"/>
      <w:lvlJc w:val="left"/>
      <w:pPr>
        <w:tabs>
          <w:tab w:val="num" w:pos="3600"/>
        </w:tabs>
        <w:ind w:left="3600" w:hanging="360"/>
      </w:pPr>
      <w:rPr>
        <w:rFonts w:ascii="Arial" w:hAnsi="Arial" w:hint="default"/>
      </w:rPr>
    </w:lvl>
    <w:lvl w:ilvl="5" w:tplc="1F4AE434" w:tentative="1">
      <w:start w:val="1"/>
      <w:numFmt w:val="bullet"/>
      <w:lvlText w:val="•"/>
      <w:lvlJc w:val="left"/>
      <w:pPr>
        <w:tabs>
          <w:tab w:val="num" w:pos="4320"/>
        </w:tabs>
        <w:ind w:left="4320" w:hanging="360"/>
      </w:pPr>
      <w:rPr>
        <w:rFonts w:ascii="Arial" w:hAnsi="Arial" w:hint="default"/>
      </w:rPr>
    </w:lvl>
    <w:lvl w:ilvl="6" w:tplc="5EA65BFC" w:tentative="1">
      <w:start w:val="1"/>
      <w:numFmt w:val="bullet"/>
      <w:lvlText w:val="•"/>
      <w:lvlJc w:val="left"/>
      <w:pPr>
        <w:tabs>
          <w:tab w:val="num" w:pos="5040"/>
        </w:tabs>
        <w:ind w:left="5040" w:hanging="360"/>
      </w:pPr>
      <w:rPr>
        <w:rFonts w:ascii="Arial" w:hAnsi="Arial" w:hint="default"/>
      </w:rPr>
    </w:lvl>
    <w:lvl w:ilvl="7" w:tplc="5E347108" w:tentative="1">
      <w:start w:val="1"/>
      <w:numFmt w:val="bullet"/>
      <w:lvlText w:val="•"/>
      <w:lvlJc w:val="left"/>
      <w:pPr>
        <w:tabs>
          <w:tab w:val="num" w:pos="5760"/>
        </w:tabs>
        <w:ind w:left="5760" w:hanging="360"/>
      </w:pPr>
      <w:rPr>
        <w:rFonts w:ascii="Arial" w:hAnsi="Arial" w:hint="default"/>
      </w:rPr>
    </w:lvl>
    <w:lvl w:ilvl="8" w:tplc="BEB2465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BE43C35"/>
    <w:multiLevelType w:val="hybridMultilevel"/>
    <w:tmpl w:val="077A3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207BC3"/>
    <w:multiLevelType w:val="hybridMultilevel"/>
    <w:tmpl w:val="559E2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9A7FC1"/>
    <w:multiLevelType w:val="hybridMultilevel"/>
    <w:tmpl w:val="30268010"/>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570BB4"/>
    <w:multiLevelType w:val="hybridMultilevel"/>
    <w:tmpl w:val="57EA0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E33272"/>
    <w:multiLevelType w:val="hybridMultilevel"/>
    <w:tmpl w:val="1AE4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E673E9"/>
    <w:multiLevelType w:val="hybridMultilevel"/>
    <w:tmpl w:val="687CE22C"/>
    <w:lvl w:ilvl="0" w:tplc="0B9EF8E0">
      <w:start w:val="10"/>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AA52EE"/>
    <w:multiLevelType w:val="hybridMultilevel"/>
    <w:tmpl w:val="67C21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17073D"/>
    <w:multiLevelType w:val="hybridMultilevel"/>
    <w:tmpl w:val="F54AB840"/>
    <w:lvl w:ilvl="0" w:tplc="71A43F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387F7A"/>
    <w:multiLevelType w:val="hybridMultilevel"/>
    <w:tmpl w:val="6C602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F02C73"/>
    <w:multiLevelType w:val="hybridMultilevel"/>
    <w:tmpl w:val="CDE6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245BA3"/>
    <w:multiLevelType w:val="hybridMultilevel"/>
    <w:tmpl w:val="4984B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56033C"/>
    <w:multiLevelType w:val="hybridMultilevel"/>
    <w:tmpl w:val="01EAB914"/>
    <w:lvl w:ilvl="0" w:tplc="A4329F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EA313C"/>
    <w:multiLevelType w:val="hybridMultilevel"/>
    <w:tmpl w:val="AE0E0104"/>
    <w:lvl w:ilvl="0" w:tplc="BC06E7EA">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0746989">
    <w:abstractNumId w:val="3"/>
  </w:num>
  <w:num w:numId="2" w16cid:durableId="1127897459">
    <w:abstractNumId w:val="2"/>
  </w:num>
  <w:num w:numId="3" w16cid:durableId="1009791730">
    <w:abstractNumId w:val="1"/>
  </w:num>
  <w:num w:numId="4" w16cid:durableId="1943563459">
    <w:abstractNumId w:val="10"/>
  </w:num>
  <w:num w:numId="5" w16cid:durableId="2092769775">
    <w:abstractNumId w:val="9"/>
  </w:num>
  <w:num w:numId="6" w16cid:durableId="1228222606">
    <w:abstractNumId w:val="4"/>
  </w:num>
  <w:num w:numId="7" w16cid:durableId="1427068818">
    <w:abstractNumId w:val="5"/>
  </w:num>
  <w:num w:numId="8" w16cid:durableId="715855863">
    <w:abstractNumId w:val="6"/>
  </w:num>
  <w:num w:numId="9" w16cid:durableId="196356735">
    <w:abstractNumId w:val="13"/>
  </w:num>
  <w:num w:numId="10" w16cid:durableId="1194533803">
    <w:abstractNumId w:val="11"/>
  </w:num>
  <w:num w:numId="11" w16cid:durableId="312754688">
    <w:abstractNumId w:val="0"/>
  </w:num>
  <w:num w:numId="12" w16cid:durableId="1047799002">
    <w:abstractNumId w:val="7"/>
  </w:num>
  <w:num w:numId="13" w16cid:durableId="693771657">
    <w:abstractNumId w:val="12"/>
  </w:num>
  <w:num w:numId="14" w16cid:durableId="5303375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6DA"/>
    <w:rsid w:val="00003131"/>
    <w:rsid w:val="00004D5F"/>
    <w:rsid w:val="000056A0"/>
    <w:rsid w:val="000064A9"/>
    <w:rsid w:val="000070C1"/>
    <w:rsid w:val="000101F6"/>
    <w:rsid w:val="00015BA3"/>
    <w:rsid w:val="00016692"/>
    <w:rsid w:val="000169FA"/>
    <w:rsid w:val="00024192"/>
    <w:rsid w:val="00025739"/>
    <w:rsid w:val="000269B8"/>
    <w:rsid w:val="00036EEC"/>
    <w:rsid w:val="00041CED"/>
    <w:rsid w:val="0004473E"/>
    <w:rsid w:val="00050D32"/>
    <w:rsid w:val="000532C5"/>
    <w:rsid w:val="00054AA9"/>
    <w:rsid w:val="00055307"/>
    <w:rsid w:val="0005591F"/>
    <w:rsid w:val="000567A3"/>
    <w:rsid w:val="00056CC8"/>
    <w:rsid w:val="000570F3"/>
    <w:rsid w:val="00061003"/>
    <w:rsid w:val="000640B5"/>
    <w:rsid w:val="00073558"/>
    <w:rsid w:val="000736DA"/>
    <w:rsid w:val="00074EEC"/>
    <w:rsid w:val="000808D6"/>
    <w:rsid w:val="00081BD8"/>
    <w:rsid w:val="000845EA"/>
    <w:rsid w:val="00085BFC"/>
    <w:rsid w:val="0008677B"/>
    <w:rsid w:val="00094ECF"/>
    <w:rsid w:val="0009566D"/>
    <w:rsid w:val="0009709F"/>
    <w:rsid w:val="000A32FC"/>
    <w:rsid w:val="000A3363"/>
    <w:rsid w:val="000A33B2"/>
    <w:rsid w:val="000A3996"/>
    <w:rsid w:val="000A530D"/>
    <w:rsid w:val="000B0BB2"/>
    <w:rsid w:val="000B16AC"/>
    <w:rsid w:val="000B3CA7"/>
    <w:rsid w:val="000B406B"/>
    <w:rsid w:val="000B42BE"/>
    <w:rsid w:val="000B5161"/>
    <w:rsid w:val="000B56A5"/>
    <w:rsid w:val="000B56D8"/>
    <w:rsid w:val="000B74A6"/>
    <w:rsid w:val="000C1923"/>
    <w:rsid w:val="000C210F"/>
    <w:rsid w:val="000C2CC6"/>
    <w:rsid w:val="000C2CE3"/>
    <w:rsid w:val="000C364E"/>
    <w:rsid w:val="000C3C95"/>
    <w:rsid w:val="000D07BD"/>
    <w:rsid w:val="000D7F65"/>
    <w:rsid w:val="000E3805"/>
    <w:rsid w:val="000E71C8"/>
    <w:rsid w:val="000E759F"/>
    <w:rsid w:val="000F2790"/>
    <w:rsid w:val="000F343C"/>
    <w:rsid w:val="000F42A6"/>
    <w:rsid w:val="000F69AC"/>
    <w:rsid w:val="0010110B"/>
    <w:rsid w:val="00102956"/>
    <w:rsid w:val="001038EA"/>
    <w:rsid w:val="00103C4D"/>
    <w:rsid w:val="00104EB7"/>
    <w:rsid w:val="00106817"/>
    <w:rsid w:val="00110827"/>
    <w:rsid w:val="0011096A"/>
    <w:rsid w:val="00112007"/>
    <w:rsid w:val="0011252F"/>
    <w:rsid w:val="00112D1A"/>
    <w:rsid w:val="001133EB"/>
    <w:rsid w:val="0011356C"/>
    <w:rsid w:val="001160E4"/>
    <w:rsid w:val="001164BB"/>
    <w:rsid w:val="00116E3E"/>
    <w:rsid w:val="00120EDF"/>
    <w:rsid w:val="00120F57"/>
    <w:rsid w:val="00123141"/>
    <w:rsid w:val="001231F1"/>
    <w:rsid w:val="00123896"/>
    <w:rsid w:val="0012456B"/>
    <w:rsid w:val="0012470A"/>
    <w:rsid w:val="00132E98"/>
    <w:rsid w:val="00132EBE"/>
    <w:rsid w:val="00136CC8"/>
    <w:rsid w:val="00141CB8"/>
    <w:rsid w:val="001453B8"/>
    <w:rsid w:val="00145638"/>
    <w:rsid w:val="00146A46"/>
    <w:rsid w:val="00152047"/>
    <w:rsid w:val="00152B8F"/>
    <w:rsid w:val="00152DAA"/>
    <w:rsid w:val="00153299"/>
    <w:rsid w:val="00156F3F"/>
    <w:rsid w:val="00157801"/>
    <w:rsid w:val="0016035B"/>
    <w:rsid w:val="00161BAD"/>
    <w:rsid w:val="0016433F"/>
    <w:rsid w:val="001647B4"/>
    <w:rsid w:val="00166156"/>
    <w:rsid w:val="00166EC2"/>
    <w:rsid w:val="001679EE"/>
    <w:rsid w:val="001703CC"/>
    <w:rsid w:val="00172FE4"/>
    <w:rsid w:val="001769E0"/>
    <w:rsid w:val="00183FBC"/>
    <w:rsid w:val="001907E4"/>
    <w:rsid w:val="00191CD2"/>
    <w:rsid w:val="00191F34"/>
    <w:rsid w:val="00196830"/>
    <w:rsid w:val="001A40AC"/>
    <w:rsid w:val="001A49C0"/>
    <w:rsid w:val="001A70CB"/>
    <w:rsid w:val="001A7DC9"/>
    <w:rsid w:val="001A7DF9"/>
    <w:rsid w:val="001B0C3E"/>
    <w:rsid w:val="001B23C7"/>
    <w:rsid w:val="001B7E6A"/>
    <w:rsid w:val="001C1B70"/>
    <w:rsid w:val="001C233F"/>
    <w:rsid w:val="001C34A9"/>
    <w:rsid w:val="001D0C8B"/>
    <w:rsid w:val="001D0DF8"/>
    <w:rsid w:val="001D5B79"/>
    <w:rsid w:val="001D6A14"/>
    <w:rsid w:val="001E1679"/>
    <w:rsid w:val="001E2F0A"/>
    <w:rsid w:val="001E3A94"/>
    <w:rsid w:val="001F1015"/>
    <w:rsid w:val="001F40A4"/>
    <w:rsid w:val="001F4382"/>
    <w:rsid w:val="002013DB"/>
    <w:rsid w:val="002031B8"/>
    <w:rsid w:val="002040E9"/>
    <w:rsid w:val="00205DA6"/>
    <w:rsid w:val="00206027"/>
    <w:rsid w:val="0020660A"/>
    <w:rsid w:val="002155C1"/>
    <w:rsid w:val="002170F5"/>
    <w:rsid w:val="00217DDB"/>
    <w:rsid w:val="00221348"/>
    <w:rsid w:val="00223732"/>
    <w:rsid w:val="00226F44"/>
    <w:rsid w:val="002339FC"/>
    <w:rsid w:val="00234343"/>
    <w:rsid w:val="00243383"/>
    <w:rsid w:val="00252D4B"/>
    <w:rsid w:val="00253675"/>
    <w:rsid w:val="00254B0C"/>
    <w:rsid w:val="00254F1E"/>
    <w:rsid w:val="00260E26"/>
    <w:rsid w:val="00261BCC"/>
    <w:rsid w:val="0026220A"/>
    <w:rsid w:val="002629E6"/>
    <w:rsid w:val="00263CB4"/>
    <w:rsid w:val="00264585"/>
    <w:rsid w:val="00270B1A"/>
    <w:rsid w:val="00271647"/>
    <w:rsid w:val="002716C2"/>
    <w:rsid w:val="00275D69"/>
    <w:rsid w:val="00283875"/>
    <w:rsid w:val="002851F3"/>
    <w:rsid w:val="0028529C"/>
    <w:rsid w:val="00290BD6"/>
    <w:rsid w:val="002A040F"/>
    <w:rsid w:val="002A2C27"/>
    <w:rsid w:val="002A4573"/>
    <w:rsid w:val="002A7527"/>
    <w:rsid w:val="002A7679"/>
    <w:rsid w:val="002A7E32"/>
    <w:rsid w:val="002B1900"/>
    <w:rsid w:val="002B31FD"/>
    <w:rsid w:val="002B5728"/>
    <w:rsid w:val="002B631F"/>
    <w:rsid w:val="002B6D57"/>
    <w:rsid w:val="002C0B30"/>
    <w:rsid w:val="002C13FC"/>
    <w:rsid w:val="002C1B59"/>
    <w:rsid w:val="002C2A25"/>
    <w:rsid w:val="002C3841"/>
    <w:rsid w:val="002C60C2"/>
    <w:rsid w:val="002D0A3C"/>
    <w:rsid w:val="002D20A4"/>
    <w:rsid w:val="002D6129"/>
    <w:rsid w:val="002D6467"/>
    <w:rsid w:val="002D649D"/>
    <w:rsid w:val="002E00D1"/>
    <w:rsid w:val="002E19A8"/>
    <w:rsid w:val="002E6A88"/>
    <w:rsid w:val="002F1BCD"/>
    <w:rsid w:val="002F32DC"/>
    <w:rsid w:val="002F5D73"/>
    <w:rsid w:val="002F5FC3"/>
    <w:rsid w:val="002F7B76"/>
    <w:rsid w:val="003006F7"/>
    <w:rsid w:val="00300E03"/>
    <w:rsid w:val="003036D9"/>
    <w:rsid w:val="003044D1"/>
    <w:rsid w:val="00306712"/>
    <w:rsid w:val="00307E93"/>
    <w:rsid w:val="003100A4"/>
    <w:rsid w:val="00311E78"/>
    <w:rsid w:val="00314964"/>
    <w:rsid w:val="00316BF1"/>
    <w:rsid w:val="00317455"/>
    <w:rsid w:val="003210F3"/>
    <w:rsid w:val="0032326B"/>
    <w:rsid w:val="00323F5F"/>
    <w:rsid w:val="00325003"/>
    <w:rsid w:val="003263B1"/>
    <w:rsid w:val="00327B59"/>
    <w:rsid w:val="00330F61"/>
    <w:rsid w:val="003317BD"/>
    <w:rsid w:val="00331FFC"/>
    <w:rsid w:val="003326B9"/>
    <w:rsid w:val="003424AE"/>
    <w:rsid w:val="00345C11"/>
    <w:rsid w:val="0034636A"/>
    <w:rsid w:val="00350EA5"/>
    <w:rsid w:val="00351B23"/>
    <w:rsid w:val="0035467B"/>
    <w:rsid w:val="00355392"/>
    <w:rsid w:val="00355C50"/>
    <w:rsid w:val="00355FF8"/>
    <w:rsid w:val="00361DE0"/>
    <w:rsid w:val="00362B58"/>
    <w:rsid w:val="00366869"/>
    <w:rsid w:val="00367572"/>
    <w:rsid w:val="0037058D"/>
    <w:rsid w:val="0037257F"/>
    <w:rsid w:val="00373A66"/>
    <w:rsid w:val="003773BD"/>
    <w:rsid w:val="003776C3"/>
    <w:rsid w:val="00383199"/>
    <w:rsid w:val="0038348C"/>
    <w:rsid w:val="00383987"/>
    <w:rsid w:val="00384B60"/>
    <w:rsid w:val="003863E1"/>
    <w:rsid w:val="003869AB"/>
    <w:rsid w:val="00386D56"/>
    <w:rsid w:val="0039414F"/>
    <w:rsid w:val="00397D5F"/>
    <w:rsid w:val="003A0737"/>
    <w:rsid w:val="003A1135"/>
    <w:rsid w:val="003A1FEA"/>
    <w:rsid w:val="003A5AE6"/>
    <w:rsid w:val="003A727B"/>
    <w:rsid w:val="003B2616"/>
    <w:rsid w:val="003B462F"/>
    <w:rsid w:val="003B6149"/>
    <w:rsid w:val="003B7C2C"/>
    <w:rsid w:val="003C0500"/>
    <w:rsid w:val="003C24BF"/>
    <w:rsid w:val="003C2E06"/>
    <w:rsid w:val="003C64B7"/>
    <w:rsid w:val="003C73C0"/>
    <w:rsid w:val="003D31B3"/>
    <w:rsid w:val="003E3A53"/>
    <w:rsid w:val="003E4E62"/>
    <w:rsid w:val="003E5DBA"/>
    <w:rsid w:val="003E70A6"/>
    <w:rsid w:val="003E7CB4"/>
    <w:rsid w:val="003F16CC"/>
    <w:rsid w:val="003F5586"/>
    <w:rsid w:val="003F75E7"/>
    <w:rsid w:val="004006A2"/>
    <w:rsid w:val="00403A78"/>
    <w:rsid w:val="0040604F"/>
    <w:rsid w:val="00407FA9"/>
    <w:rsid w:val="00411747"/>
    <w:rsid w:val="0041209F"/>
    <w:rsid w:val="0041236B"/>
    <w:rsid w:val="004142BA"/>
    <w:rsid w:val="00416798"/>
    <w:rsid w:val="0042149A"/>
    <w:rsid w:val="00425BB1"/>
    <w:rsid w:val="00425FB8"/>
    <w:rsid w:val="0042743D"/>
    <w:rsid w:val="00427B6F"/>
    <w:rsid w:val="00435AA2"/>
    <w:rsid w:val="00435EC0"/>
    <w:rsid w:val="0044005C"/>
    <w:rsid w:val="00440261"/>
    <w:rsid w:val="004441F8"/>
    <w:rsid w:val="00447CD8"/>
    <w:rsid w:val="00451211"/>
    <w:rsid w:val="0045222B"/>
    <w:rsid w:val="00455EF2"/>
    <w:rsid w:val="004573FA"/>
    <w:rsid w:val="00457B45"/>
    <w:rsid w:val="004636C8"/>
    <w:rsid w:val="004656BB"/>
    <w:rsid w:val="00467636"/>
    <w:rsid w:val="0046764A"/>
    <w:rsid w:val="004679FD"/>
    <w:rsid w:val="004766F7"/>
    <w:rsid w:val="00482C61"/>
    <w:rsid w:val="00483DD5"/>
    <w:rsid w:val="004878CF"/>
    <w:rsid w:val="00495C2F"/>
    <w:rsid w:val="00496520"/>
    <w:rsid w:val="004A3169"/>
    <w:rsid w:val="004A7969"/>
    <w:rsid w:val="004A7DA1"/>
    <w:rsid w:val="004B166D"/>
    <w:rsid w:val="004B41E3"/>
    <w:rsid w:val="004B5AD9"/>
    <w:rsid w:val="004B5C5F"/>
    <w:rsid w:val="004C0363"/>
    <w:rsid w:val="004C3627"/>
    <w:rsid w:val="004C5DE0"/>
    <w:rsid w:val="004C6CD0"/>
    <w:rsid w:val="004C73D0"/>
    <w:rsid w:val="004D12A2"/>
    <w:rsid w:val="004D2054"/>
    <w:rsid w:val="004D4E9D"/>
    <w:rsid w:val="004D54B6"/>
    <w:rsid w:val="004D5DD7"/>
    <w:rsid w:val="004D6332"/>
    <w:rsid w:val="004D65F3"/>
    <w:rsid w:val="004D71AB"/>
    <w:rsid w:val="004E561A"/>
    <w:rsid w:val="004E74AE"/>
    <w:rsid w:val="004F0614"/>
    <w:rsid w:val="004F23E4"/>
    <w:rsid w:val="004F3032"/>
    <w:rsid w:val="004F5295"/>
    <w:rsid w:val="004F5E67"/>
    <w:rsid w:val="004F6C53"/>
    <w:rsid w:val="005041C2"/>
    <w:rsid w:val="00511103"/>
    <w:rsid w:val="00512916"/>
    <w:rsid w:val="005138BF"/>
    <w:rsid w:val="00522879"/>
    <w:rsid w:val="005241B5"/>
    <w:rsid w:val="005267F3"/>
    <w:rsid w:val="00526D52"/>
    <w:rsid w:val="00527EED"/>
    <w:rsid w:val="0053044C"/>
    <w:rsid w:val="00530DE3"/>
    <w:rsid w:val="00531B65"/>
    <w:rsid w:val="00533276"/>
    <w:rsid w:val="00533CA5"/>
    <w:rsid w:val="00533ED0"/>
    <w:rsid w:val="005357B8"/>
    <w:rsid w:val="0053676D"/>
    <w:rsid w:val="0053799B"/>
    <w:rsid w:val="005406DA"/>
    <w:rsid w:val="0054394B"/>
    <w:rsid w:val="00546A19"/>
    <w:rsid w:val="00552CFE"/>
    <w:rsid w:val="005535C2"/>
    <w:rsid w:val="00555357"/>
    <w:rsid w:val="00555CFF"/>
    <w:rsid w:val="00557888"/>
    <w:rsid w:val="00560369"/>
    <w:rsid w:val="00561BA8"/>
    <w:rsid w:val="005631DB"/>
    <w:rsid w:val="00563C6C"/>
    <w:rsid w:val="005642C9"/>
    <w:rsid w:val="00564BBD"/>
    <w:rsid w:val="00564FBB"/>
    <w:rsid w:val="00572B85"/>
    <w:rsid w:val="00574D24"/>
    <w:rsid w:val="005777A4"/>
    <w:rsid w:val="00583D1A"/>
    <w:rsid w:val="00583F1C"/>
    <w:rsid w:val="005850AB"/>
    <w:rsid w:val="005865E2"/>
    <w:rsid w:val="0059112C"/>
    <w:rsid w:val="00591458"/>
    <w:rsid w:val="00592154"/>
    <w:rsid w:val="005921C8"/>
    <w:rsid w:val="00592FC7"/>
    <w:rsid w:val="0059402E"/>
    <w:rsid w:val="005A0F48"/>
    <w:rsid w:val="005A2CE9"/>
    <w:rsid w:val="005A76ED"/>
    <w:rsid w:val="005B2491"/>
    <w:rsid w:val="005B3469"/>
    <w:rsid w:val="005B5310"/>
    <w:rsid w:val="005B6404"/>
    <w:rsid w:val="005B76B0"/>
    <w:rsid w:val="005C1402"/>
    <w:rsid w:val="005C1CCD"/>
    <w:rsid w:val="005D14E9"/>
    <w:rsid w:val="005D5A7D"/>
    <w:rsid w:val="005D5BD6"/>
    <w:rsid w:val="005D6F40"/>
    <w:rsid w:val="005D7488"/>
    <w:rsid w:val="005D7F39"/>
    <w:rsid w:val="005E7427"/>
    <w:rsid w:val="005F6E80"/>
    <w:rsid w:val="005F76FC"/>
    <w:rsid w:val="00604CBE"/>
    <w:rsid w:val="00605451"/>
    <w:rsid w:val="00613123"/>
    <w:rsid w:val="00617614"/>
    <w:rsid w:val="00623FB4"/>
    <w:rsid w:val="006304CC"/>
    <w:rsid w:val="00631657"/>
    <w:rsid w:val="00633104"/>
    <w:rsid w:val="00640102"/>
    <w:rsid w:val="00641D9B"/>
    <w:rsid w:val="00642E35"/>
    <w:rsid w:val="006434F4"/>
    <w:rsid w:val="00644515"/>
    <w:rsid w:val="00645682"/>
    <w:rsid w:val="00645F4E"/>
    <w:rsid w:val="00650DB0"/>
    <w:rsid w:val="0065244B"/>
    <w:rsid w:val="00656F32"/>
    <w:rsid w:val="006577A0"/>
    <w:rsid w:val="006626D2"/>
    <w:rsid w:val="00662947"/>
    <w:rsid w:val="0066716B"/>
    <w:rsid w:val="006674E4"/>
    <w:rsid w:val="006701B9"/>
    <w:rsid w:val="00677A5B"/>
    <w:rsid w:val="00677F62"/>
    <w:rsid w:val="0068369B"/>
    <w:rsid w:val="006864FD"/>
    <w:rsid w:val="006905F8"/>
    <w:rsid w:val="006954E3"/>
    <w:rsid w:val="00696677"/>
    <w:rsid w:val="006971F9"/>
    <w:rsid w:val="00697E1D"/>
    <w:rsid w:val="006A3611"/>
    <w:rsid w:val="006A398A"/>
    <w:rsid w:val="006A3EE8"/>
    <w:rsid w:val="006A4771"/>
    <w:rsid w:val="006A5D13"/>
    <w:rsid w:val="006A695B"/>
    <w:rsid w:val="006B19CC"/>
    <w:rsid w:val="006B2165"/>
    <w:rsid w:val="006B3EAC"/>
    <w:rsid w:val="006B3F8E"/>
    <w:rsid w:val="006B6701"/>
    <w:rsid w:val="006C0A5B"/>
    <w:rsid w:val="006C0D93"/>
    <w:rsid w:val="006C161F"/>
    <w:rsid w:val="006D0DE8"/>
    <w:rsid w:val="006D4B9B"/>
    <w:rsid w:val="006D5ADF"/>
    <w:rsid w:val="006E1FAC"/>
    <w:rsid w:val="006E36CB"/>
    <w:rsid w:val="006E756D"/>
    <w:rsid w:val="006F432B"/>
    <w:rsid w:val="006F44F5"/>
    <w:rsid w:val="006F4E2E"/>
    <w:rsid w:val="006F5078"/>
    <w:rsid w:val="006F671D"/>
    <w:rsid w:val="00700245"/>
    <w:rsid w:val="00700CF4"/>
    <w:rsid w:val="00705979"/>
    <w:rsid w:val="00705A2D"/>
    <w:rsid w:val="007124CB"/>
    <w:rsid w:val="007125D9"/>
    <w:rsid w:val="00712A11"/>
    <w:rsid w:val="00714263"/>
    <w:rsid w:val="00714438"/>
    <w:rsid w:val="00714B6A"/>
    <w:rsid w:val="00714DA6"/>
    <w:rsid w:val="00715E57"/>
    <w:rsid w:val="00716C15"/>
    <w:rsid w:val="007175D6"/>
    <w:rsid w:val="00721923"/>
    <w:rsid w:val="00724F8A"/>
    <w:rsid w:val="0072541F"/>
    <w:rsid w:val="0072573D"/>
    <w:rsid w:val="00726431"/>
    <w:rsid w:val="00726B03"/>
    <w:rsid w:val="0073285D"/>
    <w:rsid w:val="00735F83"/>
    <w:rsid w:val="00736828"/>
    <w:rsid w:val="00737C23"/>
    <w:rsid w:val="00740606"/>
    <w:rsid w:val="00746B12"/>
    <w:rsid w:val="00751072"/>
    <w:rsid w:val="00754C83"/>
    <w:rsid w:val="00761108"/>
    <w:rsid w:val="007615DA"/>
    <w:rsid w:val="00761BCD"/>
    <w:rsid w:val="00772C90"/>
    <w:rsid w:val="00775948"/>
    <w:rsid w:val="0078398E"/>
    <w:rsid w:val="00787584"/>
    <w:rsid w:val="007922DC"/>
    <w:rsid w:val="007937FD"/>
    <w:rsid w:val="00796AD7"/>
    <w:rsid w:val="007A0985"/>
    <w:rsid w:val="007A1AB1"/>
    <w:rsid w:val="007A2DC1"/>
    <w:rsid w:val="007A3304"/>
    <w:rsid w:val="007A44DC"/>
    <w:rsid w:val="007A529B"/>
    <w:rsid w:val="007B0C1D"/>
    <w:rsid w:val="007B1B67"/>
    <w:rsid w:val="007B349C"/>
    <w:rsid w:val="007B6E70"/>
    <w:rsid w:val="007C2C35"/>
    <w:rsid w:val="007D043B"/>
    <w:rsid w:val="007D7869"/>
    <w:rsid w:val="007D7E26"/>
    <w:rsid w:val="007E5264"/>
    <w:rsid w:val="007E54EB"/>
    <w:rsid w:val="007F28AF"/>
    <w:rsid w:val="007F5626"/>
    <w:rsid w:val="008005E2"/>
    <w:rsid w:val="008014E5"/>
    <w:rsid w:val="008017EC"/>
    <w:rsid w:val="008068EA"/>
    <w:rsid w:val="008103BE"/>
    <w:rsid w:val="008105DC"/>
    <w:rsid w:val="00811867"/>
    <w:rsid w:val="00812559"/>
    <w:rsid w:val="00815524"/>
    <w:rsid w:val="0081762D"/>
    <w:rsid w:val="008208A4"/>
    <w:rsid w:val="00822332"/>
    <w:rsid w:val="00825FCD"/>
    <w:rsid w:val="00826C38"/>
    <w:rsid w:val="00827A52"/>
    <w:rsid w:val="0083192A"/>
    <w:rsid w:val="008319E4"/>
    <w:rsid w:val="00833ABF"/>
    <w:rsid w:val="00835296"/>
    <w:rsid w:val="00837D79"/>
    <w:rsid w:val="0085131D"/>
    <w:rsid w:val="00854A49"/>
    <w:rsid w:val="0085584F"/>
    <w:rsid w:val="00855B5C"/>
    <w:rsid w:val="00856025"/>
    <w:rsid w:val="008579B1"/>
    <w:rsid w:val="00857DF4"/>
    <w:rsid w:val="00860241"/>
    <w:rsid w:val="008652B5"/>
    <w:rsid w:val="00867567"/>
    <w:rsid w:val="008704B6"/>
    <w:rsid w:val="00870C33"/>
    <w:rsid w:val="008721DE"/>
    <w:rsid w:val="00873F05"/>
    <w:rsid w:val="00874D84"/>
    <w:rsid w:val="00875F6B"/>
    <w:rsid w:val="00884AA6"/>
    <w:rsid w:val="00887880"/>
    <w:rsid w:val="0089062B"/>
    <w:rsid w:val="008941C1"/>
    <w:rsid w:val="008A0970"/>
    <w:rsid w:val="008A0D6A"/>
    <w:rsid w:val="008A0ECB"/>
    <w:rsid w:val="008A406E"/>
    <w:rsid w:val="008A50EC"/>
    <w:rsid w:val="008B1335"/>
    <w:rsid w:val="008B6573"/>
    <w:rsid w:val="008C0331"/>
    <w:rsid w:val="008C09E6"/>
    <w:rsid w:val="008C262E"/>
    <w:rsid w:val="008C4362"/>
    <w:rsid w:val="008C507D"/>
    <w:rsid w:val="008D0963"/>
    <w:rsid w:val="008D238C"/>
    <w:rsid w:val="008D3118"/>
    <w:rsid w:val="008E0B40"/>
    <w:rsid w:val="008E3A5B"/>
    <w:rsid w:val="008E3DDE"/>
    <w:rsid w:val="008E47E9"/>
    <w:rsid w:val="008E48AE"/>
    <w:rsid w:val="008E79F7"/>
    <w:rsid w:val="008F015B"/>
    <w:rsid w:val="008F046D"/>
    <w:rsid w:val="008F3011"/>
    <w:rsid w:val="00900BBF"/>
    <w:rsid w:val="0090106F"/>
    <w:rsid w:val="009021F5"/>
    <w:rsid w:val="00904FCE"/>
    <w:rsid w:val="00905DF3"/>
    <w:rsid w:val="00906E50"/>
    <w:rsid w:val="00911A5D"/>
    <w:rsid w:val="00911D4B"/>
    <w:rsid w:val="0091224C"/>
    <w:rsid w:val="00912DD9"/>
    <w:rsid w:val="00913318"/>
    <w:rsid w:val="009147E3"/>
    <w:rsid w:val="009171B4"/>
    <w:rsid w:val="00917926"/>
    <w:rsid w:val="00923108"/>
    <w:rsid w:val="0092379B"/>
    <w:rsid w:val="0092664E"/>
    <w:rsid w:val="00933D54"/>
    <w:rsid w:val="00935DB4"/>
    <w:rsid w:val="009366F4"/>
    <w:rsid w:val="00936B46"/>
    <w:rsid w:val="00941110"/>
    <w:rsid w:val="00942A94"/>
    <w:rsid w:val="00944316"/>
    <w:rsid w:val="009451FA"/>
    <w:rsid w:val="00945A66"/>
    <w:rsid w:val="00947FEF"/>
    <w:rsid w:val="00953FFE"/>
    <w:rsid w:val="009557FE"/>
    <w:rsid w:val="00955C7A"/>
    <w:rsid w:val="0095667E"/>
    <w:rsid w:val="009568B9"/>
    <w:rsid w:val="00956AD2"/>
    <w:rsid w:val="00960223"/>
    <w:rsid w:val="0096108E"/>
    <w:rsid w:val="0096219F"/>
    <w:rsid w:val="0096514C"/>
    <w:rsid w:val="00965B23"/>
    <w:rsid w:val="0096672C"/>
    <w:rsid w:val="009667F5"/>
    <w:rsid w:val="00971E1D"/>
    <w:rsid w:val="00973B0C"/>
    <w:rsid w:val="009743ED"/>
    <w:rsid w:val="00976A33"/>
    <w:rsid w:val="009803E6"/>
    <w:rsid w:val="009822AF"/>
    <w:rsid w:val="009830EB"/>
    <w:rsid w:val="00983DBC"/>
    <w:rsid w:val="00983F70"/>
    <w:rsid w:val="00986169"/>
    <w:rsid w:val="009861EE"/>
    <w:rsid w:val="009869D4"/>
    <w:rsid w:val="009870F8"/>
    <w:rsid w:val="009914F5"/>
    <w:rsid w:val="0099167C"/>
    <w:rsid w:val="00991EE7"/>
    <w:rsid w:val="00993436"/>
    <w:rsid w:val="00994079"/>
    <w:rsid w:val="00995260"/>
    <w:rsid w:val="00996360"/>
    <w:rsid w:val="00996B9D"/>
    <w:rsid w:val="0099770D"/>
    <w:rsid w:val="009A3805"/>
    <w:rsid w:val="009A5727"/>
    <w:rsid w:val="009A7B5E"/>
    <w:rsid w:val="009B0CB7"/>
    <w:rsid w:val="009B2419"/>
    <w:rsid w:val="009B2420"/>
    <w:rsid w:val="009B29FC"/>
    <w:rsid w:val="009B2C47"/>
    <w:rsid w:val="009B5B81"/>
    <w:rsid w:val="009B6737"/>
    <w:rsid w:val="009C4285"/>
    <w:rsid w:val="009C4A07"/>
    <w:rsid w:val="009C54E7"/>
    <w:rsid w:val="009C6CBC"/>
    <w:rsid w:val="009D0E3D"/>
    <w:rsid w:val="009D35B0"/>
    <w:rsid w:val="009E190F"/>
    <w:rsid w:val="009E1B81"/>
    <w:rsid w:val="009E3286"/>
    <w:rsid w:val="009E65A8"/>
    <w:rsid w:val="009E68F0"/>
    <w:rsid w:val="009F4420"/>
    <w:rsid w:val="00A00BF3"/>
    <w:rsid w:val="00A02023"/>
    <w:rsid w:val="00A02EC7"/>
    <w:rsid w:val="00A05019"/>
    <w:rsid w:val="00A072A4"/>
    <w:rsid w:val="00A10162"/>
    <w:rsid w:val="00A1035F"/>
    <w:rsid w:val="00A10743"/>
    <w:rsid w:val="00A156A5"/>
    <w:rsid w:val="00A160BE"/>
    <w:rsid w:val="00A16296"/>
    <w:rsid w:val="00A17C62"/>
    <w:rsid w:val="00A21E50"/>
    <w:rsid w:val="00A22012"/>
    <w:rsid w:val="00A23995"/>
    <w:rsid w:val="00A239B3"/>
    <w:rsid w:val="00A24584"/>
    <w:rsid w:val="00A25E64"/>
    <w:rsid w:val="00A276C3"/>
    <w:rsid w:val="00A308E0"/>
    <w:rsid w:val="00A30DEE"/>
    <w:rsid w:val="00A31672"/>
    <w:rsid w:val="00A32FD8"/>
    <w:rsid w:val="00A33732"/>
    <w:rsid w:val="00A33A00"/>
    <w:rsid w:val="00A3663F"/>
    <w:rsid w:val="00A37531"/>
    <w:rsid w:val="00A40560"/>
    <w:rsid w:val="00A60C9F"/>
    <w:rsid w:val="00A61DBE"/>
    <w:rsid w:val="00A6353B"/>
    <w:rsid w:val="00A6426E"/>
    <w:rsid w:val="00A65BC8"/>
    <w:rsid w:val="00A67B5B"/>
    <w:rsid w:val="00A7129E"/>
    <w:rsid w:val="00A717CE"/>
    <w:rsid w:val="00A73707"/>
    <w:rsid w:val="00A76148"/>
    <w:rsid w:val="00A7659F"/>
    <w:rsid w:val="00A812D5"/>
    <w:rsid w:val="00A820FE"/>
    <w:rsid w:val="00A86F1D"/>
    <w:rsid w:val="00A95663"/>
    <w:rsid w:val="00A96C15"/>
    <w:rsid w:val="00A973A7"/>
    <w:rsid w:val="00AA279F"/>
    <w:rsid w:val="00AA41E8"/>
    <w:rsid w:val="00AA6433"/>
    <w:rsid w:val="00AB0B21"/>
    <w:rsid w:val="00AB1136"/>
    <w:rsid w:val="00AB181F"/>
    <w:rsid w:val="00AB2A8F"/>
    <w:rsid w:val="00AB57A8"/>
    <w:rsid w:val="00AB5FDD"/>
    <w:rsid w:val="00AC0C73"/>
    <w:rsid w:val="00AC36C7"/>
    <w:rsid w:val="00AC4866"/>
    <w:rsid w:val="00AC504D"/>
    <w:rsid w:val="00AC5A42"/>
    <w:rsid w:val="00AC752E"/>
    <w:rsid w:val="00AD0F4F"/>
    <w:rsid w:val="00AD3305"/>
    <w:rsid w:val="00AE2C9A"/>
    <w:rsid w:val="00AE2E0C"/>
    <w:rsid w:val="00AE4D63"/>
    <w:rsid w:val="00AE5AB4"/>
    <w:rsid w:val="00AE6D92"/>
    <w:rsid w:val="00AE77D6"/>
    <w:rsid w:val="00AF15D6"/>
    <w:rsid w:val="00AF2EDB"/>
    <w:rsid w:val="00AF3492"/>
    <w:rsid w:val="00B012F6"/>
    <w:rsid w:val="00B014F1"/>
    <w:rsid w:val="00B0339B"/>
    <w:rsid w:val="00B049D7"/>
    <w:rsid w:val="00B05A5B"/>
    <w:rsid w:val="00B0602E"/>
    <w:rsid w:val="00B061E9"/>
    <w:rsid w:val="00B06631"/>
    <w:rsid w:val="00B12064"/>
    <w:rsid w:val="00B1320F"/>
    <w:rsid w:val="00B134B0"/>
    <w:rsid w:val="00B144C4"/>
    <w:rsid w:val="00B160CC"/>
    <w:rsid w:val="00B16375"/>
    <w:rsid w:val="00B21638"/>
    <w:rsid w:val="00B31748"/>
    <w:rsid w:val="00B32926"/>
    <w:rsid w:val="00B33A02"/>
    <w:rsid w:val="00B41285"/>
    <w:rsid w:val="00B4239B"/>
    <w:rsid w:val="00B42880"/>
    <w:rsid w:val="00B43401"/>
    <w:rsid w:val="00B437D7"/>
    <w:rsid w:val="00B43D75"/>
    <w:rsid w:val="00B505AD"/>
    <w:rsid w:val="00B51AF0"/>
    <w:rsid w:val="00B5326D"/>
    <w:rsid w:val="00B537CC"/>
    <w:rsid w:val="00B53A78"/>
    <w:rsid w:val="00B5455E"/>
    <w:rsid w:val="00B5580C"/>
    <w:rsid w:val="00B56F2B"/>
    <w:rsid w:val="00B5766F"/>
    <w:rsid w:val="00B578E4"/>
    <w:rsid w:val="00B57ACA"/>
    <w:rsid w:val="00B601F1"/>
    <w:rsid w:val="00B63256"/>
    <w:rsid w:val="00B65FC3"/>
    <w:rsid w:val="00B65FC7"/>
    <w:rsid w:val="00B75781"/>
    <w:rsid w:val="00B76CEE"/>
    <w:rsid w:val="00B80B21"/>
    <w:rsid w:val="00B80BF8"/>
    <w:rsid w:val="00B82A99"/>
    <w:rsid w:val="00B850E4"/>
    <w:rsid w:val="00B8565A"/>
    <w:rsid w:val="00B85EAA"/>
    <w:rsid w:val="00B920AB"/>
    <w:rsid w:val="00B92BAB"/>
    <w:rsid w:val="00B93D66"/>
    <w:rsid w:val="00B94A80"/>
    <w:rsid w:val="00B95FA1"/>
    <w:rsid w:val="00BA02BD"/>
    <w:rsid w:val="00BA222E"/>
    <w:rsid w:val="00BA2DA6"/>
    <w:rsid w:val="00BA2FBD"/>
    <w:rsid w:val="00BA36FE"/>
    <w:rsid w:val="00BA465A"/>
    <w:rsid w:val="00BA5D1A"/>
    <w:rsid w:val="00BA641C"/>
    <w:rsid w:val="00BA6A66"/>
    <w:rsid w:val="00BA6EAF"/>
    <w:rsid w:val="00BA7459"/>
    <w:rsid w:val="00BB0D87"/>
    <w:rsid w:val="00BB2CAD"/>
    <w:rsid w:val="00BB3DC4"/>
    <w:rsid w:val="00BB4332"/>
    <w:rsid w:val="00BB69C4"/>
    <w:rsid w:val="00BB7513"/>
    <w:rsid w:val="00BC1CCF"/>
    <w:rsid w:val="00BC6DA8"/>
    <w:rsid w:val="00BC77E2"/>
    <w:rsid w:val="00BD1B78"/>
    <w:rsid w:val="00BD1D8E"/>
    <w:rsid w:val="00BD24EB"/>
    <w:rsid w:val="00BD443B"/>
    <w:rsid w:val="00BD53FE"/>
    <w:rsid w:val="00BE3E57"/>
    <w:rsid w:val="00BE4F80"/>
    <w:rsid w:val="00BE5576"/>
    <w:rsid w:val="00BE6729"/>
    <w:rsid w:val="00BF1EF4"/>
    <w:rsid w:val="00BF3038"/>
    <w:rsid w:val="00BF3449"/>
    <w:rsid w:val="00BF7868"/>
    <w:rsid w:val="00C0249B"/>
    <w:rsid w:val="00C07475"/>
    <w:rsid w:val="00C10BB7"/>
    <w:rsid w:val="00C1194D"/>
    <w:rsid w:val="00C15DBD"/>
    <w:rsid w:val="00C2109F"/>
    <w:rsid w:val="00C2472D"/>
    <w:rsid w:val="00C31253"/>
    <w:rsid w:val="00C31C38"/>
    <w:rsid w:val="00C33B31"/>
    <w:rsid w:val="00C33D9E"/>
    <w:rsid w:val="00C3537D"/>
    <w:rsid w:val="00C353E7"/>
    <w:rsid w:val="00C35567"/>
    <w:rsid w:val="00C37D3C"/>
    <w:rsid w:val="00C457D0"/>
    <w:rsid w:val="00C47F6E"/>
    <w:rsid w:val="00C50506"/>
    <w:rsid w:val="00C50865"/>
    <w:rsid w:val="00C54654"/>
    <w:rsid w:val="00C54E22"/>
    <w:rsid w:val="00C5683D"/>
    <w:rsid w:val="00C62E50"/>
    <w:rsid w:val="00C64530"/>
    <w:rsid w:val="00C66B27"/>
    <w:rsid w:val="00C706BD"/>
    <w:rsid w:val="00C73A37"/>
    <w:rsid w:val="00C7562A"/>
    <w:rsid w:val="00C75BAC"/>
    <w:rsid w:val="00C819B1"/>
    <w:rsid w:val="00C85895"/>
    <w:rsid w:val="00C86F27"/>
    <w:rsid w:val="00C930B2"/>
    <w:rsid w:val="00C94B14"/>
    <w:rsid w:val="00C95984"/>
    <w:rsid w:val="00C95B1D"/>
    <w:rsid w:val="00C97260"/>
    <w:rsid w:val="00CA14A7"/>
    <w:rsid w:val="00CA243B"/>
    <w:rsid w:val="00CA4740"/>
    <w:rsid w:val="00CA771F"/>
    <w:rsid w:val="00CB0B53"/>
    <w:rsid w:val="00CB1507"/>
    <w:rsid w:val="00CB2090"/>
    <w:rsid w:val="00CB23BF"/>
    <w:rsid w:val="00CB2AAB"/>
    <w:rsid w:val="00CB3440"/>
    <w:rsid w:val="00CC538B"/>
    <w:rsid w:val="00CC65EB"/>
    <w:rsid w:val="00CC786D"/>
    <w:rsid w:val="00CD15BC"/>
    <w:rsid w:val="00CD1913"/>
    <w:rsid w:val="00CD4CC7"/>
    <w:rsid w:val="00CD5454"/>
    <w:rsid w:val="00CD6236"/>
    <w:rsid w:val="00CE1747"/>
    <w:rsid w:val="00CE177B"/>
    <w:rsid w:val="00CE2A07"/>
    <w:rsid w:val="00CE4091"/>
    <w:rsid w:val="00CE439B"/>
    <w:rsid w:val="00CE5ED0"/>
    <w:rsid w:val="00CE7E85"/>
    <w:rsid w:val="00CF1C6E"/>
    <w:rsid w:val="00CF2B63"/>
    <w:rsid w:val="00CF5412"/>
    <w:rsid w:val="00D02EB9"/>
    <w:rsid w:val="00D05F64"/>
    <w:rsid w:val="00D06F9C"/>
    <w:rsid w:val="00D072DD"/>
    <w:rsid w:val="00D11990"/>
    <w:rsid w:val="00D168DB"/>
    <w:rsid w:val="00D16C7E"/>
    <w:rsid w:val="00D17389"/>
    <w:rsid w:val="00D17606"/>
    <w:rsid w:val="00D2209C"/>
    <w:rsid w:val="00D26066"/>
    <w:rsid w:val="00D270D3"/>
    <w:rsid w:val="00D31D9C"/>
    <w:rsid w:val="00D32D00"/>
    <w:rsid w:val="00D33E79"/>
    <w:rsid w:val="00D41833"/>
    <w:rsid w:val="00D42E11"/>
    <w:rsid w:val="00D453FC"/>
    <w:rsid w:val="00D477B6"/>
    <w:rsid w:val="00D502F3"/>
    <w:rsid w:val="00D52A68"/>
    <w:rsid w:val="00D558A1"/>
    <w:rsid w:val="00D56977"/>
    <w:rsid w:val="00D56A6A"/>
    <w:rsid w:val="00D571D2"/>
    <w:rsid w:val="00D605F3"/>
    <w:rsid w:val="00D64A43"/>
    <w:rsid w:val="00D66504"/>
    <w:rsid w:val="00D6681F"/>
    <w:rsid w:val="00D678C3"/>
    <w:rsid w:val="00D711F1"/>
    <w:rsid w:val="00D713D9"/>
    <w:rsid w:val="00D71F80"/>
    <w:rsid w:val="00D7294C"/>
    <w:rsid w:val="00D72F08"/>
    <w:rsid w:val="00D74943"/>
    <w:rsid w:val="00D8150F"/>
    <w:rsid w:val="00D818BC"/>
    <w:rsid w:val="00D85915"/>
    <w:rsid w:val="00D866FA"/>
    <w:rsid w:val="00D9044C"/>
    <w:rsid w:val="00D92302"/>
    <w:rsid w:val="00D92672"/>
    <w:rsid w:val="00D9515A"/>
    <w:rsid w:val="00D975AA"/>
    <w:rsid w:val="00DA0EF4"/>
    <w:rsid w:val="00DA1C50"/>
    <w:rsid w:val="00DA1D21"/>
    <w:rsid w:val="00DA68FA"/>
    <w:rsid w:val="00DA6CDF"/>
    <w:rsid w:val="00DB32E3"/>
    <w:rsid w:val="00DB4899"/>
    <w:rsid w:val="00DB5393"/>
    <w:rsid w:val="00DB7AF1"/>
    <w:rsid w:val="00DC0A82"/>
    <w:rsid w:val="00DC1832"/>
    <w:rsid w:val="00DC2635"/>
    <w:rsid w:val="00DC2970"/>
    <w:rsid w:val="00DC2B42"/>
    <w:rsid w:val="00DC324C"/>
    <w:rsid w:val="00DC4776"/>
    <w:rsid w:val="00DD18D3"/>
    <w:rsid w:val="00DD1999"/>
    <w:rsid w:val="00DD1FA8"/>
    <w:rsid w:val="00DD603F"/>
    <w:rsid w:val="00DD7DE1"/>
    <w:rsid w:val="00DE2944"/>
    <w:rsid w:val="00DE476F"/>
    <w:rsid w:val="00DE4D93"/>
    <w:rsid w:val="00DE543D"/>
    <w:rsid w:val="00DE77CC"/>
    <w:rsid w:val="00DE7C18"/>
    <w:rsid w:val="00DF4B49"/>
    <w:rsid w:val="00DF4F22"/>
    <w:rsid w:val="00DF554E"/>
    <w:rsid w:val="00DF5D6F"/>
    <w:rsid w:val="00DF5F8E"/>
    <w:rsid w:val="00DF704D"/>
    <w:rsid w:val="00DF7182"/>
    <w:rsid w:val="00E00459"/>
    <w:rsid w:val="00E01B08"/>
    <w:rsid w:val="00E02EAC"/>
    <w:rsid w:val="00E0471C"/>
    <w:rsid w:val="00E04CA3"/>
    <w:rsid w:val="00E051F8"/>
    <w:rsid w:val="00E059D4"/>
    <w:rsid w:val="00E06BEE"/>
    <w:rsid w:val="00E073B1"/>
    <w:rsid w:val="00E07E4D"/>
    <w:rsid w:val="00E11525"/>
    <w:rsid w:val="00E13293"/>
    <w:rsid w:val="00E13801"/>
    <w:rsid w:val="00E17044"/>
    <w:rsid w:val="00E2055B"/>
    <w:rsid w:val="00E2154E"/>
    <w:rsid w:val="00E22835"/>
    <w:rsid w:val="00E22938"/>
    <w:rsid w:val="00E26CB0"/>
    <w:rsid w:val="00E316BB"/>
    <w:rsid w:val="00E32839"/>
    <w:rsid w:val="00E35A76"/>
    <w:rsid w:val="00E40903"/>
    <w:rsid w:val="00E40A2C"/>
    <w:rsid w:val="00E4270E"/>
    <w:rsid w:val="00E43AC6"/>
    <w:rsid w:val="00E43BA9"/>
    <w:rsid w:val="00E44663"/>
    <w:rsid w:val="00E44FF1"/>
    <w:rsid w:val="00E45AA2"/>
    <w:rsid w:val="00E47303"/>
    <w:rsid w:val="00E478CE"/>
    <w:rsid w:val="00E54E38"/>
    <w:rsid w:val="00E57D0F"/>
    <w:rsid w:val="00E60778"/>
    <w:rsid w:val="00E66D61"/>
    <w:rsid w:val="00E70CDB"/>
    <w:rsid w:val="00E712CC"/>
    <w:rsid w:val="00E8384D"/>
    <w:rsid w:val="00E867F2"/>
    <w:rsid w:val="00E90565"/>
    <w:rsid w:val="00E90AF8"/>
    <w:rsid w:val="00E910CC"/>
    <w:rsid w:val="00E9316D"/>
    <w:rsid w:val="00E951A0"/>
    <w:rsid w:val="00E955D5"/>
    <w:rsid w:val="00E974AF"/>
    <w:rsid w:val="00EA3DE4"/>
    <w:rsid w:val="00EA6F02"/>
    <w:rsid w:val="00EB0351"/>
    <w:rsid w:val="00EB147E"/>
    <w:rsid w:val="00EB1FA9"/>
    <w:rsid w:val="00EB2025"/>
    <w:rsid w:val="00EB2499"/>
    <w:rsid w:val="00EB2F57"/>
    <w:rsid w:val="00EB4360"/>
    <w:rsid w:val="00EB47BB"/>
    <w:rsid w:val="00EB5790"/>
    <w:rsid w:val="00EB6233"/>
    <w:rsid w:val="00EB719B"/>
    <w:rsid w:val="00EB7E84"/>
    <w:rsid w:val="00EC0C99"/>
    <w:rsid w:val="00EC0D41"/>
    <w:rsid w:val="00EC35C6"/>
    <w:rsid w:val="00EC4C09"/>
    <w:rsid w:val="00ED0CC4"/>
    <w:rsid w:val="00ED0D06"/>
    <w:rsid w:val="00ED2BFB"/>
    <w:rsid w:val="00ED3F84"/>
    <w:rsid w:val="00ED549B"/>
    <w:rsid w:val="00ED69E1"/>
    <w:rsid w:val="00ED6CDA"/>
    <w:rsid w:val="00EE0427"/>
    <w:rsid w:val="00EE0625"/>
    <w:rsid w:val="00EE0EC9"/>
    <w:rsid w:val="00EE31C3"/>
    <w:rsid w:val="00EE547B"/>
    <w:rsid w:val="00EE621D"/>
    <w:rsid w:val="00EE742D"/>
    <w:rsid w:val="00EF35B2"/>
    <w:rsid w:val="00EF7C2A"/>
    <w:rsid w:val="00F03276"/>
    <w:rsid w:val="00F06493"/>
    <w:rsid w:val="00F1110E"/>
    <w:rsid w:val="00F13284"/>
    <w:rsid w:val="00F141AC"/>
    <w:rsid w:val="00F15AF5"/>
    <w:rsid w:val="00F178AB"/>
    <w:rsid w:val="00F217BB"/>
    <w:rsid w:val="00F228BA"/>
    <w:rsid w:val="00F24FC7"/>
    <w:rsid w:val="00F25C9F"/>
    <w:rsid w:val="00F30D16"/>
    <w:rsid w:val="00F34E49"/>
    <w:rsid w:val="00F4058A"/>
    <w:rsid w:val="00F41BC1"/>
    <w:rsid w:val="00F446F2"/>
    <w:rsid w:val="00F450A9"/>
    <w:rsid w:val="00F515F7"/>
    <w:rsid w:val="00F570D2"/>
    <w:rsid w:val="00F6424E"/>
    <w:rsid w:val="00F67D63"/>
    <w:rsid w:val="00F72C92"/>
    <w:rsid w:val="00F741D2"/>
    <w:rsid w:val="00F74C50"/>
    <w:rsid w:val="00F76B5D"/>
    <w:rsid w:val="00F803CF"/>
    <w:rsid w:val="00F84B4D"/>
    <w:rsid w:val="00F86F1A"/>
    <w:rsid w:val="00F933BA"/>
    <w:rsid w:val="00F9404B"/>
    <w:rsid w:val="00FA2701"/>
    <w:rsid w:val="00FB2536"/>
    <w:rsid w:val="00FB30DB"/>
    <w:rsid w:val="00FB41AE"/>
    <w:rsid w:val="00FB5E7A"/>
    <w:rsid w:val="00FB69B0"/>
    <w:rsid w:val="00FC1D5B"/>
    <w:rsid w:val="00FC532C"/>
    <w:rsid w:val="00FC6984"/>
    <w:rsid w:val="00FD0DEA"/>
    <w:rsid w:val="00FD5508"/>
    <w:rsid w:val="00FD666A"/>
    <w:rsid w:val="00FD732F"/>
    <w:rsid w:val="00FD7794"/>
    <w:rsid w:val="00FE28DF"/>
    <w:rsid w:val="00FE6637"/>
    <w:rsid w:val="00FF0516"/>
    <w:rsid w:val="00FF149D"/>
    <w:rsid w:val="00FF1678"/>
    <w:rsid w:val="00FF2E0F"/>
    <w:rsid w:val="00FF38BE"/>
    <w:rsid w:val="00FF505A"/>
    <w:rsid w:val="00FF7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3D246"/>
  <w15:docId w15:val="{0E9C3A03-1DD5-41DD-8CB9-2F5D47AA0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0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C5465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0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42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24AE"/>
    <w:rPr>
      <w:rFonts w:ascii="Segoe UI" w:hAnsi="Segoe UI" w:cs="Segoe UI"/>
      <w:sz w:val="18"/>
      <w:szCs w:val="18"/>
    </w:rPr>
  </w:style>
  <w:style w:type="character" w:customStyle="1" w:styleId="a-size-base">
    <w:name w:val="a-size-base"/>
    <w:basedOn w:val="DefaultParagraphFont"/>
    <w:rsid w:val="004573FA"/>
  </w:style>
  <w:style w:type="character" w:styleId="Emphasis">
    <w:name w:val="Emphasis"/>
    <w:basedOn w:val="DefaultParagraphFont"/>
    <w:uiPriority w:val="20"/>
    <w:qFormat/>
    <w:rsid w:val="00BA641C"/>
    <w:rPr>
      <w:i/>
      <w:iCs/>
    </w:rPr>
  </w:style>
  <w:style w:type="paragraph" w:customStyle="1" w:styleId="font6">
    <w:name w:val="font_6"/>
    <w:basedOn w:val="Normal"/>
    <w:rsid w:val="006674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8">
    <w:name w:val="font_8"/>
    <w:basedOn w:val="Normal"/>
    <w:rsid w:val="006674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537CC"/>
    <w:rPr>
      <w:color w:val="0000FF"/>
      <w:u w:val="single"/>
    </w:rPr>
  </w:style>
  <w:style w:type="character" w:customStyle="1" w:styleId="Heading2Char">
    <w:name w:val="Heading 2 Char"/>
    <w:basedOn w:val="DefaultParagraphFont"/>
    <w:link w:val="Heading2"/>
    <w:uiPriority w:val="9"/>
    <w:rsid w:val="00C54654"/>
    <w:rPr>
      <w:rFonts w:ascii="Times New Roman" w:eastAsia="Times New Roman" w:hAnsi="Times New Roman" w:cs="Times New Roman"/>
      <w:b/>
      <w:bCs/>
      <w:sz w:val="36"/>
      <w:szCs w:val="36"/>
      <w:lang w:eastAsia="en-GB"/>
    </w:rPr>
  </w:style>
  <w:style w:type="character" w:customStyle="1" w:styleId="a-size-medium">
    <w:name w:val="a-size-medium"/>
    <w:basedOn w:val="DefaultParagraphFont"/>
    <w:rsid w:val="00C54654"/>
  </w:style>
  <w:style w:type="character" w:customStyle="1" w:styleId="Heading1Char">
    <w:name w:val="Heading 1 Char"/>
    <w:basedOn w:val="DefaultParagraphFont"/>
    <w:link w:val="Heading1"/>
    <w:uiPriority w:val="9"/>
    <w:rsid w:val="00DF704D"/>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0845EA"/>
    <w:pPr>
      <w:ind w:left="720"/>
      <w:contextualSpacing/>
    </w:pPr>
  </w:style>
  <w:style w:type="paragraph" w:customStyle="1" w:styleId="TableText">
    <w:name w:val="Table Text"/>
    <w:basedOn w:val="Normal"/>
    <w:rsid w:val="009B2419"/>
    <w:pPr>
      <w:overflowPunct w:val="0"/>
      <w:autoSpaceDE w:val="0"/>
      <w:autoSpaceDN w:val="0"/>
      <w:adjustRightInd w:val="0"/>
      <w:spacing w:after="0" w:line="240" w:lineRule="auto"/>
      <w:jc w:val="right"/>
      <w:textAlignment w:val="baseline"/>
    </w:pPr>
    <w:rPr>
      <w:rFonts w:ascii="Times New Roman" w:eastAsia="Times New Roman" w:hAnsi="Times New Roman" w:cs="Times New Roman"/>
      <w:color w:val="000000"/>
      <w:sz w:val="24"/>
      <w:szCs w:val="20"/>
      <w:lang w:val="en-US" w:eastAsia="en-GB"/>
    </w:rPr>
  </w:style>
  <w:style w:type="paragraph" w:styleId="NormalWeb">
    <w:name w:val="Normal (Web)"/>
    <w:basedOn w:val="Normal"/>
    <w:uiPriority w:val="99"/>
    <w:semiHidden/>
    <w:unhideWhenUsed/>
    <w:rsid w:val="000064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60369"/>
    <w:rPr>
      <w:color w:val="605E5C"/>
      <w:shd w:val="clear" w:color="auto" w:fill="E1DFDD"/>
    </w:rPr>
  </w:style>
  <w:style w:type="character" w:styleId="CommentReference">
    <w:name w:val="annotation reference"/>
    <w:basedOn w:val="DefaultParagraphFont"/>
    <w:uiPriority w:val="99"/>
    <w:semiHidden/>
    <w:unhideWhenUsed/>
    <w:rsid w:val="00E951A0"/>
    <w:rPr>
      <w:sz w:val="16"/>
      <w:szCs w:val="16"/>
    </w:rPr>
  </w:style>
  <w:style w:type="paragraph" w:styleId="CommentText">
    <w:name w:val="annotation text"/>
    <w:basedOn w:val="Normal"/>
    <w:link w:val="CommentTextChar"/>
    <w:uiPriority w:val="99"/>
    <w:semiHidden/>
    <w:unhideWhenUsed/>
    <w:rsid w:val="00E951A0"/>
    <w:pPr>
      <w:spacing w:line="240" w:lineRule="auto"/>
    </w:pPr>
    <w:rPr>
      <w:sz w:val="20"/>
      <w:szCs w:val="20"/>
    </w:rPr>
  </w:style>
  <w:style w:type="character" w:customStyle="1" w:styleId="CommentTextChar">
    <w:name w:val="Comment Text Char"/>
    <w:basedOn w:val="DefaultParagraphFont"/>
    <w:link w:val="CommentText"/>
    <w:uiPriority w:val="99"/>
    <w:semiHidden/>
    <w:rsid w:val="00E951A0"/>
    <w:rPr>
      <w:sz w:val="20"/>
      <w:szCs w:val="20"/>
    </w:rPr>
  </w:style>
  <w:style w:type="paragraph" w:styleId="CommentSubject">
    <w:name w:val="annotation subject"/>
    <w:basedOn w:val="CommentText"/>
    <w:next w:val="CommentText"/>
    <w:link w:val="CommentSubjectChar"/>
    <w:uiPriority w:val="99"/>
    <w:semiHidden/>
    <w:unhideWhenUsed/>
    <w:rsid w:val="00E951A0"/>
    <w:rPr>
      <w:b/>
      <w:bCs/>
    </w:rPr>
  </w:style>
  <w:style w:type="character" w:customStyle="1" w:styleId="CommentSubjectChar">
    <w:name w:val="Comment Subject Char"/>
    <w:basedOn w:val="CommentTextChar"/>
    <w:link w:val="CommentSubject"/>
    <w:uiPriority w:val="99"/>
    <w:semiHidden/>
    <w:rsid w:val="00E951A0"/>
    <w:rPr>
      <w:b/>
      <w:bCs/>
      <w:sz w:val="20"/>
      <w:szCs w:val="20"/>
    </w:rPr>
  </w:style>
  <w:style w:type="character" w:styleId="Strong">
    <w:name w:val="Strong"/>
    <w:basedOn w:val="DefaultParagraphFont"/>
    <w:uiPriority w:val="22"/>
    <w:qFormat/>
    <w:rsid w:val="00BD44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49098">
      <w:bodyDiv w:val="1"/>
      <w:marLeft w:val="0"/>
      <w:marRight w:val="0"/>
      <w:marTop w:val="0"/>
      <w:marBottom w:val="0"/>
      <w:divBdr>
        <w:top w:val="none" w:sz="0" w:space="0" w:color="auto"/>
        <w:left w:val="none" w:sz="0" w:space="0" w:color="auto"/>
        <w:bottom w:val="none" w:sz="0" w:space="0" w:color="auto"/>
        <w:right w:val="none" w:sz="0" w:space="0" w:color="auto"/>
      </w:divBdr>
      <w:divsChild>
        <w:div w:id="1322270751">
          <w:marLeft w:val="0"/>
          <w:marRight w:val="0"/>
          <w:marTop w:val="0"/>
          <w:marBottom w:val="0"/>
          <w:divBdr>
            <w:top w:val="none" w:sz="0" w:space="0" w:color="auto"/>
            <w:left w:val="none" w:sz="0" w:space="0" w:color="auto"/>
            <w:bottom w:val="none" w:sz="0" w:space="0" w:color="auto"/>
            <w:right w:val="none" w:sz="0" w:space="0" w:color="auto"/>
          </w:divBdr>
        </w:div>
      </w:divsChild>
    </w:div>
    <w:div w:id="78910069">
      <w:bodyDiv w:val="1"/>
      <w:marLeft w:val="0"/>
      <w:marRight w:val="0"/>
      <w:marTop w:val="0"/>
      <w:marBottom w:val="0"/>
      <w:divBdr>
        <w:top w:val="none" w:sz="0" w:space="0" w:color="auto"/>
        <w:left w:val="none" w:sz="0" w:space="0" w:color="auto"/>
        <w:bottom w:val="none" w:sz="0" w:space="0" w:color="auto"/>
        <w:right w:val="none" w:sz="0" w:space="0" w:color="auto"/>
      </w:divBdr>
      <w:divsChild>
        <w:div w:id="582953974">
          <w:marLeft w:val="0"/>
          <w:marRight w:val="0"/>
          <w:marTop w:val="0"/>
          <w:marBottom w:val="0"/>
          <w:divBdr>
            <w:top w:val="none" w:sz="0" w:space="0" w:color="auto"/>
            <w:left w:val="none" w:sz="0" w:space="0" w:color="auto"/>
            <w:bottom w:val="none" w:sz="0" w:space="0" w:color="auto"/>
            <w:right w:val="none" w:sz="0" w:space="0" w:color="auto"/>
          </w:divBdr>
        </w:div>
      </w:divsChild>
    </w:div>
    <w:div w:id="102506097">
      <w:bodyDiv w:val="1"/>
      <w:marLeft w:val="0"/>
      <w:marRight w:val="0"/>
      <w:marTop w:val="0"/>
      <w:marBottom w:val="0"/>
      <w:divBdr>
        <w:top w:val="none" w:sz="0" w:space="0" w:color="auto"/>
        <w:left w:val="none" w:sz="0" w:space="0" w:color="auto"/>
        <w:bottom w:val="none" w:sz="0" w:space="0" w:color="auto"/>
        <w:right w:val="none" w:sz="0" w:space="0" w:color="auto"/>
      </w:divBdr>
      <w:divsChild>
        <w:div w:id="1542549522">
          <w:marLeft w:val="0"/>
          <w:marRight w:val="0"/>
          <w:marTop w:val="0"/>
          <w:marBottom w:val="0"/>
          <w:divBdr>
            <w:top w:val="none" w:sz="0" w:space="0" w:color="auto"/>
            <w:left w:val="none" w:sz="0" w:space="0" w:color="auto"/>
            <w:bottom w:val="none" w:sz="0" w:space="0" w:color="auto"/>
            <w:right w:val="none" w:sz="0" w:space="0" w:color="auto"/>
          </w:divBdr>
        </w:div>
      </w:divsChild>
    </w:div>
    <w:div w:id="113211747">
      <w:bodyDiv w:val="1"/>
      <w:marLeft w:val="0"/>
      <w:marRight w:val="0"/>
      <w:marTop w:val="0"/>
      <w:marBottom w:val="0"/>
      <w:divBdr>
        <w:top w:val="none" w:sz="0" w:space="0" w:color="auto"/>
        <w:left w:val="none" w:sz="0" w:space="0" w:color="auto"/>
        <w:bottom w:val="none" w:sz="0" w:space="0" w:color="auto"/>
        <w:right w:val="none" w:sz="0" w:space="0" w:color="auto"/>
      </w:divBdr>
    </w:div>
    <w:div w:id="139352407">
      <w:bodyDiv w:val="1"/>
      <w:marLeft w:val="0"/>
      <w:marRight w:val="0"/>
      <w:marTop w:val="0"/>
      <w:marBottom w:val="0"/>
      <w:divBdr>
        <w:top w:val="none" w:sz="0" w:space="0" w:color="auto"/>
        <w:left w:val="none" w:sz="0" w:space="0" w:color="auto"/>
        <w:bottom w:val="none" w:sz="0" w:space="0" w:color="auto"/>
        <w:right w:val="none" w:sz="0" w:space="0" w:color="auto"/>
      </w:divBdr>
      <w:divsChild>
        <w:div w:id="513155525">
          <w:marLeft w:val="0"/>
          <w:marRight w:val="0"/>
          <w:marTop w:val="0"/>
          <w:marBottom w:val="0"/>
          <w:divBdr>
            <w:top w:val="none" w:sz="0" w:space="0" w:color="auto"/>
            <w:left w:val="none" w:sz="0" w:space="0" w:color="auto"/>
            <w:bottom w:val="none" w:sz="0" w:space="0" w:color="auto"/>
            <w:right w:val="none" w:sz="0" w:space="0" w:color="auto"/>
          </w:divBdr>
          <w:divsChild>
            <w:div w:id="1557625815">
              <w:marLeft w:val="0"/>
              <w:marRight w:val="0"/>
              <w:marTop w:val="0"/>
              <w:marBottom w:val="0"/>
              <w:divBdr>
                <w:top w:val="none" w:sz="0" w:space="0" w:color="auto"/>
                <w:left w:val="none" w:sz="0" w:space="0" w:color="auto"/>
                <w:bottom w:val="none" w:sz="0" w:space="0" w:color="auto"/>
                <w:right w:val="none" w:sz="0" w:space="0" w:color="auto"/>
              </w:divBdr>
            </w:div>
          </w:divsChild>
        </w:div>
        <w:div w:id="514462655">
          <w:marLeft w:val="0"/>
          <w:marRight w:val="0"/>
          <w:marTop w:val="0"/>
          <w:marBottom w:val="0"/>
          <w:divBdr>
            <w:top w:val="none" w:sz="0" w:space="0" w:color="auto"/>
            <w:left w:val="none" w:sz="0" w:space="0" w:color="auto"/>
            <w:bottom w:val="none" w:sz="0" w:space="0" w:color="auto"/>
            <w:right w:val="none" w:sz="0" w:space="0" w:color="auto"/>
          </w:divBdr>
          <w:divsChild>
            <w:div w:id="31970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2711">
      <w:bodyDiv w:val="1"/>
      <w:marLeft w:val="0"/>
      <w:marRight w:val="0"/>
      <w:marTop w:val="0"/>
      <w:marBottom w:val="0"/>
      <w:divBdr>
        <w:top w:val="none" w:sz="0" w:space="0" w:color="auto"/>
        <w:left w:val="none" w:sz="0" w:space="0" w:color="auto"/>
        <w:bottom w:val="none" w:sz="0" w:space="0" w:color="auto"/>
        <w:right w:val="none" w:sz="0" w:space="0" w:color="auto"/>
      </w:divBdr>
      <w:divsChild>
        <w:div w:id="1865900062">
          <w:marLeft w:val="0"/>
          <w:marRight w:val="0"/>
          <w:marTop w:val="0"/>
          <w:marBottom w:val="0"/>
          <w:divBdr>
            <w:top w:val="none" w:sz="0" w:space="0" w:color="auto"/>
            <w:left w:val="none" w:sz="0" w:space="0" w:color="auto"/>
            <w:bottom w:val="none" w:sz="0" w:space="0" w:color="auto"/>
            <w:right w:val="none" w:sz="0" w:space="0" w:color="auto"/>
          </w:divBdr>
        </w:div>
      </w:divsChild>
    </w:div>
    <w:div w:id="155726593">
      <w:bodyDiv w:val="1"/>
      <w:marLeft w:val="0"/>
      <w:marRight w:val="0"/>
      <w:marTop w:val="0"/>
      <w:marBottom w:val="0"/>
      <w:divBdr>
        <w:top w:val="none" w:sz="0" w:space="0" w:color="auto"/>
        <w:left w:val="none" w:sz="0" w:space="0" w:color="auto"/>
        <w:bottom w:val="none" w:sz="0" w:space="0" w:color="auto"/>
        <w:right w:val="none" w:sz="0" w:space="0" w:color="auto"/>
      </w:divBdr>
    </w:div>
    <w:div w:id="182596057">
      <w:bodyDiv w:val="1"/>
      <w:marLeft w:val="0"/>
      <w:marRight w:val="0"/>
      <w:marTop w:val="0"/>
      <w:marBottom w:val="0"/>
      <w:divBdr>
        <w:top w:val="none" w:sz="0" w:space="0" w:color="auto"/>
        <w:left w:val="none" w:sz="0" w:space="0" w:color="auto"/>
        <w:bottom w:val="none" w:sz="0" w:space="0" w:color="auto"/>
        <w:right w:val="none" w:sz="0" w:space="0" w:color="auto"/>
      </w:divBdr>
      <w:divsChild>
        <w:div w:id="251009316">
          <w:marLeft w:val="0"/>
          <w:marRight w:val="0"/>
          <w:marTop w:val="0"/>
          <w:marBottom w:val="0"/>
          <w:divBdr>
            <w:top w:val="none" w:sz="0" w:space="0" w:color="auto"/>
            <w:left w:val="none" w:sz="0" w:space="0" w:color="auto"/>
            <w:bottom w:val="none" w:sz="0" w:space="0" w:color="auto"/>
            <w:right w:val="none" w:sz="0" w:space="0" w:color="auto"/>
          </w:divBdr>
        </w:div>
      </w:divsChild>
    </w:div>
    <w:div w:id="188297670">
      <w:bodyDiv w:val="1"/>
      <w:marLeft w:val="0"/>
      <w:marRight w:val="0"/>
      <w:marTop w:val="0"/>
      <w:marBottom w:val="0"/>
      <w:divBdr>
        <w:top w:val="none" w:sz="0" w:space="0" w:color="auto"/>
        <w:left w:val="none" w:sz="0" w:space="0" w:color="auto"/>
        <w:bottom w:val="none" w:sz="0" w:space="0" w:color="auto"/>
        <w:right w:val="none" w:sz="0" w:space="0" w:color="auto"/>
      </w:divBdr>
      <w:divsChild>
        <w:div w:id="1399278604">
          <w:marLeft w:val="0"/>
          <w:marRight w:val="0"/>
          <w:marTop w:val="0"/>
          <w:marBottom w:val="0"/>
          <w:divBdr>
            <w:top w:val="none" w:sz="0" w:space="0" w:color="auto"/>
            <w:left w:val="none" w:sz="0" w:space="0" w:color="auto"/>
            <w:bottom w:val="none" w:sz="0" w:space="0" w:color="auto"/>
            <w:right w:val="none" w:sz="0" w:space="0" w:color="auto"/>
          </w:divBdr>
        </w:div>
      </w:divsChild>
    </w:div>
    <w:div w:id="199703612">
      <w:bodyDiv w:val="1"/>
      <w:marLeft w:val="0"/>
      <w:marRight w:val="0"/>
      <w:marTop w:val="0"/>
      <w:marBottom w:val="0"/>
      <w:divBdr>
        <w:top w:val="none" w:sz="0" w:space="0" w:color="auto"/>
        <w:left w:val="none" w:sz="0" w:space="0" w:color="auto"/>
        <w:bottom w:val="none" w:sz="0" w:space="0" w:color="auto"/>
        <w:right w:val="none" w:sz="0" w:space="0" w:color="auto"/>
      </w:divBdr>
    </w:div>
    <w:div w:id="220603761">
      <w:bodyDiv w:val="1"/>
      <w:marLeft w:val="0"/>
      <w:marRight w:val="0"/>
      <w:marTop w:val="0"/>
      <w:marBottom w:val="0"/>
      <w:divBdr>
        <w:top w:val="none" w:sz="0" w:space="0" w:color="auto"/>
        <w:left w:val="none" w:sz="0" w:space="0" w:color="auto"/>
        <w:bottom w:val="none" w:sz="0" w:space="0" w:color="auto"/>
        <w:right w:val="none" w:sz="0" w:space="0" w:color="auto"/>
      </w:divBdr>
      <w:divsChild>
        <w:div w:id="2063092728">
          <w:marLeft w:val="0"/>
          <w:marRight w:val="0"/>
          <w:marTop w:val="0"/>
          <w:marBottom w:val="0"/>
          <w:divBdr>
            <w:top w:val="none" w:sz="0" w:space="0" w:color="auto"/>
            <w:left w:val="none" w:sz="0" w:space="0" w:color="auto"/>
            <w:bottom w:val="none" w:sz="0" w:space="0" w:color="auto"/>
            <w:right w:val="none" w:sz="0" w:space="0" w:color="auto"/>
          </w:divBdr>
          <w:divsChild>
            <w:div w:id="248658075">
              <w:marLeft w:val="0"/>
              <w:marRight w:val="0"/>
              <w:marTop w:val="0"/>
              <w:marBottom w:val="0"/>
              <w:divBdr>
                <w:top w:val="none" w:sz="0" w:space="0" w:color="auto"/>
                <w:left w:val="none" w:sz="0" w:space="0" w:color="auto"/>
                <w:bottom w:val="none" w:sz="0" w:space="0" w:color="auto"/>
                <w:right w:val="none" w:sz="0" w:space="0" w:color="auto"/>
              </w:divBdr>
              <w:divsChild>
                <w:div w:id="1436708695">
                  <w:marLeft w:val="0"/>
                  <w:marRight w:val="0"/>
                  <w:marTop w:val="0"/>
                  <w:marBottom w:val="0"/>
                  <w:divBdr>
                    <w:top w:val="none" w:sz="0" w:space="0" w:color="auto"/>
                    <w:left w:val="none" w:sz="0" w:space="0" w:color="auto"/>
                    <w:bottom w:val="none" w:sz="0" w:space="0" w:color="auto"/>
                    <w:right w:val="none" w:sz="0" w:space="0" w:color="auto"/>
                  </w:divBdr>
                  <w:divsChild>
                    <w:div w:id="149514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718508">
              <w:marLeft w:val="0"/>
              <w:marRight w:val="0"/>
              <w:marTop w:val="0"/>
              <w:marBottom w:val="0"/>
              <w:divBdr>
                <w:top w:val="none" w:sz="0" w:space="0" w:color="auto"/>
                <w:left w:val="none" w:sz="0" w:space="0" w:color="auto"/>
                <w:bottom w:val="none" w:sz="0" w:space="0" w:color="auto"/>
                <w:right w:val="none" w:sz="0" w:space="0" w:color="auto"/>
              </w:divBdr>
              <w:divsChild>
                <w:div w:id="669873311">
                  <w:marLeft w:val="0"/>
                  <w:marRight w:val="0"/>
                  <w:marTop w:val="0"/>
                  <w:marBottom w:val="45"/>
                  <w:divBdr>
                    <w:top w:val="none" w:sz="0" w:space="0" w:color="auto"/>
                    <w:left w:val="none" w:sz="0" w:space="0" w:color="auto"/>
                    <w:bottom w:val="none" w:sz="0" w:space="0" w:color="auto"/>
                    <w:right w:val="none" w:sz="0" w:space="0" w:color="auto"/>
                  </w:divBdr>
                  <w:divsChild>
                    <w:div w:id="85677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554616">
      <w:bodyDiv w:val="1"/>
      <w:marLeft w:val="0"/>
      <w:marRight w:val="0"/>
      <w:marTop w:val="0"/>
      <w:marBottom w:val="0"/>
      <w:divBdr>
        <w:top w:val="none" w:sz="0" w:space="0" w:color="auto"/>
        <w:left w:val="none" w:sz="0" w:space="0" w:color="auto"/>
        <w:bottom w:val="none" w:sz="0" w:space="0" w:color="auto"/>
        <w:right w:val="none" w:sz="0" w:space="0" w:color="auto"/>
      </w:divBdr>
      <w:divsChild>
        <w:div w:id="993067889">
          <w:marLeft w:val="0"/>
          <w:marRight w:val="0"/>
          <w:marTop w:val="0"/>
          <w:marBottom w:val="0"/>
          <w:divBdr>
            <w:top w:val="none" w:sz="0" w:space="0" w:color="auto"/>
            <w:left w:val="none" w:sz="0" w:space="0" w:color="auto"/>
            <w:bottom w:val="none" w:sz="0" w:space="0" w:color="auto"/>
            <w:right w:val="none" w:sz="0" w:space="0" w:color="auto"/>
          </w:divBdr>
          <w:divsChild>
            <w:div w:id="1086802874">
              <w:marLeft w:val="0"/>
              <w:marRight w:val="0"/>
              <w:marTop w:val="0"/>
              <w:marBottom w:val="45"/>
              <w:divBdr>
                <w:top w:val="none" w:sz="0" w:space="0" w:color="auto"/>
                <w:left w:val="none" w:sz="0" w:space="0" w:color="auto"/>
                <w:bottom w:val="none" w:sz="0" w:space="0" w:color="auto"/>
                <w:right w:val="none" w:sz="0" w:space="0" w:color="auto"/>
              </w:divBdr>
              <w:divsChild>
                <w:div w:id="129702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454613">
          <w:marLeft w:val="0"/>
          <w:marRight w:val="0"/>
          <w:marTop w:val="0"/>
          <w:marBottom w:val="0"/>
          <w:divBdr>
            <w:top w:val="none" w:sz="0" w:space="0" w:color="auto"/>
            <w:left w:val="none" w:sz="0" w:space="0" w:color="auto"/>
            <w:bottom w:val="none" w:sz="0" w:space="0" w:color="auto"/>
            <w:right w:val="none" w:sz="0" w:space="0" w:color="auto"/>
          </w:divBdr>
          <w:divsChild>
            <w:div w:id="1216970193">
              <w:marLeft w:val="0"/>
              <w:marRight w:val="0"/>
              <w:marTop w:val="0"/>
              <w:marBottom w:val="0"/>
              <w:divBdr>
                <w:top w:val="none" w:sz="0" w:space="0" w:color="auto"/>
                <w:left w:val="none" w:sz="0" w:space="0" w:color="auto"/>
                <w:bottom w:val="none" w:sz="0" w:space="0" w:color="auto"/>
                <w:right w:val="none" w:sz="0" w:space="0" w:color="auto"/>
              </w:divBdr>
              <w:divsChild>
                <w:div w:id="12519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824110">
      <w:bodyDiv w:val="1"/>
      <w:marLeft w:val="0"/>
      <w:marRight w:val="0"/>
      <w:marTop w:val="0"/>
      <w:marBottom w:val="0"/>
      <w:divBdr>
        <w:top w:val="none" w:sz="0" w:space="0" w:color="auto"/>
        <w:left w:val="none" w:sz="0" w:space="0" w:color="auto"/>
        <w:bottom w:val="none" w:sz="0" w:space="0" w:color="auto"/>
        <w:right w:val="none" w:sz="0" w:space="0" w:color="auto"/>
      </w:divBdr>
      <w:divsChild>
        <w:div w:id="737750528">
          <w:marLeft w:val="0"/>
          <w:marRight w:val="0"/>
          <w:marTop w:val="0"/>
          <w:marBottom w:val="330"/>
          <w:divBdr>
            <w:top w:val="none" w:sz="0" w:space="0" w:color="auto"/>
            <w:left w:val="none" w:sz="0" w:space="0" w:color="auto"/>
            <w:bottom w:val="none" w:sz="0" w:space="0" w:color="auto"/>
            <w:right w:val="none" w:sz="0" w:space="0" w:color="auto"/>
          </w:divBdr>
          <w:divsChild>
            <w:div w:id="205608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565921">
      <w:bodyDiv w:val="1"/>
      <w:marLeft w:val="0"/>
      <w:marRight w:val="0"/>
      <w:marTop w:val="0"/>
      <w:marBottom w:val="0"/>
      <w:divBdr>
        <w:top w:val="none" w:sz="0" w:space="0" w:color="auto"/>
        <w:left w:val="none" w:sz="0" w:space="0" w:color="auto"/>
        <w:bottom w:val="none" w:sz="0" w:space="0" w:color="auto"/>
        <w:right w:val="none" w:sz="0" w:space="0" w:color="auto"/>
      </w:divBdr>
      <w:divsChild>
        <w:div w:id="973370647">
          <w:marLeft w:val="0"/>
          <w:marRight w:val="0"/>
          <w:marTop w:val="0"/>
          <w:marBottom w:val="0"/>
          <w:divBdr>
            <w:top w:val="none" w:sz="0" w:space="0" w:color="auto"/>
            <w:left w:val="none" w:sz="0" w:space="0" w:color="auto"/>
            <w:bottom w:val="none" w:sz="0" w:space="0" w:color="auto"/>
            <w:right w:val="none" w:sz="0" w:space="0" w:color="auto"/>
          </w:divBdr>
        </w:div>
      </w:divsChild>
    </w:div>
    <w:div w:id="384254086">
      <w:bodyDiv w:val="1"/>
      <w:marLeft w:val="0"/>
      <w:marRight w:val="0"/>
      <w:marTop w:val="0"/>
      <w:marBottom w:val="0"/>
      <w:divBdr>
        <w:top w:val="none" w:sz="0" w:space="0" w:color="auto"/>
        <w:left w:val="none" w:sz="0" w:space="0" w:color="auto"/>
        <w:bottom w:val="none" w:sz="0" w:space="0" w:color="auto"/>
        <w:right w:val="none" w:sz="0" w:space="0" w:color="auto"/>
      </w:divBdr>
      <w:divsChild>
        <w:div w:id="425268950">
          <w:marLeft w:val="360"/>
          <w:marRight w:val="0"/>
          <w:marTop w:val="200"/>
          <w:marBottom w:val="0"/>
          <w:divBdr>
            <w:top w:val="none" w:sz="0" w:space="0" w:color="auto"/>
            <w:left w:val="none" w:sz="0" w:space="0" w:color="auto"/>
            <w:bottom w:val="none" w:sz="0" w:space="0" w:color="auto"/>
            <w:right w:val="none" w:sz="0" w:space="0" w:color="auto"/>
          </w:divBdr>
        </w:div>
        <w:div w:id="477654549">
          <w:marLeft w:val="360"/>
          <w:marRight w:val="0"/>
          <w:marTop w:val="200"/>
          <w:marBottom w:val="0"/>
          <w:divBdr>
            <w:top w:val="none" w:sz="0" w:space="0" w:color="auto"/>
            <w:left w:val="none" w:sz="0" w:space="0" w:color="auto"/>
            <w:bottom w:val="none" w:sz="0" w:space="0" w:color="auto"/>
            <w:right w:val="none" w:sz="0" w:space="0" w:color="auto"/>
          </w:divBdr>
        </w:div>
        <w:div w:id="1284309799">
          <w:marLeft w:val="360"/>
          <w:marRight w:val="0"/>
          <w:marTop w:val="200"/>
          <w:marBottom w:val="0"/>
          <w:divBdr>
            <w:top w:val="none" w:sz="0" w:space="0" w:color="auto"/>
            <w:left w:val="none" w:sz="0" w:space="0" w:color="auto"/>
            <w:bottom w:val="none" w:sz="0" w:space="0" w:color="auto"/>
            <w:right w:val="none" w:sz="0" w:space="0" w:color="auto"/>
          </w:divBdr>
        </w:div>
        <w:div w:id="1542134359">
          <w:marLeft w:val="360"/>
          <w:marRight w:val="0"/>
          <w:marTop w:val="200"/>
          <w:marBottom w:val="0"/>
          <w:divBdr>
            <w:top w:val="none" w:sz="0" w:space="0" w:color="auto"/>
            <w:left w:val="none" w:sz="0" w:space="0" w:color="auto"/>
            <w:bottom w:val="none" w:sz="0" w:space="0" w:color="auto"/>
            <w:right w:val="none" w:sz="0" w:space="0" w:color="auto"/>
          </w:divBdr>
        </w:div>
        <w:div w:id="2145350139">
          <w:marLeft w:val="360"/>
          <w:marRight w:val="0"/>
          <w:marTop w:val="200"/>
          <w:marBottom w:val="0"/>
          <w:divBdr>
            <w:top w:val="none" w:sz="0" w:space="0" w:color="auto"/>
            <w:left w:val="none" w:sz="0" w:space="0" w:color="auto"/>
            <w:bottom w:val="none" w:sz="0" w:space="0" w:color="auto"/>
            <w:right w:val="none" w:sz="0" w:space="0" w:color="auto"/>
          </w:divBdr>
        </w:div>
      </w:divsChild>
    </w:div>
    <w:div w:id="440221156">
      <w:bodyDiv w:val="1"/>
      <w:marLeft w:val="0"/>
      <w:marRight w:val="0"/>
      <w:marTop w:val="0"/>
      <w:marBottom w:val="0"/>
      <w:divBdr>
        <w:top w:val="none" w:sz="0" w:space="0" w:color="auto"/>
        <w:left w:val="none" w:sz="0" w:space="0" w:color="auto"/>
        <w:bottom w:val="none" w:sz="0" w:space="0" w:color="auto"/>
        <w:right w:val="none" w:sz="0" w:space="0" w:color="auto"/>
      </w:divBdr>
      <w:divsChild>
        <w:div w:id="790637905">
          <w:marLeft w:val="0"/>
          <w:marRight w:val="0"/>
          <w:marTop w:val="0"/>
          <w:marBottom w:val="0"/>
          <w:divBdr>
            <w:top w:val="none" w:sz="0" w:space="0" w:color="auto"/>
            <w:left w:val="none" w:sz="0" w:space="0" w:color="auto"/>
            <w:bottom w:val="none" w:sz="0" w:space="0" w:color="auto"/>
            <w:right w:val="none" w:sz="0" w:space="0" w:color="auto"/>
          </w:divBdr>
          <w:divsChild>
            <w:div w:id="1410032111">
              <w:marLeft w:val="0"/>
              <w:marRight w:val="0"/>
              <w:marTop w:val="0"/>
              <w:marBottom w:val="0"/>
              <w:divBdr>
                <w:top w:val="none" w:sz="0" w:space="0" w:color="auto"/>
                <w:left w:val="none" w:sz="0" w:space="0" w:color="auto"/>
                <w:bottom w:val="none" w:sz="0" w:space="0" w:color="auto"/>
                <w:right w:val="none" w:sz="0" w:space="0" w:color="auto"/>
              </w:divBdr>
            </w:div>
          </w:divsChild>
        </w:div>
        <w:div w:id="1042360308">
          <w:marLeft w:val="0"/>
          <w:marRight w:val="0"/>
          <w:marTop w:val="0"/>
          <w:marBottom w:val="0"/>
          <w:divBdr>
            <w:top w:val="none" w:sz="0" w:space="0" w:color="auto"/>
            <w:left w:val="none" w:sz="0" w:space="0" w:color="auto"/>
            <w:bottom w:val="none" w:sz="0" w:space="0" w:color="auto"/>
            <w:right w:val="none" w:sz="0" w:space="0" w:color="auto"/>
          </w:divBdr>
          <w:divsChild>
            <w:div w:id="106622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07940">
      <w:bodyDiv w:val="1"/>
      <w:marLeft w:val="0"/>
      <w:marRight w:val="0"/>
      <w:marTop w:val="0"/>
      <w:marBottom w:val="0"/>
      <w:divBdr>
        <w:top w:val="none" w:sz="0" w:space="0" w:color="auto"/>
        <w:left w:val="none" w:sz="0" w:space="0" w:color="auto"/>
        <w:bottom w:val="none" w:sz="0" w:space="0" w:color="auto"/>
        <w:right w:val="none" w:sz="0" w:space="0" w:color="auto"/>
      </w:divBdr>
      <w:divsChild>
        <w:div w:id="1219853427">
          <w:marLeft w:val="0"/>
          <w:marRight w:val="0"/>
          <w:marTop w:val="0"/>
          <w:marBottom w:val="0"/>
          <w:divBdr>
            <w:top w:val="none" w:sz="0" w:space="0" w:color="auto"/>
            <w:left w:val="none" w:sz="0" w:space="0" w:color="auto"/>
            <w:bottom w:val="none" w:sz="0" w:space="0" w:color="auto"/>
            <w:right w:val="none" w:sz="0" w:space="0" w:color="auto"/>
          </w:divBdr>
          <w:divsChild>
            <w:div w:id="1607154524">
              <w:marLeft w:val="0"/>
              <w:marRight w:val="0"/>
              <w:marTop w:val="0"/>
              <w:marBottom w:val="0"/>
              <w:divBdr>
                <w:top w:val="none" w:sz="0" w:space="0" w:color="auto"/>
                <w:left w:val="none" w:sz="0" w:space="0" w:color="auto"/>
                <w:bottom w:val="none" w:sz="0" w:space="0" w:color="auto"/>
                <w:right w:val="none" w:sz="0" w:space="0" w:color="auto"/>
              </w:divBdr>
            </w:div>
          </w:divsChild>
        </w:div>
        <w:div w:id="2064477879">
          <w:marLeft w:val="0"/>
          <w:marRight w:val="0"/>
          <w:marTop w:val="0"/>
          <w:marBottom w:val="0"/>
          <w:divBdr>
            <w:top w:val="none" w:sz="0" w:space="0" w:color="auto"/>
            <w:left w:val="none" w:sz="0" w:space="0" w:color="auto"/>
            <w:bottom w:val="none" w:sz="0" w:space="0" w:color="auto"/>
            <w:right w:val="none" w:sz="0" w:space="0" w:color="auto"/>
          </w:divBdr>
          <w:divsChild>
            <w:div w:id="10724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693784">
      <w:bodyDiv w:val="1"/>
      <w:marLeft w:val="0"/>
      <w:marRight w:val="0"/>
      <w:marTop w:val="0"/>
      <w:marBottom w:val="0"/>
      <w:divBdr>
        <w:top w:val="none" w:sz="0" w:space="0" w:color="auto"/>
        <w:left w:val="none" w:sz="0" w:space="0" w:color="auto"/>
        <w:bottom w:val="none" w:sz="0" w:space="0" w:color="auto"/>
        <w:right w:val="none" w:sz="0" w:space="0" w:color="auto"/>
      </w:divBdr>
      <w:divsChild>
        <w:div w:id="1563102887">
          <w:marLeft w:val="0"/>
          <w:marRight w:val="0"/>
          <w:marTop w:val="0"/>
          <w:marBottom w:val="0"/>
          <w:divBdr>
            <w:top w:val="none" w:sz="0" w:space="0" w:color="auto"/>
            <w:left w:val="none" w:sz="0" w:space="0" w:color="auto"/>
            <w:bottom w:val="none" w:sz="0" w:space="0" w:color="auto"/>
            <w:right w:val="none" w:sz="0" w:space="0" w:color="auto"/>
          </w:divBdr>
        </w:div>
      </w:divsChild>
    </w:div>
    <w:div w:id="450327412">
      <w:bodyDiv w:val="1"/>
      <w:marLeft w:val="0"/>
      <w:marRight w:val="0"/>
      <w:marTop w:val="0"/>
      <w:marBottom w:val="0"/>
      <w:divBdr>
        <w:top w:val="none" w:sz="0" w:space="0" w:color="auto"/>
        <w:left w:val="none" w:sz="0" w:space="0" w:color="auto"/>
        <w:bottom w:val="none" w:sz="0" w:space="0" w:color="auto"/>
        <w:right w:val="none" w:sz="0" w:space="0" w:color="auto"/>
      </w:divBdr>
      <w:divsChild>
        <w:div w:id="917641704">
          <w:marLeft w:val="0"/>
          <w:marRight w:val="0"/>
          <w:marTop w:val="0"/>
          <w:marBottom w:val="0"/>
          <w:divBdr>
            <w:top w:val="none" w:sz="0" w:space="0" w:color="auto"/>
            <w:left w:val="none" w:sz="0" w:space="0" w:color="auto"/>
            <w:bottom w:val="none" w:sz="0" w:space="0" w:color="auto"/>
            <w:right w:val="none" w:sz="0" w:space="0" w:color="auto"/>
          </w:divBdr>
          <w:divsChild>
            <w:div w:id="1462844375">
              <w:marLeft w:val="0"/>
              <w:marRight w:val="0"/>
              <w:marTop w:val="0"/>
              <w:marBottom w:val="330"/>
              <w:divBdr>
                <w:top w:val="none" w:sz="0" w:space="0" w:color="auto"/>
                <w:left w:val="none" w:sz="0" w:space="0" w:color="auto"/>
                <w:bottom w:val="none" w:sz="0" w:space="0" w:color="auto"/>
                <w:right w:val="none" w:sz="0" w:space="0" w:color="auto"/>
              </w:divBdr>
            </w:div>
          </w:divsChild>
        </w:div>
        <w:div w:id="1153527403">
          <w:marLeft w:val="0"/>
          <w:marRight w:val="0"/>
          <w:marTop w:val="0"/>
          <w:marBottom w:val="0"/>
          <w:divBdr>
            <w:top w:val="none" w:sz="0" w:space="0" w:color="auto"/>
            <w:left w:val="none" w:sz="0" w:space="0" w:color="auto"/>
            <w:bottom w:val="none" w:sz="0" w:space="0" w:color="auto"/>
            <w:right w:val="none" w:sz="0" w:space="0" w:color="auto"/>
          </w:divBdr>
          <w:divsChild>
            <w:div w:id="184550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953163">
      <w:bodyDiv w:val="1"/>
      <w:marLeft w:val="0"/>
      <w:marRight w:val="0"/>
      <w:marTop w:val="0"/>
      <w:marBottom w:val="0"/>
      <w:divBdr>
        <w:top w:val="none" w:sz="0" w:space="0" w:color="auto"/>
        <w:left w:val="none" w:sz="0" w:space="0" w:color="auto"/>
        <w:bottom w:val="none" w:sz="0" w:space="0" w:color="auto"/>
        <w:right w:val="none" w:sz="0" w:space="0" w:color="auto"/>
      </w:divBdr>
      <w:divsChild>
        <w:div w:id="667440868">
          <w:marLeft w:val="0"/>
          <w:marRight w:val="0"/>
          <w:marTop w:val="0"/>
          <w:marBottom w:val="0"/>
          <w:divBdr>
            <w:top w:val="none" w:sz="0" w:space="0" w:color="auto"/>
            <w:left w:val="none" w:sz="0" w:space="0" w:color="auto"/>
            <w:bottom w:val="none" w:sz="0" w:space="0" w:color="auto"/>
            <w:right w:val="none" w:sz="0" w:space="0" w:color="auto"/>
          </w:divBdr>
        </w:div>
      </w:divsChild>
    </w:div>
    <w:div w:id="523641093">
      <w:bodyDiv w:val="1"/>
      <w:marLeft w:val="0"/>
      <w:marRight w:val="0"/>
      <w:marTop w:val="0"/>
      <w:marBottom w:val="0"/>
      <w:divBdr>
        <w:top w:val="none" w:sz="0" w:space="0" w:color="auto"/>
        <w:left w:val="none" w:sz="0" w:space="0" w:color="auto"/>
        <w:bottom w:val="none" w:sz="0" w:space="0" w:color="auto"/>
        <w:right w:val="none" w:sz="0" w:space="0" w:color="auto"/>
      </w:divBdr>
      <w:divsChild>
        <w:div w:id="714353961">
          <w:marLeft w:val="0"/>
          <w:marRight w:val="0"/>
          <w:marTop w:val="0"/>
          <w:marBottom w:val="0"/>
          <w:divBdr>
            <w:top w:val="none" w:sz="0" w:space="0" w:color="auto"/>
            <w:left w:val="none" w:sz="0" w:space="0" w:color="auto"/>
            <w:bottom w:val="none" w:sz="0" w:space="0" w:color="auto"/>
            <w:right w:val="none" w:sz="0" w:space="0" w:color="auto"/>
          </w:divBdr>
        </w:div>
      </w:divsChild>
    </w:div>
    <w:div w:id="541477415">
      <w:bodyDiv w:val="1"/>
      <w:marLeft w:val="0"/>
      <w:marRight w:val="0"/>
      <w:marTop w:val="0"/>
      <w:marBottom w:val="0"/>
      <w:divBdr>
        <w:top w:val="none" w:sz="0" w:space="0" w:color="auto"/>
        <w:left w:val="none" w:sz="0" w:space="0" w:color="auto"/>
        <w:bottom w:val="none" w:sz="0" w:space="0" w:color="auto"/>
        <w:right w:val="none" w:sz="0" w:space="0" w:color="auto"/>
      </w:divBdr>
      <w:divsChild>
        <w:div w:id="12801551">
          <w:marLeft w:val="0"/>
          <w:marRight w:val="0"/>
          <w:marTop w:val="0"/>
          <w:marBottom w:val="0"/>
          <w:divBdr>
            <w:top w:val="none" w:sz="0" w:space="0" w:color="auto"/>
            <w:left w:val="none" w:sz="0" w:space="0" w:color="auto"/>
            <w:bottom w:val="none" w:sz="0" w:space="0" w:color="auto"/>
            <w:right w:val="none" w:sz="0" w:space="0" w:color="auto"/>
          </w:divBdr>
        </w:div>
      </w:divsChild>
    </w:div>
    <w:div w:id="590629127">
      <w:bodyDiv w:val="1"/>
      <w:marLeft w:val="0"/>
      <w:marRight w:val="0"/>
      <w:marTop w:val="0"/>
      <w:marBottom w:val="0"/>
      <w:divBdr>
        <w:top w:val="none" w:sz="0" w:space="0" w:color="auto"/>
        <w:left w:val="none" w:sz="0" w:space="0" w:color="auto"/>
        <w:bottom w:val="none" w:sz="0" w:space="0" w:color="auto"/>
        <w:right w:val="none" w:sz="0" w:space="0" w:color="auto"/>
      </w:divBdr>
    </w:div>
    <w:div w:id="592712623">
      <w:bodyDiv w:val="1"/>
      <w:marLeft w:val="0"/>
      <w:marRight w:val="0"/>
      <w:marTop w:val="0"/>
      <w:marBottom w:val="0"/>
      <w:divBdr>
        <w:top w:val="none" w:sz="0" w:space="0" w:color="auto"/>
        <w:left w:val="none" w:sz="0" w:space="0" w:color="auto"/>
        <w:bottom w:val="none" w:sz="0" w:space="0" w:color="auto"/>
        <w:right w:val="none" w:sz="0" w:space="0" w:color="auto"/>
      </w:divBdr>
    </w:div>
    <w:div w:id="598487607">
      <w:bodyDiv w:val="1"/>
      <w:marLeft w:val="0"/>
      <w:marRight w:val="0"/>
      <w:marTop w:val="0"/>
      <w:marBottom w:val="0"/>
      <w:divBdr>
        <w:top w:val="none" w:sz="0" w:space="0" w:color="auto"/>
        <w:left w:val="none" w:sz="0" w:space="0" w:color="auto"/>
        <w:bottom w:val="none" w:sz="0" w:space="0" w:color="auto"/>
        <w:right w:val="none" w:sz="0" w:space="0" w:color="auto"/>
      </w:divBdr>
      <w:divsChild>
        <w:div w:id="568615507">
          <w:marLeft w:val="0"/>
          <w:marRight w:val="0"/>
          <w:marTop w:val="0"/>
          <w:marBottom w:val="0"/>
          <w:divBdr>
            <w:top w:val="none" w:sz="0" w:space="0" w:color="auto"/>
            <w:left w:val="none" w:sz="0" w:space="0" w:color="auto"/>
            <w:bottom w:val="none" w:sz="0" w:space="0" w:color="auto"/>
            <w:right w:val="none" w:sz="0" w:space="0" w:color="auto"/>
          </w:divBdr>
          <w:divsChild>
            <w:div w:id="439299239">
              <w:marLeft w:val="0"/>
              <w:marRight w:val="0"/>
              <w:marTop w:val="0"/>
              <w:marBottom w:val="0"/>
              <w:divBdr>
                <w:top w:val="none" w:sz="0" w:space="0" w:color="auto"/>
                <w:left w:val="none" w:sz="0" w:space="0" w:color="auto"/>
                <w:bottom w:val="none" w:sz="0" w:space="0" w:color="auto"/>
                <w:right w:val="none" w:sz="0" w:space="0" w:color="auto"/>
              </w:divBdr>
            </w:div>
          </w:divsChild>
        </w:div>
        <w:div w:id="913011607">
          <w:marLeft w:val="0"/>
          <w:marRight w:val="0"/>
          <w:marTop w:val="0"/>
          <w:marBottom w:val="0"/>
          <w:divBdr>
            <w:top w:val="none" w:sz="0" w:space="0" w:color="auto"/>
            <w:left w:val="none" w:sz="0" w:space="0" w:color="auto"/>
            <w:bottom w:val="none" w:sz="0" w:space="0" w:color="auto"/>
            <w:right w:val="none" w:sz="0" w:space="0" w:color="auto"/>
          </w:divBdr>
          <w:divsChild>
            <w:div w:id="158899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072020">
      <w:bodyDiv w:val="1"/>
      <w:marLeft w:val="0"/>
      <w:marRight w:val="0"/>
      <w:marTop w:val="0"/>
      <w:marBottom w:val="0"/>
      <w:divBdr>
        <w:top w:val="none" w:sz="0" w:space="0" w:color="auto"/>
        <w:left w:val="none" w:sz="0" w:space="0" w:color="auto"/>
        <w:bottom w:val="none" w:sz="0" w:space="0" w:color="auto"/>
        <w:right w:val="none" w:sz="0" w:space="0" w:color="auto"/>
      </w:divBdr>
    </w:div>
    <w:div w:id="625163265">
      <w:bodyDiv w:val="1"/>
      <w:marLeft w:val="0"/>
      <w:marRight w:val="0"/>
      <w:marTop w:val="0"/>
      <w:marBottom w:val="0"/>
      <w:divBdr>
        <w:top w:val="none" w:sz="0" w:space="0" w:color="auto"/>
        <w:left w:val="none" w:sz="0" w:space="0" w:color="auto"/>
        <w:bottom w:val="none" w:sz="0" w:space="0" w:color="auto"/>
        <w:right w:val="none" w:sz="0" w:space="0" w:color="auto"/>
      </w:divBdr>
      <w:divsChild>
        <w:div w:id="227541957">
          <w:marLeft w:val="0"/>
          <w:marRight w:val="0"/>
          <w:marTop w:val="0"/>
          <w:marBottom w:val="0"/>
          <w:divBdr>
            <w:top w:val="none" w:sz="0" w:space="0" w:color="auto"/>
            <w:left w:val="none" w:sz="0" w:space="0" w:color="auto"/>
            <w:bottom w:val="none" w:sz="0" w:space="0" w:color="auto"/>
            <w:right w:val="none" w:sz="0" w:space="0" w:color="auto"/>
          </w:divBdr>
          <w:divsChild>
            <w:div w:id="736123841">
              <w:marLeft w:val="0"/>
              <w:marRight w:val="0"/>
              <w:marTop w:val="0"/>
              <w:marBottom w:val="0"/>
              <w:divBdr>
                <w:top w:val="none" w:sz="0" w:space="0" w:color="auto"/>
                <w:left w:val="none" w:sz="0" w:space="0" w:color="auto"/>
                <w:bottom w:val="none" w:sz="0" w:space="0" w:color="auto"/>
                <w:right w:val="none" w:sz="0" w:space="0" w:color="auto"/>
              </w:divBdr>
              <w:divsChild>
                <w:div w:id="25698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052815">
          <w:marLeft w:val="0"/>
          <w:marRight w:val="0"/>
          <w:marTop w:val="0"/>
          <w:marBottom w:val="0"/>
          <w:divBdr>
            <w:top w:val="none" w:sz="0" w:space="0" w:color="auto"/>
            <w:left w:val="none" w:sz="0" w:space="0" w:color="auto"/>
            <w:bottom w:val="none" w:sz="0" w:space="0" w:color="auto"/>
            <w:right w:val="none" w:sz="0" w:space="0" w:color="auto"/>
          </w:divBdr>
          <w:divsChild>
            <w:div w:id="182997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967147">
      <w:bodyDiv w:val="1"/>
      <w:marLeft w:val="0"/>
      <w:marRight w:val="0"/>
      <w:marTop w:val="0"/>
      <w:marBottom w:val="0"/>
      <w:divBdr>
        <w:top w:val="none" w:sz="0" w:space="0" w:color="auto"/>
        <w:left w:val="none" w:sz="0" w:space="0" w:color="auto"/>
        <w:bottom w:val="none" w:sz="0" w:space="0" w:color="auto"/>
        <w:right w:val="none" w:sz="0" w:space="0" w:color="auto"/>
      </w:divBdr>
      <w:divsChild>
        <w:div w:id="287318942">
          <w:marLeft w:val="0"/>
          <w:marRight w:val="0"/>
          <w:marTop w:val="0"/>
          <w:marBottom w:val="0"/>
          <w:divBdr>
            <w:top w:val="none" w:sz="0" w:space="0" w:color="auto"/>
            <w:left w:val="none" w:sz="0" w:space="0" w:color="auto"/>
            <w:bottom w:val="none" w:sz="0" w:space="0" w:color="auto"/>
            <w:right w:val="none" w:sz="0" w:space="0" w:color="auto"/>
          </w:divBdr>
          <w:divsChild>
            <w:div w:id="2006470178">
              <w:marLeft w:val="0"/>
              <w:marRight w:val="0"/>
              <w:marTop w:val="0"/>
              <w:marBottom w:val="0"/>
              <w:divBdr>
                <w:top w:val="none" w:sz="0" w:space="0" w:color="auto"/>
                <w:left w:val="none" w:sz="0" w:space="0" w:color="auto"/>
                <w:bottom w:val="none" w:sz="0" w:space="0" w:color="auto"/>
                <w:right w:val="none" w:sz="0" w:space="0" w:color="auto"/>
              </w:divBdr>
            </w:div>
          </w:divsChild>
        </w:div>
        <w:div w:id="1269313694">
          <w:marLeft w:val="0"/>
          <w:marRight w:val="0"/>
          <w:marTop w:val="0"/>
          <w:marBottom w:val="0"/>
          <w:divBdr>
            <w:top w:val="none" w:sz="0" w:space="0" w:color="auto"/>
            <w:left w:val="none" w:sz="0" w:space="0" w:color="auto"/>
            <w:bottom w:val="none" w:sz="0" w:space="0" w:color="auto"/>
            <w:right w:val="none" w:sz="0" w:space="0" w:color="auto"/>
          </w:divBdr>
          <w:divsChild>
            <w:div w:id="5698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557342">
      <w:bodyDiv w:val="1"/>
      <w:marLeft w:val="0"/>
      <w:marRight w:val="0"/>
      <w:marTop w:val="0"/>
      <w:marBottom w:val="0"/>
      <w:divBdr>
        <w:top w:val="none" w:sz="0" w:space="0" w:color="auto"/>
        <w:left w:val="none" w:sz="0" w:space="0" w:color="auto"/>
        <w:bottom w:val="none" w:sz="0" w:space="0" w:color="auto"/>
        <w:right w:val="none" w:sz="0" w:space="0" w:color="auto"/>
      </w:divBdr>
      <w:divsChild>
        <w:div w:id="853953639">
          <w:marLeft w:val="0"/>
          <w:marRight w:val="0"/>
          <w:marTop w:val="0"/>
          <w:marBottom w:val="0"/>
          <w:divBdr>
            <w:top w:val="none" w:sz="0" w:space="0" w:color="auto"/>
            <w:left w:val="none" w:sz="0" w:space="0" w:color="auto"/>
            <w:bottom w:val="none" w:sz="0" w:space="0" w:color="auto"/>
            <w:right w:val="none" w:sz="0" w:space="0" w:color="auto"/>
          </w:divBdr>
        </w:div>
      </w:divsChild>
    </w:div>
    <w:div w:id="768694168">
      <w:bodyDiv w:val="1"/>
      <w:marLeft w:val="0"/>
      <w:marRight w:val="0"/>
      <w:marTop w:val="0"/>
      <w:marBottom w:val="0"/>
      <w:divBdr>
        <w:top w:val="none" w:sz="0" w:space="0" w:color="auto"/>
        <w:left w:val="none" w:sz="0" w:space="0" w:color="auto"/>
        <w:bottom w:val="none" w:sz="0" w:space="0" w:color="auto"/>
        <w:right w:val="none" w:sz="0" w:space="0" w:color="auto"/>
      </w:divBdr>
      <w:divsChild>
        <w:div w:id="27218320">
          <w:marLeft w:val="0"/>
          <w:marRight w:val="0"/>
          <w:marTop w:val="0"/>
          <w:marBottom w:val="0"/>
          <w:divBdr>
            <w:top w:val="none" w:sz="0" w:space="0" w:color="auto"/>
            <w:left w:val="none" w:sz="0" w:space="0" w:color="auto"/>
            <w:bottom w:val="none" w:sz="0" w:space="0" w:color="auto"/>
            <w:right w:val="none" w:sz="0" w:space="0" w:color="auto"/>
          </w:divBdr>
          <w:divsChild>
            <w:div w:id="857964419">
              <w:marLeft w:val="0"/>
              <w:marRight w:val="0"/>
              <w:marTop w:val="0"/>
              <w:marBottom w:val="0"/>
              <w:divBdr>
                <w:top w:val="none" w:sz="0" w:space="0" w:color="auto"/>
                <w:left w:val="none" w:sz="0" w:space="0" w:color="auto"/>
                <w:bottom w:val="none" w:sz="0" w:space="0" w:color="auto"/>
                <w:right w:val="none" w:sz="0" w:space="0" w:color="auto"/>
              </w:divBdr>
              <w:divsChild>
                <w:div w:id="1216694455">
                  <w:marLeft w:val="0"/>
                  <w:marRight w:val="0"/>
                  <w:marTop w:val="0"/>
                  <w:marBottom w:val="0"/>
                  <w:divBdr>
                    <w:top w:val="none" w:sz="0" w:space="0" w:color="auto"/>
                    <w:left w:val="none" w:sz="0" w:space="0" w:color="auto"/>
                    <w:bottom w:val="none" w:sz="0" w:space="0" w:color="auto"/>
                    <w:right w:val="none" w:sz="0" w:space="0" w:color="auto"/>
                  </w:divBdr>
                  <w:divsChild>
                    <w:div w:id="194441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719139">
          <w:marLeft w:val="0"/>
          <w:marRight w:val="0"/>
          <w:marTop w:val="0"/>
          <w:marBottom w:val="0"/>
          <w:divBdr>
            <w:top w:val="none" w:sz="0" w:space="0" w:color="auto"/>
            <w:left w:val="none" w:sz="0" w:space="0" w:color="auto"/>
            <w:bottom w:val="none" w:sz="0" w:space="0" w:color="auto"/>
            <w:right w:val="none" w:sz="0" w:space="0" w:color="auto"/>
          </w:divBdr>
          <w:divsChild>
            <w:div w:id="493228360">
              <w:marLeft w:val="0"/>
              <w:marRight w:val="0"/>
              <w:marTop w:val="0"/>
              <w:marBottom w:val="0"/>
              <w:divBdr>
                <w:top w:val="none" w:sz="0" w:space="0" w:color="auto"/>
                <w:left w:val="none" w:sz="0" w:space="0" w:color="auto"/>
                <w:bottom w:val="none" w:sz="0" w:space="0" w:color="auto"/>
                <w:right w:val="none" w:sz="0" w:space="0" w:color="auto"/>
              </w:divBdr>
              <w:divsChild>
                <w:div w:id="777142951">
                  <w:marLeft w:val="-180"/>
                  <w:marRight w:val="-360"/>
                  <w:marTop w:val="0"/>
                  <w:marBottom w:val="0"/>
                  <w:divBdr>
                    <w:top w:val="none" w:sz="0" w:space="0" w:color="auto"/>
                    <w:left w:val="none" w:sz="0" w:space="0" w:color="auto"/>
                    <w:bottom w:val="none" w:sz="0" w:space="0" w:color="auto"/>
                    <w:right w:val="none" w:sz="0" w:space="0" w:color="auto"/>
                  </w:divBdr>
                  <w:divsChild>
                    <w:div w:id="1829402947">
                      <w:marLeft w:val="0"/>
                      <w:marRight w:val="0"/>
                      <w:marTop w:val="0"/>
                      <w:marBottom w:val="0"/>
                      <w:divBdr>
                        <w:top w:val="none" w:sz="0" w:space="0" w:color="auto"/>
                        <w:left w:val="none" w:sz="0" w:space="0" w:color="auto"/>
                        <w:bottom w:val="none" w:sz="0" w:space="0" w:color="auto"/>
                        <w:right w:val="none" w:sz="0" w:space="0" w:color="auto"/>
                      </w:divBdr>
                      <w:divsChild>
                        <w:div w:id="1698963418">
                          <w:marLeft w:val="0"/>
                          <w:marRight w:val="0"/>
                          <w:marTop w:val="0"/>
                          <w:marBottom w:val="0"/>
                          <w:divBdr>
                            <w:top w:val="none" w:sz="0" w:space="0" w:color="auto"/>
                            <w:left w:val="none" w:sz="0" w:space="0" w:color="auto"/>
                            <w:bottom w:val="none" w:sz="0" w:space="0" w:color="auto"/>
                            <w:right w:val="none" w:sz="0" w:space="0" w:color="auto"/>
                          </w:divBdr>
                          <w:divsChild>
                            <w:div w:id="322927604">
                              <w:marLeft w:val="0"/>
                              <w:marRight w:val="0"/>
                              <w:marTop w:val="0"/>
                              <w:marBottom w:val="330"/>
                              <w:divBdr>
                                <w:top w:val="none" w:sz="0" w:space="0" w:color="auto"/>
                                <w:left w:val="none" w:sz="0" w:space="0" w:color="auto"/>
                                <w:bottom w:val="none" w:sz="0" w:space="0" w:color="auto"/>
                                <w:right w:val="none" w:sz="0" w:space="0" w:color="auto"/>
                              </w:divBdr>
                              <w:divsChild>
                                <w:div w:id="74685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7646250">
      <w:bodyDiv w:val="1"/>
      <w:marLeft w:val="0"/>
      <w:marRight w:val="0"/>
      <w:marTop w:val="0"/>
      <w:marBottom w:val="0"/>
      <w:divBdr>
        <w:top w:val="none" w:sz="0" w:space="0" w:color="auto"/>
        <w:left w:val="none" w:sz="0" w:space="0" w:color="auto"/>
        <w:bottom w:val="none" w:sz="0" w:space="0" w:color="auto"/>
        <w:right w:val="none" w:sz="0" w:space="0" w:color="auto"/>
      </w:divBdr>
      <w:divsChild>
        <w:div w:id="1019307476">
          <w:marLeft w:val="0"/>
          <w:marRight w:val="0"/>
          <w:marTop w:val="0"/>
          <w:marBottom w:val="330"/>
          <w:divBdr>
            <w:top w:val="none" w:sz="0" w:space="0" w:color="auto"/>
            <w:left w:val="none" w:sz="0" w:space="0" w:color="auto"/>
            <w:bottom w:val="none" w:sz="0" w:space="0" w:color="auto"/>
            <w:right w:val="none" w:sz="0" w:space="0" w:color="auto"/>
          </w:divBdr>
          <w:divsChild>
            <w:div w:id="380133828">
              <w:marLeft w:val="0"/>
              <w:marRight w:val="0"/>
              <w:marTop w:val="0"/>
              <w:marBottom w:val="0"/>
              <w:divBdr>
                <w:top w:val="none" w:sz="0" w:space="0" w:color="auto"/>
                <w:left w:val="none" w:sz="0" w:space="0" w:color="auto"/>
                <w:bottom w:val="none" w:sz="0" w:space="0" w:color="auto"/>
                <w:right w:val="none" w:sz="0" w:space="0" w:color="auto"/>
              </w:divBdr>
            </w:div>
          </w:divsChild>
        </w:div>
        <w:div w:id="2112163579">
          <w:marLeft w:val="0"/>
          <w:marRight w:val="0"/>
          <w:marTop w:val="0"/>
          <w:marBottom w:val="0"/>
          <w:divBdr>
            <w:top w:val="none" w:sz="0" w:space="0" w:color="auto"/>
            <w:left w:val="none" w:sz="0" w:space="0" w:color="auto"/>
            <w:bottom w:val="none" w:sz="0" w:space="0" w:color="auto"/>
            <w:right w:val="none" w:sz="0" w:space="0" w:color="auto"/>
          </w:divBdr>
          <w:divsChild>
            <w:div w:id="57378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12118">
      <w:bodyDiv w:val="1"/>
      <w:marLeft w:val="0"/>
      <w:marRight w:val="0"/>
      <w:marTop w:val="0"/>
      <w:marBottom w:val="0"/>
      <w:divBdr>
        <w:top w:val="none" w:sz="0" w:space="0" w:color="auto"/>
        <w:left w:val="none" w:sz="0" w:space="0" w:color="auto"/>
        <w:bottom w:val="none" w:sz="0" w:space="0" w:color="auto"/>
        <w:right w:val="none" w:sz="0" w:space="0" w:color="auto"/>
      </w:divBdr>
      <w:divsChild>
        <w:div w:id="1608540164">
          <w:marLeft w:val="0"/>
          <w:marRight w:val="0"/>
          <w:marTop w:val="0"/>
          <w:marBottom w:val="0"/>
          <w:divBdr>
            <w:top w:val="none" w:sz="0" w:space="0" w:color="auto"/>
            <w:left w:val="none" w:sz="0" w:space="0" w:color="auto"/>
            <w:bottom w:val="none" w:sz="0" w:space="0" w:color="auto"/>
            <w:right w:val="none" w:sz="0" w:space="0" w:color="auto"/>
          </w:divBdr>
        </w:div>
      </w:divsChild>
    </w:div>
    <w:div w:id="852497056">
      <w:bodyDiv w:val="1"/>
      <w:marLeft w:val="0"/>
      <w:marRight w:val="0"/>
      <w:marTop w:val="0"/>
      <w:marBottom w:val="0"/>
      <w:divBdr>
        <w:top w:val="none" w:sz="0" w:space="0" w:color="auto"/>
        <w:left w:val="none" w:sz="0" w:space="0" w:color="auto"/>
        <w:bottom w:val="none" w:sz="0" w:space="0" w:color="auto"/>
        <w:right w:val="none" w:sz="0" w:space="0" w:color="auto"/>
      </w:divBdr>
      <w:divsChild>
        <w:div w:id="1767068272">
          <w:marLeft w:val="0"/>
          <w:marRight w:val="0"/>
          <w:marTop w:val="0"/>
          <w:marBottom w:val="0"/>
          <w:divBdr>
            <w:top w:val="none" w:sz="0" w:space="0" w:color="auto"/>
            <w:left w:val="none" w:sz="0" w:space="0" w:color="auto"/>
            <w:bottom w:val="none" w:sz="0" w:space="0" w:color="auto"/>
            <w:right w:val="none" w:sz="0" w:space="0" w:color="auto"/>
          </w:divBdr>
          <w:divsChild>
            <w:div w:id="372000295">
              <w:marLeft w:val="0"/>
              <w:marRight w:val="0"/>
              <w:marTop w:val="0"/>
              <w:marBottom w:val="45"/>
              <w:divBdr>
                <w:top w:val="none" w:sz="0" w:space="0" w:color="auto"/>
                <w:left w:val="none" w:sz="0" w:space="0" w:color="auto"/>
                <w:bottom w:val="none" w:sz="0" w:space="0" w:color="auto"/>
                <w:right w:val="none" w:sz="0" w:space="0" w:color="auto"/>
              </w:divBdr>
              <w:divsChild>
                <w:div w:id="24164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5915">
          <w:marLeft w:val="0"/>
          <w:marRight w:val="0"/>
          <w:marTop w:val="0"/>
          <w:marBottom w:val="0"/>
          <w:divBdr>
            <w:top w:val="none" w:sz="0" w:space="0" w:color="auto"/>
            <w:left w:val="none" w:sz="0" w:space="0" w:color="auto"/>
            <w:bottom w:val="none" w:sz="0" w:space="0" w:color="auto"/>
            <w:right w:val="none" w:sz="0" w:space="0" w:color="auto"/>
          </w:divBdr>
          <w:divsChild>
            <w:div w:id="1304042731">
              <w:marLeft w:val="0"/>
              <w:marRight w:val="0"/>
              <w:marTop w:val="0"/>
              <w:marBottom w:val="0"/>
              <w:divBdr>
                <w:top w:val="none" w:sz="0" w:space="0" w:color="auto"/>
                <w:left w:val="none" w:sz="0" w:space="0" w:color="auto"/>
                <w:bottom w:val="none" w:sz="0" w:space="0" w:color="auto"/>
                <w:right w:val="none" w:sz="0" w:space="0" w:color="auto"/>
              </w:divBdr>
              <w:divsChild>
                <w:div w:id="76395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908061">
      <w:bodyDiv w:val="1"/>
      <w:marLeft w:val="0"/>
      <w:marRight w:val="0"/>
      <w:marTop w:val="0"/>
      <w:marBottom w:val="0"/>
      <w:divBdr>
        <w:top w:val="none" w:sz="0" w:space="0" w:color="auto"/>
        <w:left w:val="none" w:sz="0" w:space="0" w:color="auto"/>
        <w:bottom w:val="none" w:sz="0" w:space="0" w:color="auto"/>
        <w:right w:val="none" w:sz="0" w:space="0" w:color="auto"/>
      </w:divBdr>
      <w:divsChild>
        <w:div w:id="70932157">
          <w:marLeft w:val="0"/>
          <w:marRight w:val="0"/>
          <w:marTop w:val="0"/>
          <w:marBottom w:val="0"/>
          <w:divBdr>
            <w:top w:val="none" w:sz="0" w:space="0" w:color="auto"/>
            <w:left w:val="none" w:sz="0" w:space="0" w:color="auto"/>
            <w:bottom w:val="none" w:sz="0" w:space="0" w:color="auto"/>
            <w:right w:val="none" w:sz="0" w:space="0" w:color="auto"/>
          </w:divBdr>
        </w:div>
      </w:divsChild>
    </w:div>
    <w:div w:id="894705391">
      <w:bodyDiv w:val="1"/>
      <w:marLeft w:val="0"/>
      <w:marRight w:val="0"/>
      <w:marTop w:val="0"/>
      <w:marBottom w:val="0"/>
      <w:divBdr>
        <w:top w:val="none" w:sz="0" w:space="0" w:color="auto"/>
        <w:left w:val="none" w:sz="0" w:space="0" w:color="auto"/>
        <w:bottom w:val="none" w:sz="0" w:space="0" w:color="auto"/>
        <w:right w:val="none" w:sz="0" w:space="0" w:color="auto"/>
      </w:divBdr>
      <w:divsChild>
        <w:div w:id="849880888">
          <w:marLeft w:val="0"/>
          <w:marRight w:val="0"/>
          <w:marTop w:val="0"/>
          <w:marBottom w:val="0"/>
          <w:divBdr>
            <w:top w:val="none" w:sz="0" w:space="0" w:color="auto"/>
            <w:left w:val="none" w:sz="0" w:space="0" w:color="auto"/>
            <w:bottom w:val="none" w:sz="0" w:space="0" w:color="auto"/>
            <w:right w:val="none" w:sz="0" w:space="0" w:color="auto"/>
          </w:divBdr>
        </w:div>
      </w:divsChild>
    </w:div>
    <w:div w:id="911698317">
      <w:bodyDiv w:val="1"/>
      <w:marLeft w:val="0"/>
      <w:marRight w:val="0"/>
      <w:marTop w:val="0"/>
      <w:marBottom w:val="0"/>
      <w:divBdr>
        <w:top w:val="none" w:sz="0" w:space="0" w:color="auto"/>
        <w:left w:val="none" w:sz="0" w:space="0" w:color="auto"/>
        <w:bottom w:val="none" w:sz="0" w:space="0" w:color="auto"/>
        <w:right w:val="none" w:sz="0" w:space="0" w:color="auto"/>
      </w:divBdr>
    </w:div>
    <w:div w:id="914777385">
      <w:bodyDiv w:val="1"/>
      <w:marLeft w:val="0"/>
      <w:marRight w:val="0"/>
      <w:marTop w:val="0"/>
      <w:marBottom w:val="0"/>
      <w:divBdr>
        <w:top w:val="none" w:sz="0" w:space="0" w:color="auto"/>
        <w:left w:val="none" w:sz="0" w:space="0" w:color="auto"/>
        <w:bottom w:val="none" w:sz="0" w:space="0" w:color="auto"/>
        <w:right w:val="none" w:sz="0" w:space="0" w:color="auto"/>
      </w:divBdr>
      <w:divsChild>
        <w:div w:id="1952932108">
          <w:marLeft w:val="0"/>
          <w:marRight w:val="0"/>
          <w:marTop w:val="0"/>
          <w:marBottom w:val="0"/>
          <w:divBdr>
            <w:top w:val="none" w:sz="0" w:space="0" w:color="auto"/>
            <w:left w:val="none" w:sz="0" w:space="0" w:color="auto"/>
            <w:bottom w:val="none" w:sz="0" w:space="0" w:color="auto"/>
            <w:right w:val="none" w:sz="0" w:space="0" w:color="auto"/>
          </w:divBdr>
        </w:div>
      </w:divsChild>
    </w:div>
    <w:div w:id="916981819">
      <w:bodyDiv w:val="1"/>
      <w:marLeft w:val="0"/>
      <w:marRight w:val="0"/>
      <w:marTop w:val="0"/>
      <w:marBottom w:val="0"/>
      <w:divBdr>
        <w:top w:val="none" w:sz="0" w:space="0" w:color="auto"/>
        <w:left w:val="none" w:sz="0" w:space="0" w:color="auto"/>
        <w:bottom w:val="none" w:sz="0" w:space="0" w:color="auto"/>
        <w:right w:val="none" w:sz="0" w:space="0" w:color="auto"/>
      </w:divBdr>
      <w:divsChild>
        <w:div w:id="1099063154">
          <w:marLeft w:val="0"/>
          <w:marRight w:val="0"/>
          <w:marTop w:val="0"/>
          <w:marBottom w:val="0"/>
          <w:divBdr>
            <w:top w:val="none" w:sz="0" w:space="0" w:color="auto"/>
            <w:left w:val="none" w:sz="0" w:space="0" w:color="auto"/>
            <w:bottom w:val="none" w:sz="0" w:space="0" w:color="auto"/>
            <w:right w:val="none" w:sz="0" w:space="0" w:color="auto"/>
          </w:divBdr>
        </w:div>
      </w:divsChild>
    </w:div>
    <w:div w:id="926041630">
      <w:bodyDiv w:val="1"/>
      <w:marLeft w:val="0"/>
      <w:marRight w:val="0"/>
      <w:marTop w:val="0"/>
      <w:marBottom w:val="0"/>
      <w:divBdr>
        <w:top w:val="none" w:sz="0" w:space="0" w:color="auto"/>
        <w:left w:val="none" w:sz="0" w:space="0" w:color="auto"/>
        <w:bottom w:val="none" w:sz="0" w:space="0" w:color="auto"/>
        <w:right w:val="none" w:sz="0" w:space="0" w:color="auto"/>
      </w:divBdr>
      <w:divsChild>
        <w:div w:id="544147838">
          <w:marLeft w:val="0"/>
          <w:marRight w:val="0"/>
          <w:marTop w:val="0"/>
          <w:marBottom w:val="0"/>
          <w:divBdr>
            <w:top w:val="none" w:sz="0" w:space="0" w:color="auto"/>
            <w:left w:val="none" w:sz="0" w:space="0" w:color="auto"/>
            <w:bottom w:val="none" w:sz="0" w:space="0" w:color="auto"/>
            <w:right w:val="none" w:sz="0" w:space="0" w:color="auto"/>
          </w:divBdr>
          <w:divsChild>
            <w:div w:id="1033188843">
              <w:marLeft w:val="0"/>
              <w:marRight w:val="0"/>
              <w:marTop w:val="0"/>
              <w:marBottom w:val="0"/>
              <w:divBdr>
                <w:top w:val="none" w:sz="0" w:space="0" w:color="auto"/>
                <w:left w:val="none" w:sz="0" w:space="0" w:color="auto"/>
                <w:bottom w:val="none" w:sz="0" w:space="0" w:color="auto"/>
                <w:right w:val="none" w:sz="0" w:space="0" w:color="auto"/>
              </w:divBdr>
              <w:divsChild>
                <w:div w:id="170540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689021">
          <w:marLeft w:val="0"/>
          <w:marRight w:val="0"/>
          <w:marTop w:val="0"/>
          <w:marBottom w:val="0"/>
          <w:divBdr>
            <w:top w:val="none" w:sz="0" w:space="0" w:color="auto"/>
            <w:left w:val="none" w:sz="0" w:space="0" w:color="auto"/>
            <w:bottom w:val="none" w:sz="0" w:space="0" w:color="auto"/>
            <w:right w:val="none" w:sz="0" w:space="0" w:color="auto"/>
          </w:divBdr>
          <w:divsChild>
            <w:div w:id="633754331">
              <w:marLeft w:val="0"/>
              <w:marRight w:val="0"/>
              <w:marTop w:val="0"/>
              <w:marBottom w:val="45"/>
              <w:divBdr>
                <w:top w:val="none" w:sz="0" w:space="0" w:color="auto"/>
                <w:left w:val="none" w:sz="0" w:space="0" w:color="auto"/>
                <w:bottom w:val="none" w:sz="0" w:space="0" w:color="auto"/>
                <w:right w:val="none" w:sz="0" w:space="0" w:color="auto"/>
              </w:divBdr>
              <w:divsChild>
                <w:div w:id="83892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798917">
      <w:bodyDiv w:val="1"/>
      <w:marLeft w:val="0"/>
      <w:marRight w:val="0"/>
      <w:marTop w:val="0"/>
      <w:marBottom w:val="0"/>
      <w:divBdr>
        <w:top w:val="none" w:sz="0" w:space="0" w:color="auto"/>
        <w:left w:val="none" w:sz="0" w:space="0" w:color="auto"/>
        <w:bottom w:val="none" w:sz="0" w:space="0" w:color="auto"/>
        <w:right w:val="none" w:sz="0" w:space="0" w:color="auto"/>
      </w:divBdr>
      <w:divsChild>
        <w:div w:id="1340309272">
          <w:marLeft w:val="0"/>
          <w:marRight w:val="0"/>
          <w:marTop w:val="0"/>
          <w:marBottom w:val="0"/>
          <w:divBdr>
            <w:top w:val="none" w:sz="0" w:space="0" w:color="auto"/>
            <w:left w:val="none" w:sz="0" w:space="0" w:color="auto"/>
            <w:bottom w:val="none" w:sz="0" w:space="0" w:color="auto"/>
            <w:right w:val="none" w:sz="0" w:space="0" w:color="auto"/>
          </w:divBdr>
          <w:divsChild>
            <w:div w:id="619343481">
              <w:marLeft w:val="0"/>
              <w:marRight w:val="0"/>
              <w:marTop w:val="0"/>
              <w:marBottom w:val="0"/>
              <w:divBdr>
                <w:top w:val="none" w:sz="0" w:space="0" w:color="auto"/>
                <w:left w:val="none" w:sz="0" w:space="0" w:color="auto"/>
                <w:bottom w:val="none" w:sz="0" w:space="0" w:color="auto"/>
                <w:right w:val="none" w:sz="0" w:space="0" w:color="auto"/>
              </w:divBdr>
            </w:div>
          </w:divsChild>
        </w:div>
        <w:div w:id="1510832788">
          <w:marLeft w:val="0"/>
          <w:marRight w:val="0"/>
          <w:marTop w:val="0"/>
          <w:marBottom w:val="105"/>
          <w:divBdr>
            <w:top w:val="none" w:sz="0" w:space="0" w:color="auto"/>
            <w:left w:val="none" w:sz="0" w:space="0" w:color="auto"/>
            <w:bottom w:val="none" w:sz="0" w:space="0" w:color="auto"/>
            <w:right w:val="none" w:sz="0" w:space="0" w:color="auto"/>
          </w:divBdr>
          <w:divsChild>
            <w:div w:id="442771421">
              <w:marLeft w:val="0"/>
              <w:marRight w:val="0"/>
              <w:marTop w:val="0"/>
              <w:marBottom w:val="0"/>
              <w:divBdr>
                <w:top w:val="none" w:sz="0" w:space="0" w:color="auto"/>
                <w:left w:val="none" w:sz="0" w:space="0" w:color="auto"/>
                <w:bottom w:val="none" w:sz="0" w:space="0" w:color="auto"/>
                <w:right w:val="none" w:sz="0" w:space="0" w:color="auto"/>
              </w:divBdr>
            </w:div>
          </w:divsChild>
        </w:div>
        <w:div w:id="1950887896">
          <w:marLeft w:val="0"/>
          <w:marRight w:val="0"/>
          <w:marTop w:val="0"/>
          <w:marBottom w:val="0"/>
          <w:divBdr>
            <w:top w:val="none" w:sz="0" w:space="0" w:color="auto"/>
            <w:left w:val="none" w:sz="0" w:space="0" w:color="auto"/>
            <w:bottom w:val="none" w:sz="0" w:space="0" w:color="auto"/>
            <w:right w:val="none" w:sz="0" w:space="0" w:color="auto"/>
          </w:divBdr>
          <w:divsChild>
            <w:div w:id="182519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891736">
      <w:bodyDiv w:val="1"/>
      <w:marLeft w:val="0"/>
      <w:marRight w:val="0"/>
      <w:marTop w:val="0"/>
      <w:marBottom w:val="0"/>
      <w:divBdr>
        <w:top w:val="none" w:sz="0" w:space="0" w:color="auto"/>
        <w:left w:val="none" w:sz="0" w:space="0" w:color="auto"/>
        <w:bottom w:val="none" w:sz="0" w:space="0" w:color="auto"/>
        <w:right w:val="none" w:sz="0" w:space="0" w:color="auto"/>
      </w:divBdr>
      <w:divsChild>
        <w:div w:id="746195089">
          <w:marLeft w:val="0"/>
          <w:marRight w:val="0"/>
          <w:marTop w:val="0"/>
          <w:marBottom w:val="0"/>
          <w:divBdr>
            <w:top w:val="none" w:sz="0" w:space="0" w:color="auto"/>
            <w:left w:val="none" w:sz="0" w:space="0" w:color="auto"/>
            <w:bottom w:val="none" w:sz="0" w:space="0" w:color="auto"/>
            <w:right w:val="none" w:sz="0" w:space="0" w:color="auto"/>
          </w:divBdr>
        </w:div>
      </w:divsChild>
    </w:div>
    <w:div w:id="948583035">
      <w:bodyDiv w:val="1"/>
      <w:marLeft w:val="0"/>
      <w:marRight w:val="0"/>
      <w:marTop w:val="0"/>
      <w:marBottom w:val="0"/>
      <w:divBdr>
        <w:top w:val="none" w:sz="0" w:space="0" w:color="auto"/>
        <w:left w:val="none" w:sz="0" w:space="0" w:color="auto"/>
        <w:bottom w:val="none" w:sz="0" w:space="0" w:color="auto"/>
        <w:right w:val="none" w:sz="0" w:space="0" w:color="auto"/>
      </w:divBdr>
      <w:divsChild>
        <w:div w:id="1299654243">
          <w:marLeft w:val="0"/>
          <w:marRight w:val="0"/>
          <w:marTop w:val="0"/>
          <w:marBottom w:val="0"/>
          <w:divBdr>
            <w:top w:val="none" w:sz="0" w:space="0" w:color="auto"/>
            <w:left w:val="none" w:sz="0" w:space="0" w:color="auto"/>
            <w:bottom w:val="none" w:sz="0" w:space="0" w:color="auto"/>
            <w:right w:val="none" w:sz="0" w:space="0" w:color="auto"/>
          </w:divBdr>
        </w:div>
      </w:divsChild>
    </w:div>
    <w:div w:id="997614005">
      <w:bodyDiv w:val="1"/>
      <w:marLeft w:val="0"/>
      <w:marRight w:val="0"/>
      <w:marTop w:val="0"/>
      <w:marBottom w:val="0"/>
      <w:divBdr>
        <w:top w:val="none" w:sz="0" w:space="0" w:color="auto"/>
        <w:left w:val="none" w:sz="0" w:space="0" w:color="auto"/>
        <w:bottom w:val="none" w:sz="0" w:space="0" w:color="auto"/>
        <w:right w:val="none" w:sz="0" w:space="0" w:color="auto"/>
      </w:divBdr>
      <w:divsChild>
        <w:div w:id="605230857">
          <w:marLeft w:val="0"/>
          <w:marRight w:val="0"/>
          <w:marTop w:val="0"/>
          <w:marBottom w:val="0"/>
          <w:divBdr>
            <w:top w:val="none" w:sz="0" w:space="0" w:color="auto"/>
            <w:left w:val="none" w:sz="0" w:space="0" w:color="auto"/>
            <w:bottom w:val="none" w:sz="0" w:space="0" w:color="auto"/>
            <w:right w:val="none" w:sz="0" w:space="0" w:color="auto"/>
          </w:divBdr>
        </w:div>
      </w:divsChild>
    </w:div>
    <w:div w:id="1005716419">
      <w:bodyDiv w:val="1"/>
      <w:marLeft w:val="0"/>
      <w:marRight w:val="0"/>
      <w:marTop w:val="0"/>
      <w:marBottom w:val="0"/>
      <w:divBdr>
        <w:top w:val="none" w:sz="0" w:space="0" w:color="auto"/>
        <w:left w:val="none" w:sz="0" w:space="0" w:color="auto"/>
        <w:bottom w:val="none" w:sz="0" w:space="0" w:color="auto"/>
        <w:right w:val="none" w:sz="0" w:space="0" w:color="auto"/>
      </w:divBdr>
      <w:divsChild>
        <w:div w:id="507139490">
          <w:marLeft w:val="0"/>
          <w:marRight w:val="0"/>
          <w:marTop w:val="0"/>
          <w:marBottom w:val="0"/>
          <w:divBdr>
            <w:top w:val="none" w:sz="0" w:space="0" w:color="auto"/>
            <w:left w:val="none" w:sz="0" w:space="0" w:color="auto"/>
            <w:bottom w:val="none" w:sz="0" w:space="0" w:color="auto"/>
            <w:right w:val="none" w:sz="0" w:space="0" w:color="auto"/>
          </w:divBdr>
          <w:divsChild>
            <w:div w:id="1131821091">
              <w:marLeft w:val="0"/>
              <w:marRight w:val="0"/>
              <w:marTop w:val="0"/>
              <w:marBottom w:val="0"/>
              <w:divBdr>
                <w:top w:val="none" w:sz="0" w:space="0" w:color="auto"/>
                <w:left w:val="none" w:sz="0" w:space="0" w:color="auto"/>
                <w:bottom w:val="none" w:sz="0" w:space="0" w:color="auto"/>
                <w:right w:val="none" w:sz="0" w:space="0" w:color="auto"/>
              </w:divBdr>
            </w:div>
          </w:divsChild>
        </w:div>
        <w:div w:id="542904840">
          <w:marLeft w:val="0"/>
          <w:marRight w:val="0"/>
          <w:marTop w:val="0"/>
          <w:marBottom w:val="0"/>
          <w:divBdr>
            <w:top w:val="none" w:sz="0" w:space="0" w:color="auto"/>
            <w:left w:val="none" w:sz="0" w:space="0" w:color="auto"/>
            <w:bottom w:val="none" w:sz="0" w:space="0" w:color="auto"/>
            <w:right w:val="none" w:sz="0" w:space="0" w:color="auto"/>
          </w:divBdr>
          <w:divsChild>
            <w:div w:id="62804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39023">
      <w:bodyDiv w:val="1"/>
      <w:marLeft w:val="0"/>
      <w:marRight w:val="0"/>
      <w:marTop w:val="0"/>
      <w:marBottom w:val="0"/>
      <w:divBdr>
        <w:top w:val="none" w:sz="0" w:space="0" w:color="auto"/>
        <w:left w:val="none" w:sz="0" w:space="0" w:color="auto"/>
        <w:bottom w:val="none" w:sz="0" w:space="0" w:color="auto"/>
        <w:right w:val="none" w:sz="0" w:space="0" w:color="auto"/>
      </w:divBdr>
    </w:div>
    <w:div w:id="1018119676">
      <w:bodyDiv w:val="1"/>
      <w:marLeft w:val="0"/>
      <w:marRight w:val="0"/>
      <w:marTop w:val="0"/>
      <w:marBottom w:val="0"/>
      <w:divBdr>
        <w:top w:val="none" w:sz="0" w:space="0" w:color="auto"/>
        <w:left w:val="none" w:sz="0" w:space="0" w:color="auto"/>
        <w:bottom w:val="none" w:sz="0" w:space="0" w:color="auto"/>
        <w:right w:val="none" w:sz="0" w:space="0" w:color="auto"/>
      </w:divBdr>
      <w:divsChild>
        <w:div w:id="293679509">
          <w:marLeft w:val="0"/>
          <w:marRight w:val="0"/>
          <w:marTop w:val="0"/>
          <w:marBottom w:val="0"/>
          <w:divBdr>
            <w:top w:val="none" w:sz="0" w:space="0" w:color="auto"/>
            <w:left w:val="none" w:sz="0" w:space="0" w:color="auto"/>
            <w:bottom w:val="none" w:sz="0" w:space="0" w:color="auto"/>
            <w:right w:val="none" w:sz="0" w:space="0" w:color="auto"/>
          </w:divBdr>
        </w:div>
      </w:divsChild>
    </w:div>
    <w:div w:id="1018775263">
      <w:bodyDiv w:val="1"/>
      <w:marLeft w:val="0"/>
      <w:marRight w:val="0"/>
      <w:marTop w:val="0"/>
      <w:marBottom w:val="0"/>
      <w:divBdr>
        <w:top w:val="none" w:sz="0" w:space="0" w:color="auto"/>
        <w:left w:val="none" w:sz="0" w:space="0" w:color="auto"/>
        <w:bottom w:val="none" w:sz="0" w:space="0" w:color="auto"/>
        <w:right w:val="none" w:sz="0" w:space="0" w:color="auto"/>
      </w:divBdr>
      <w:divsChild>
        <w:div w:id="199247204">
          <w:marLeft w:val="0"/>
          <w:marRight w:val="0"/>
          <w:marTop w:val="0"/>
          <w:marBottom w:val="0"/>
          <w:divBdr>
            <w:top w:val="none" w:sz="0" w:space="0" w:color="auto"/>
            <w:left w:val="none" w:sz="0" w:space="0" w:color="auto"/>
            <w:bottom w:val="none" w:sz="0" w:space="0" w:color="auto"/>
            <w:right w:val="none" w:sz="0" w:space="0" w:color="auto"/>
          </w:divBdr>
        </w:div>
      </w:divsChild>
    </w:div>
    <w:div w:id="1032653899">
      <w:bodyDiv w:val="1"/>
      <w:marLeft w:val="0"/>
      <w:marRight w:val="0"/>
      <w:marTop w:val="0"/>
      <w:marBottom w:val="0"/>
      <w:divBdr>
        <w:top w:val="none" w:sz="0" w:space="0" w:color="auto"/>
        <w:left w:val="none" w:sz="0" w:space="0" w:color="auto"/>
        <w:bottom w:val="none" w:sz="0" w:space="0" w:color="auto"/>
        <w:right w:val="none" w:sz="0" w:space="0" w:color="auto"/>
      </w:divBdr>
    </w:div>
    <w:div w:id="1051000840">
      <w:bodyDiv w:val="1"/>
      <w:marLeft w:val="0"/>
      <w:marRight w:val="0"/>
      <w:marTop w:val="0"/>
      <w:marBottom w:val="0"/>
      <w:divBdr>
        <w:top w:val="none" w:sz="0" w:space="0" w:color="auto"/>
        <w:left w:val="none" w:sz="0" w:space="0" w:color="auto"/>
        <w:bottom w:val="none" w:sz="0" w:space="0" w:color="auto"/>
        <w:right w:val="none" w:sz="0" w:space="0" w:color="auto"/>
      </w:divBdr>
      <w:divsChild>
        <w:div w:id="676270972">
          <w:marLeft w:val="0"/>
          <w:marRight w:val="0"/>
          <w:marTop w:val="0"/>
          <w:marBottom w:val="0"/>
          <w:divBdr>
            <w:top w:val="none" w:sz="0" w:space="0" w:color="auto"/>
            <w:left w:val="none" w:sz="0" w:space="0" w:color="auto"/>
            <w:bottom w:val="none" w:sz="0" w:space="0" w:color="auto"/>
            <w:right w:val="none" w:sz="0" w:space="0" w:color="auto"/>
          </w:divBdr>
          <w:divsChild>
            <w:div w:id="597450713">
              <w:marLeft w:val="0"/>
              <w:marRight w:val="0"/>
              <w:marTop w:val="0"/>
              <w:marBottom w:val="0"/>
              <w:divBdr>
                <w:top w:val="none" w:sz="0" w:space="0" w:color="auto"/>
                <w:left w:val="none" w:sz="0" w:space="0" w:color="auto"/>
                <w:bottom w:val="none" w:sz="0" w:space="0" w:color="auto"/>
                <w:right w:val="none" w:sz="0" w:space="0" w:color="auto"/>
              </w:divBdr>
            </w:div>
          </w:divsChild>
        </w:div>
        <w:div w:id="693383026">
          <w:marLeft w:val="0"/>
          <w:marRight w:val="0"/>
          <w:marTop w:val="0"/>
          <w:marBottom w:val="0"/>
          <w:divBdr>
            <w:top w:val="none" w:sz="0" w:space="0" w:color="auto"/>
            <w:left w:val="none" w:sz="0" w:space="0" w:color="auto"/>
            <w:bottom w:val="none" w:sz="0" w:space="0" w:color="auto"/>
            <w:right w:val="none" w:sz="0" w:space="0" w:color="auto"/>
          </w:divBdr>
          <w:divsChild>
            <w:div w:id="17677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473995">
      <w:bodyDiv w:val="1"/>
      <w:marLeft w:val="0"/>
      <w:marRight w:val="0"/>
      <w:marTop w:val="0"/>
      <w:marBottom w:val="0"/>
      <w:divBdr>
        <w:top w:val="none" w:sz="0" w:space="0" w:color="auto"/>
        <w:left w:val="none" w:sz="0" w:space="0" w:color="auto"/>
        <w:bottom w:val="none" w:sz="0" w:space="0" w:color="auto"/>
        <w:right w:val="none" w:sz="0" w:space="0" w:color="auto"/>
      </w:divBdr>
      <w:divsChild>
        <w:div w:id="172838225">
          <w:marLeft w:val="0"/>
          <w:marRight w:val="0"/>
          <w:marTop w:val="0"/>
          <w:marBottom w:val="0"/>
          <w:divBdr>
            <w:top w:val="none" w:sz="0" w:space="0" w:color="auto"/>
            <w:left w:val="none" w:sz="0" w:space="0" w:color="auto"/>
            <w:bottom w:val="none" w:sz="0" w:space="0" w:color="auto"/>
            <w:right w:val="none" w:sz="0" w:space="0" w:color="auto"/>
          </w:divBdr>
          <w:divsChild>
            <w:div w:id="1170022338">
              <w:marLeft w:val="0"/>
              <w:marRight w:val="0"/>
              <w:marTop w:val="0"/>
              <w:marBottom w:val="0"/>
              <w:divBdr>
                <w:top w:val="none" w:sz="0" w:space="0" w:color="auto"/>
                <w:left w:val="none" w:sz="0" w:space="0" w:color="auto"/>
                <w:bottom w:val="none" w:sz="0" w:space="0" w:color="auto"/>
                <w:right w:val="none" w:sz="0" w:space="0" w:color="auto"/>
              </w:divBdr>
              <w:divsChild>
                <w:div w:id="342973144">
                  <w:marLeft w:val="0"/>
                  <w:marRight w:val="0"/>
                  <w:marTop w:val="0"/>
                  <w:marBottom w:val="0"/>
                  <w:divBdr>
                    <w:top w:val="none" w:sz="0" w:space="0" w:color="auto"/>
                    <w:left w:val="none" w:sz="0" w:space="0" w:color="auto"/>
                    <w:bottom w:val="none" w:sz="0" w:space="0" w:color="auto"/>
                    <w:right w:val="none" w:sz="0" w:space="0" w:color="auto"/>
                  </w:divBdr>
                  <w:divsChild>
                    <w:div w:id="6503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99608">
              <w:marLeft w:val="0"/>
              <w:marRight w:val="0"/>
              <w:marTop w:val="0"/>
              <w:marBottom w:val="0"/>
              <w:divBdr>
                <w:top w:val="none" w:sz="0" w:space="0" w:color="auto"/>
                <w:left w:val="none" w:sz="0" w:space="0" w:color="auto"/>
                <w:bottom w:val="none" w:sz="0" w:space="0" w:color="auto"/>
                <w:right w:val="none" w:sz="0" w:space="0" w:color="auto"/>
              </w:divBdr>
              <w:divsChild>
                <w:div w:id="2128619105">
                  <w:marLeft w:val="0"/>
                  <w:marRight w:val="0"/>
                  <w:marTop w:val="0"/>
                  <w:marBottom w:val="45"/>
                  <w:divBdr>
                    <w:top w:val="none" w:sz="0" w:space="0" w:color="auto"/>
                    <w:left w:val="none" w:sz="0" w:space="0" w:color="auto"/>
                    <w:bottom w:val="none" w:sz="0" w:space="0" w:color="auto"/>
                    <w:right w:val="none" w:sz="0" w:space="0" w:color="auto"/>
                  </w:divBdr>
                  <w:divsChild>
                    <w:div w:id="188497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740092">
      <w:bodyDiv w:val="1"/>
      <w:marLeft w:val="0"/>
      <w:marRight w:val="0"/>
      <w:marTop w:val="0"/>
      <w:marBottom w:val="0"/>
      <w:divBdr>
        <w:top w:val="none" w:sz="0" w:space="0" w:color="auto"/>
        <w:left w:val="none" w:sz="0" w:space="0" w:color="auto"/>
        <w:bottom w:val="none" w:sz="0" w:space="0" w:color="auto"/>
        <w:right w:val="none" w:sz="0" w:space="0" w:color="auto"/>
      </w:divBdr>
      <w:divsChild>
        <w:div w:id="1251619185">
          <w:marLeft w:val="0"/>
          <w:marRight w:val="0"/>
          <w:marTop w:val="0"/>
          <w:marBottom w:val="0"/>
          <w:divBdr>
            <w:top w:val="none" w:sz="0" w:space="0" w:color="auto"/>
            <w:left w:val="none" w:sz="0" w:space="0" w:color="auto"/>
            <w:bottom w:val="none" w:sz="0" w:space="0" w:color="auto"/>
            <w:right w:val="none" w:sz="0" w:space="0" w:color="auto"/>
          </w:divBdr>
        </w:div>
      </w:divsChild>
    </w:div>
    <w:div w:id="1136410956">
      <w:bodyDiv w:val="1"/>
      <w:marLeft w:val="0"/>
      <w:marRight w:val="0"/>
      <w:marTop w:val="0"/>
      <w:marBottom w:val="0"/>
      <w:divBdr>
        <w:top w:val="none" w:sz="0" w:space="0" w:color="auto"/>
        <w:left w:val="none" w:sz="0" w:space="0" w:color="auto"/>
        <w:bottom w:val="none" w:sz="0" w:space="0" w:color="auto"/>
        <w:right w:val="none" w:sz="0" w:space="0" w:color="auto"/>
      </w:divBdr>
      <w:divsChild>
        <w:div w:id="299842876">
          <w:marLeft w:val="-180"/>
          <w:marRight w:val="-360"/>
          <w:marTop w:val="0"/>
          <w:marBottom w:val="0"/>
          <w:divBdr>
            <w:top w:val="none" w:sz="0" w:space="0" w:color="auto"/>
            <w:left w:val="none" w:sz="0" w:space="0" w:color="auto"/>
            <w:bottom w:val="none" w:sz="0" w:space="0" w:color="auto"/>
            <w:right w:val="none" w:sz="0" w:space="0" w:color="auto"/>
          </w:divBdr>
          <w:divsChild>
            <w:div w:id="242421567">
              <w:marLeft w:val="0"/>
              <w:marRight w:val="0"/>
              <w:marTop w:val="0"/>
              <w:marBottom w:val="0"/>
              <w:divBdr>
                <w:top w:val="none" w:sz="0" w:space="0" w:color="auto"/>
                <w:left w:val="none" w:sz="0" w:space="0" w:color="auto"/>
                <w:bottom w:val="none" w:sz="0" w:space="0" w:color="auto"/>
                <w:right w:val="none" w:sz="0" w:space="0" w:color="auto"/>
              </w:divBdr>
              <w:divsChild>
                <w:div w:id="1264922377">
                  <w:marLeft w:val="0"/>
                  <w:marRight w:val="0"/>
                  <w:marTop w:val="0"/>
                  <w:marBottom w:val="0"/>
                  <w:divBdr>
                    <w:top w:val="none" w:sz="0" w:space="0" w:color="auto"/>
                    <w:left w:val="none" w:sz="0" w:space="0" w:color="auto"/>
                    <w:bottom w:val="none" w:sz="0" w:space="0" w:color="auto"/>
                    <w:right w:val="none" w:sz="0" w:space="0" w:color="auto"/>
                  </w:divBdr>
                  <w:divsChild>
                    <w:div w:id="667287754">
                      <w:marLeft w:val="0"/>
                      <w:marRight w:val="0"/>
                      <w:marTop w:val="0"/>
                      <w:marBottom w:val="0"/>
                      <w:divBdr>
                        <w:top w:val="none" w:sz="0" w:space="0" w:color="auto"/>
                        <w:left w:val="none" w:sz="0" w:space="0" w:color="auto"/>
                        <w:bottom w:val="none" w:sz="0" w:space="0" w:color="auto"/>
                        <w:right w:val="none" w:sz="0" w:space="0" w:color="auto"/>
                      </w:divBdr>
                      <w:divsChild>
                        <w:div w:id="40391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269085">
              <w:marLeft w:val="0"/>
              <w:marRight w:val="0"/>
              <w:marTop w:val="0"/>
              <w:marBottom w:val="0"/>
              <w:divBdr>
                <w:top w:val="none" w:sz="0" w:space="0" w:color="auto"/>
                <w:left w:val="none" w:sz="0" w:space="0" w:color="auto"/>
                <w:bottom w:val="none" w:sz="0" w:space="0" w:color="auto"/>
                <w:right w:val="none" w:sz="0" w:space="0" w:color="auto"/>
              </w:divBdr>
              <w:divsChild>
                <w:div w:id="117920058">
                  <w:marLeft w:val="0"/>
                  <w:marRight w:val="0"/>
                  <w:marTop w:val="0"/>
                  <w:marBottom w:val="0"/>
                  <w:divBdr>
                    <w:top w:val="none" w:sz="0" w:space="0" w:color="auto"/>
                    <w:left w:val="none" w:sz="0" w:space="0" w:color="auto"/>
                    <w:bottom w:val="none" w:sz="0" w:space="0" w:color="auto"/>
                    <w:right w:val="none" w:sz="0" w:space="0" w:color="auto"/>
                  </w:divBdr>
                  <w:divsChild>
                    <w:div w:id="514998964">
                      <w:marLeft w:val="-180"/>
                      <w:marRight w:val="-360"/>
                      <w:marTop w:val="0"/>
                      <w:marBottom w:val="0"/>
                      <w:divBdr>
                        <w:top w:val="none" w:sz="0" w:space="0" w:color="auto"/>
                        <w:left w:val="none" w:sz="0" w:space="0" w:color="auto"/>
                        <w:bottom w:val="none" w:sz="0" w:space="0" w:color="auto"/>
                        <w:right w:val="none" w:sz="0" w:space="0" w:color="auto"/>
                      </w:divBdr>
                      <w:divsChild>
                        <w:div w:id="254560462">
                          <w:marLeft w:val="0"/>
                          <w:marRight w:val="0"/>
                          <w:marTop w:val="0"/>
                          <w:marBottom w:val="0"/>
                          <w:divBdr>
                            <w:top w:val="none" w:sz="0" w:space="0" w:color="auto"/>
                            <w:left w:val="none" w:sz="0" w:space="0" w:color="auto"/>
                            <w:bottom w:val="none" w:sz="0" w:space="0" w:color="auto"/>
                            <w:right w:val="none" w:sz="0" w:space="0" w:color="auto"/>
                          </w:divBdr>
                          <w:divsChild>
                            <w:div w:id="1591625480">
                              <w:marLeft w:val="0"/>
                              <w:marRight w:val="0"/>
                              <w:marTop w:val="0"/>
                              <w:marBottom w:val="0"/>
                              <w:divBdr>
                                <w:top w:val="none" w:sz="0" w:space="0" w:color="auto"/>
                                <w:left w:val="none" w:sz="0" w:space="0" w:color="auto"/>
                                <w:bottom w:val="none" w:sz="0" w:space="0" w:color="auto"/>
                                <w:right w:val="none" w:sz="0" w:space="0" w:color="auto"/>
                              </w:divBdr>
                              <w:divsChild>
                                <w:div w:id="260644952">
                                  <w:marLeft w:val="0"/>
                                  <w:marRight w:val="0"/>
                                  <w:marTop w:val="0"/>
                                  <w:marBottom w:val="330"/>
                                  <w:divBdr>
                                    <w:top w:val="none" w:sz="0" w:space="0" w:color="auto"/>
                                    <w:left w:val="none" w:sz="0" w:space="0" w:color="auto"/>
                                    <w:bottom w:val="none" w:sz="0" w:space="0" w:color="auto"/>
                                    <w:right w:val="none" w:sz="0" w:space="0" w:color="auto"/>
                                  </w:divBdr>
                                  <w:divsChild>
                                    <w:div w:id="172609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0995697">
          <w:marLeft w:val="-180"/>
          <w:marRight w:val="-360"/>
          <w:marTop w:val="0"/>
          <w:marBottom w:val="0"/>
          <w:divBdr>
            <w:top w:val="none" w:sz="0" w:space="0" w:color="auto"/>
            <w:left w:val="none" w:sz="0" w:space="0" w:color="auto"/>
            <w:bottom w:val="none" w:sz="0" w:space="0" w:color="auto"/>
            <w:right w:val="none" w:sz="0" w:space="0" w:color="auto"/>
          </w:divBdr>
          <w:divsChild>
            <w:div w:id="1624338463">
              <w:marLeft w:val="0"/>
              <w:marRight w:val="0"/>
              <w:marTop w:val="0"/>
              <w:marBottom w:val="0"/>
              <w:divBdr>
                <w:top w:val="none" w:sz="0" w:space="0" w:color="auto"/>
                <w:left w:val="none" w:sz="0" w:space="0" w:color="auto"/>
                <w:bottom w:val="none" w:sz="0" w:space="0" w:color="auto"/>
                <w:right w:val="none" w:sz="0" w:space="0" w:color="auto"/>
              </w:divBdr>
              <w:divsChild>
                <w:div w:id="656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181627">
      <w:bodyDiv w:val="1"/>
      <w:marLeft w:val="0"/>
      <w:marRight w:val="0"/>
      <w:marTop w:val="0"/>
      <w:marBottom w:val="0"/>
      <w:divBdr>
        <w:top w:val="none" w:sz="0" w:space="0" w:color="auto"/>
        <w:left w:val="none" w:sz="0" w:space="0" w:color="auto"/>
        <w:bottom w:val="none" w:sz="0" w:space="0" w:color="auto"/>
        <w:right w:val="none" w:sz="0" w:space="0" w:color="auto"/>
      </w:divBdr>
      <w:divsChild>
        <w:div w:id="756556577">
          <w:marLeft w:val="0"/>
          <w:marRight w:val="0"/>
          <w:marTop w:val="0"/>
          <w:marBottom w:val="0"/>
          <w:divBdr>
            <w:top w:val="none" w:sz="0" w:space="0" w:color="auto"/>
            <w:left w:val="none" w:sz="0" w:space="0" w:color="auto"/>
            <w:bottom w:val="none" w:sz="0" w:space="0" w:color="auto"/>
            <w:right w:val="none" w:sz="0" w:space="0" w:color="auto"/>
          </w:divBdr>
        </w:div>
      </w:divsChild>
    </w:div>
    <w:div w:id="1158812687">
      <w:bodyDiv w:val="1"/>
      <w:marLeft w:val="0"/>
      <w:marRight w:val="0"/>
      <w:marTop w:val="0"/>
      <w:marBottom w:val="0"/>
      <w:divBdr>
        <w:top w:val="none" w:sz="0" w:space="0" w:color="auto"/>
        <w:left w:val="none" w:sz="0" w:space="0" w:color="auto"/>
        <w:bottom w:val="none" w:sz="0" w:space="0" w:color="auto"/>
        <w:right w:val="none" w:sz="0" w:space="0" w:color="auto"/>
      </w:divBdr>
      <w:divsChild>
        <w:div w:id="35355328">
          <w:marLeft w:val="0"/>
          <w:marRight w:val="0"/>
          <w:marTop w:val="0"/>
          <w:marBottom w:val="0"/>
          <w:divBdr>
            <w:top w:val="none" w:sz="0" w:space="0" w:color="auto"/>
            <w:left w:val="none" w:sz="0" w:space="0" w:color="auto"/>
            <w:bottom w:val="none" w:sz="0" w:space="0" w:color="auto"/>
            <w:right w:val="none" w:sz="0" w:space="0" w:color="auto"/>
          </w:divBdr>
        </w:div>
      </w:divsChild>
    </w:div>
    <w:div w:id="1167866476">
      <w:bodyDiv w:val="1"/>
      <w:marLeft w:val="0"/>
      <w:marRight w:val="0"/>
      <w:marTop w:val="0"/>
      <w:marBottom w:val="0"/>
      <w:divBdr>
        <w:top w:val="none" w:sz="0" w:space="0" w:color="auto"/>
        <w:left w:val="none" w:sz="0" w:space="0" w:color="auto"/>
        <w:bottom w:val="none" w:sz="0" w:space="0" w:color="auto"/>
        <w:right w:val="none" w:sz="0" w:space="0" w:color="auto"/>
      </w:divBdr>
      <w:divsChild>
        <w:div w:id="756252559">
          <w:marLeft w:val="0"/>
          <w:marRight w:val="0"/>
          <w:marTop w:val="0"/>
          <w:marBottom w:val="0"/>
          <w:divBdr>
            <w:top w:val="none" w:sz="0" w:space="0" w:color="auto"/>
            <w:left w:val="none" w:sz="0" w:space="0" w:color="auto"/>
            <w:bottom w:val="none" w:sz="0" w:space="0" w:color="auto"/>
            <w:right w:val="none" w:sz="0" w:space="0" w:color="auto"/>
          </w:divBdr>
        </w:div>
      </w:divsChild>
    </w:div>
    <w:div w:id="1183588406">
      <w:bodyDiv w:val="1"/>
      <w:marLeft w:val="0"/>
      <w:marRight w:val="0"/>
      <w:marTop w:val="0"/>
      <w:marBottom w:val="0"/>
      <w:divBdr>
        <w:top w:val="none" w:sz="0" w:space="0" w:color="auto"/>
        <w:left w:val="none" w:sz="0" w:space="0" w:color="auto"/>
        <w:bottom w:val="none" w:sz="0" w:space="0" w:color="auto"/>
        <w:right w:val="none" w:sz="0" w:space="0" w:color="auto"/>
      </w:divBdr>
      <w:divsChild>
        <w:div w:id="464541050">
          <w:marLeft w:val="0"/>
          <w:marRight w:val="0"/>
          <w:marTop w:val="0"/>
          <w:marBottom w:val="0"/>
          <w:divBdr>
            <w:top w:val="none" w:sz="0" w:space="0" w:color="auto"/>
            <w:left w:val="none" w:sz="0" w:space="0" w:color="auto"/>
            <w:bottom w:val="none" w:sz="0" w:space="0" w:color="auto"/>
            <w:right w:val="none" w:sz="0" w:space="0" w:color="auto"/>
          </w:divBdr>
        </w:div>
      </w:divsChild>
    </w:div>
    <w:div w:id="1187912237">
      <w:bodyDiv w:val="1"/>
      <w:marLeft w:val="0"/>
      <w:marRight w:val="0"/>
      <w:marTop w:val="0"/>
      <w:marBottom w:val="0"/>
      <w:divBdr>
        <w:top w:val="none" w:sz="0" w:space="0" w:color="auto"/>
        <w:left w:val="none" w:sz="0" w:space="0" w:color="auto"/>
        <w:bottom w:val="none" w:sz="0" w:space="0" w:color="auto"/>
        <w:right w:val="none" w:sz="0" w:space="0" w:color="auto"/>
      </w:divBdr>
    </w:div>
    <w:div w:id="1194224561">
      <w:bodyDiv w:val="1"/>
      <w:marLeft w:val="0"/>
      <w:marRight w:val="0"/>
      <w:marTop w:val="0"/>
      <w:marBottom w:val="0"/>
      <w:divBdr>
        <w:top w:val="none" w:sz="0" w:space="0" w:color="auto"/>
        <w:left w:val="none" w:sz="0" w:space="0" w:color="auto"/>
        <w:bottom w:val="none" w:sz="0" w:space="0" w:color="auto"/>
        <w:right w:val="none" w:sz="0" w:space="0" w:color="auto"/>
      </w:divBdr>
    </w:div>
    <w:div w:id="1201940653">
      <w:bodyDiv w:val="1"/>
      <w:marLeft w:val="0"/>
      <w:marRight w:val="0"/>
      <w:marTop w:val="0"/>
      <w:marBottom w:val="0"/>
      <w:divBdr>
        <w:top w:val="none" w:sz="0" w:space="0" w:color="auto"/>
        <w:left w:val="none" w:sz="0" w:space="0" w:color="auto"/>
        <w:bottom w:val="none" w:sz="0" w:space="0" w:color="auto"/>
        <w:right w:val="none" w:sz="0" w:space="0" w:color="auto"/>
      </w:divBdr>
    </w:div>
    <w:div w:id="1209802133">
      <w:bodyDiv w:val="1"/>
      <w:marLeft w:val="0"/>
      <w:marRight w:val="0"/>
      <w:marTop w:val="0"/>
      <w:marBottom w:val="0"/>
      <w:divBdr>
        <w:top w:val="none" w:sz="0" w:space="0" w:color="auto"/>
        <w:left w:val="none" w:sz="0" w:space="0" w:color="auto"/>
        <w:bottom w:val="none" w:sz="0" w:space="0" w:color="auto"/>
        <w:right w:val="none" w:sz="0" w:space="0" w:color="auto"/>
      </w:divBdr>
      <w:divsChild>
        <w:div w:id="297998266">
          <w:marLeft w:val="0"/>
          <w:marRight w:val="0"/>
          <w:marTop w:val="0"/>
          <w:marBottom w:val="0"/>
          <w:divBdr>
            <w:top w:val="none" w:sz="0" w:space="0" w:color="auto"/>
            <w:left w:val="none" w:sz="0" w:space="0" w:color="auto"/>
            <w:bottom w:val="none" w:sz="0" w:space="0" w:color="auto"/>
            <w:right w:val="none" w:sz="0" w:space="0" w:color="auto"/>
          </w:divBdr>
        </w:div>
      </w:divsChild>
    </w:div>
    <w:div w:id="1226842807">
      <w:bodyDiv w:val="1"/>
      <w:marLeft w:val="0"/>
      <w:marRight w:val="0"/>
      <w:marTop w:val="0"/>
      <w:marBottom w:val="0"/>
      <w:divBdr>
        <w:top w:val="none" w:sz="0" w:space="0" w:color="auto"/>
        <w:left w:val="none" w:sz="0" w:space="0" w:color="auto"/>
        <w:bottom w:val="none" w:sz="0" w:space="0" w:color="auto"/>
        <w:right w:val="none" w:sz="0" w:space="0" w:color="auto"/>
      </w:divBdr>
      <w:divsChild>
        <w:div w:id="175510708">
          <w:marLeft w:val="0"/>
          <w:marRight w:val="0"/>
          <w:marTop w:val="0"/>
          <w:marBottom w:val="0"/>
          <w:divBdr>
            <w:top w:val="none" w:sz="0" w:space="0" w:color="auto"/>
            <w:left w:val="none" w:sz="0" w:space="0" w:color="auto"/>
            <w:bottom w:val="none" w:sz="0" w:space="0" w:color="auto"/>
            <w:right w:val="none" w:sz="0" w:space="0" w:color="auto"/>
          </w:divBdr>
          <w:divsChild>
            <w:div w:id="1207641294">
              <w:marLeft w:val="0"/>
              <w:marRight w:val="0"/>
              <w:marTop w:val="0"/>
              <w:marBottom w:val="0"/>
              <w:divBdr>
                <w:top w:val="none" w:sz="0" w:space="0" w:color="auto"/>
                <w:left w:val="none" w:sz="0" w:space="0" w:color="auto"/>
                <w:bottom w:val="none" w:sz="0" w:space="0" w:color="auto"/>
                <w:right w:val="none" w:sz="0" w:space="0" w:color="auto"/>
              </w:divBdr>
            </w:div>
          </w:divsChild>
        </w:div>
        <w:div w:id="951546453">
          <w:marLeft w:val="0"/>
          <w:marRight w:val="0"/>
          <w:marTop w:val="0"/>
          <w:marBottom w:val="0"/>
          <w:divBdr>
            <w:top w:val="none" w:sz="0" w:space="0" w:color="auto"/>
            <w:left w:val="none" w:sz="0" w:space="0" w:color="auto"/>
            <w:bottom w:val="none" w:sz="0" w:space="0" w:color="auto"/>
            <w:right w:val="none" w:sz="0" w:space="0" w:color="auto"/>
          </w:divBdr>
          <w:divsChild>
            <w:div w:id="128249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879957">
      <w:bodyDiv w:val="1"/>
      <w:marLeft w:val="0"/>
      <w:marRight w:val="0"/>
      <w:marTop w:val="0"/>
      <w:marBottom w:val="0"/>
      <w:divBdr>
        <w:top w:val="none" w:sz="0" w:space="0" w:color="auto"/>
        <w:left w:val="none" w:sz="0" w:space="0" w:color="auto"/>
        <w:bottom w:val="none" w:sz="0" w:space="0" w:color="auto"/>
        <w:right w:val="none" w:sz="0" w:space="0" w:color="auto"/>
      </w:divBdr>
    </w:div>
    <w:div w:id="1243686092">
      <w:bodyDiv w:val="1"/>
      <w:marLeft w:val="0"/>
      <w:marRight w:val="0"/>
      <w:marTop w:val="0"/>
      <w:marBottom w:val="0"/>
      <w:divBdr>
        <w:top w:val="none" w:sz="0" w:space="0" w:color="auto"/>
        <w:left w:val="none" w:sz="0" w:space="0" w:color="auto"/>
        <w:bottom w:val="none" w:sz="0" w:space="0" w:color="auto"/>
        <w:right w:val="none" w:sz="0" w:space="0" w:color="auto"/>
      </w:divBdr>
      <w:divsChild>
        <w:div w:id="286592718">
          <w:marLeft w:val="0"/>
          <w:marRight w:val="0"/>
          <w:marTop w:val="0"/>
          <w:marBottom w:val="0"/>
          <w:divBdr>
            <w:top w:val="none" w:sz="0" w:space="0" w:color="auto"/>
            <w:left w:val="none" w:sz="0" w:space="0" w:color="auto"/>
            <w:bottom w:val="none" w:sz="0" w:space="0" w:color="auto"/>
            <w:right w:val="none" w:sz="0" w:space="0" w:color="auto"/>
          </w:divBdr>
          <w:divsChild>
            <w:div w:id="1293443670">
              <w:marLeft w:val="0"/>
              <w:marRight w:val="0"/>
              <w:marTop w:val="0"/>
              <w:marBottom w:val="0"/>
              <w:divBdr>
                <w:top w:val="none" w:sz="0" w:space="0" w:color="auto"/>
                <w:left w:val="none" w:sz="0" w:space="0" w:color="auto"/>
                <w:bottom w:val="none" w:sz="0" w:space="0" w:color="auto"/>
                <w:right w:val="none" w:sz="0" w:space="0" w:color="auto"/>
              </w:divBdr>
            </w:div>
          </w:divsChild>
        </w:div>
        <w:div w:id="798884816">
          <w:marLeft w:val="0"/>
          <w:marRight w:val="0"/>
          <w:marTop w:val="0"/>
          <w:marBottom w:val="0"/>
          <w:divBdr>
            <w:top w:val="none" w:sz="0" w:space="0" w:color="auto"/>
            <w:left w:val="none" w:sz="0" w:space="0" w:color="auto"/>
            <w:bottom w:val="none" w:sz="0" w:space="0" w:color="auto"/>
            <w:right w:val="none" w:sz="0" w:space="0" w:color="auto"/>
          </w:divBdr>
          <w:divsChild>
            <w:div w:id="176626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88909">
      <w:bodyDiv w:val="1"/>
      <w:marLeft w:val="0"/>
      <w:marRight w:val="0"/>
      <w:marTop w:val="0"/>
      <w:marBottom w:val="0"/>
      <w:divBdr>
        <w:top w:val="none" w:sz="0" w:space="0" w:color="auto"/>
        <w:left w:val="none" w:sz="0" w:space="0" w:color="auto"/>
        <w:bottom w:val="none" w:sz="0" w:space="0" w:color="auto"/>
        <w:right w:val="none" w:sz="0" w:space="0" w:color="auto"/>
      </w:divBdr>
      <w:divsChild>
        <w:div w:id="444621429">
          <w:marLeft w:val="0"/>
          <w:marRight w:val="0"/>
          <w:marTop w:val="0"/>
          <w:marBottom w:val="0"/>
          <w:divBdr>
            <w:top w:val="none" w:sz="0" w:space="0" w:color="auto"/>
            <w:left w:val="none" w:sz="0" w:space="0" w:color="auto"/>
            <w:bottom w:val="none" w:sz="0" w:space="0" w:color="auto"/>
            <w:right w:val="none" w:sz="0" w:space="0" w:color="auto"/>
          </w:divBdr>
        </w:div>
      </w:divsChild>
    </w:div>
    <w:div w:id="1328290657">
      <w:bodyDiv w:val="1"/>
      <w:marLeft w:val="0"/>
      <w:marRight w:val="0"/>
      <w:marTop w:val="0"/>
      <w:marBottom w:val="0"/>
      <w:divBdr>
        <w:top w:val="none" w:sz="0" w:space="0" w:color="auto"/>
        <w:left w:val="none" w:sz="0" w:space="0" w:color="auto"/>
        <w:bottom w:val="none" w:sz="0" w:space="0" w:color="auto"/>
        <w:right w:val="none" w:sz="0" w:space="0" w:color="auto"/>
      </w:divBdr>
      <w:divsChild>
        <w:div w:id="831221656">
          <w:marLeft w:val="0"/>
          <w:marRight w:val="0"/>
          <w:marTop w:val="0"/>
          <w:marBottom w:val="0"/>
          <w:divBdr>
            <w:top w:val="none" w:sz="0" w:space="0" w:color="auto"/>
            <w:left w:val="none" w:sz="0" w:space="0" w:color="auto"/>
            <w:bottom w:val="none" w:sz="0" w:space="0" w:color="auto"/>
            <w:right w:val="none" w:sz="0" w:space="0" w:color="auto"/>
          </w:divBdr>
        </w:div>
      </w:divsChild>
    </w:div>
    <w:div w:id="1348289892">
      <w:bodyDiv w:val="1"/>
      <w:marLeft w:val="0"/>
      <w:marRight w:val="0"/>
      <w:marTop w:val="0"/>
      <w:marBottom w:val="0"/>
      <w:divBdr>
        <w:top w:val="none" w:sz="0" w:space="0" w:color="auto"/>
        <w:left w:val="none" w:sz="0" w:space="0" w:color="auto"/>
        <w:bottom w:val="none" w:sz="0" w:space="0" w:color="auto"/>
        <w:right w:val="none" w:sz="0" w:space="0" w:color="auto"/>
      </w:divBdr>
      <w:divsChild>
        <w:div w:id="1050612572">
          <w:marLeft w:val="0"/>
          <w:marRight w:val="0"/>
          <w:marTop w:val="0"/>
          <w:marBottom w:val="0"/>
          <w:divBdr>
            <w:top w:val="none" w:sz="0" w:space="0" w:color="auto"/>
            <w:left w:val="none" w:sz="0" w:space="0" w:color="auto"/>
            <w:bottom w:val="none" w:sz="0" w:space="0" w:color="auto"/>
            <w:right w:val="none" w:sz="0" w:space="0" w:color="auto"/>
          </w:divBdr>
        </w:div>
      </w:divsChild>
    </w:div>
    <w:div w:id="1361123083">
      <w:bodyDiv w:val="1"/>
      <w:marLeft w:val="0"/>
      <w:marRight w:val="0"/>
      <w:marTop w:val="0"/>
      <w:marBottom w:val="0"/>
      <w:divBdr>
        <w:top w:val="none" w:sz="0" w:space="0" w:color="auto"/>
        <w:left w:val="none" w:sz="0" w:space="0" w:color="auto"/>
        <w:bottom w:val="none" w:sz="0" w:space="0" w:color="auto"/>
        <w:right w:val="none" w:sz="0" w:space="0" w:color="auto"/>
      </w:divBdr>
      <w:divsChild>
        <w:div w:id="1136264798">
          <w:marLeft w:val="0"/>
          <w:marRight w:val="0"/>
          <w:marTop w:val="0"/>
          <w:marBottom w:val="0"/>
          <w:divBdr>
            <w:top w:val="none" w:sz="0" w:space="0" w:color="auto"/>
            <w:left w:val="none" w:sz="0" w:space="0" w:color="auto"/>
            <w:bottom w:val="none" w:sz="0" w:space="0" w:color="auto"/>
            <w:right w:val="none" w:sz="0" w:space="0" w:color="auto"/>
          </w:divBdr>
        </w:div>
      </w:divsChild>
    </w:div>
    <w:div w:id="1381514231">
      <w:bodyDiv w:val="1"/>
      <w:marLeft w:val="0"/>
      <w:marRight w:val="0"/>
      <w:marTop w:val="0"/>
      <w:marBottom w:val="0"/>
      <w:divBdr>
        <w:top w:val="none" w:sz="0" w:space="0" w:color="auto"/>
        <w:left w:val="none" w:sz="0" w:space="0" w:color="auto"/>
        <w:bottom w:val="none" w:sz="0" w:space="0" w:color="auto"/>
        <w:right w:val="none" w:sz="0" w:space="0" w:color="auto"/>
      </w:divBdr>
      <w:divsChild>
        <w:div w:id="682784768">
          <w:marLeft w:val="0"/>
          <w:marRight w:val="0"/>
          <w:marTop w:val="0"/>
          <w:marBottom w:val="0"/>
          <w:divBdr>
            <w:top w:val="none" w:sz="0" w:space="0" w:color="auto"/>
            <w:left w:val="none" w:sz="0" w:space="0" w:color="auto"/>
            <w:bottom w:val="none" w:sz="0" w:space="0" w:color="auto"/>
            <w:right w:val="none" w:sz="0" w:space="0" w:color="auto"/>
          </w:divBdr>
        </w:div>
      </w:divsChild>
    </w:div>
    <w:div w:id="1416324461">
      <w:bodyDiv w:val="1"/>
      <w:marLeft w:val="0"/>
      <w:marRight w:val="0"/>
      <w:marTop w:val="0"/>
      <w:marBottom w:val="0"/>
      <w:divBdr>
        <w:top w:val="none" w:sz="0" w:space="0" w:color="auto"/>
        <w:left w:val="none" w:sz="0" w:space="0" w:color="auto"/>
        <w:bottom w:val="none" w:sz="0" w:space="0" w:color="auto"/>
        <w:right w:val="none" w:sz="0" w:space="0" w:color="auto"/>
      </w:divBdr>
      <w:divsChild>
        <w:div w:id="217322733">
          <w:marLeft w:val="0"/>
          <w:marRight w:val="0"/>
          <w:marTop w:val="0"/>
          <w:marBottom w:val="0"/>
          <w:divBdr>
            <w:top w:val="none" w:sz="0" w:space="0" w:color="auto"/>
            <w:left w:val="none" w:sz="0" w:space="0" w:color="auto"/>
            <w:bottom w:val="none" w:sz="0" w:space="0" w:color="auto"/>
            <w:right w:val="none" w:sz="0" w:space="0" w:color="auto"/>
          </w:divBdr>
        </w:div>
      </w:divsChild>
    </w:div>
    <w:div w:id="1432120456">
      <w:bodyDiv w:val="1"/>
      <w:marLeft w:val="0"/>
      <w:marRight w:val="0"/>
      <w:marTop w:val="0"/>
      <w:marBottom w:val="0"/>
      <w:divBdr>
        <w:top w:val="none" w:sz="0" w:space="0" w:color="auto"/>
        <w:left w:val="none" w:sz="0" w:space="0" w:color="auto"/>
        <w:bottom w:val="none" w:sz="0" w:space="0" w:color="auto"/>
        <w:right w:val="none" w:sz="0" w:space="0" w:color="auto"/>
      </w:divBdr>
      <w:divsChild>
        <w:div w:id="522088855">
          <w:marLeft w:val="0"/>
          <w:marRight w:val="0"/>
          <w:marTop w:val="0"/>
          <w:marBottom w:val="0"/>
          <w:divBdr>
            <w:top w:val="none" w:sz="0" w:space="0" w:color="auto"/>
            <w:left w:val="none" w:sz="0" w:space="0" w:color="auto"/>
            <w:bottom w:val="none" w:sz="0" w:space="0" w:color="auto"/>
            <w:right w:val="none" w:sz="0" w:space="0" w:color="auto"/>
          </w:divBdr>
          <w:divsChild>
            <w:div w:id="964773954">
              <w:marLeft w:val="0"/>
              <w:marRight w:val="0"/>
              <w:marTop w:val="0"/>
              <w:marBottom w:val="0"/>
              <w:divBdr>
                <w:top w:val="none" w:sz="0" w:space="0" w:color="auto"/>
                <w:left w:val="none" w:sz="0" w:space="0" w:color="auto"/>
                <w:bottom w:val="none" w:sz="0" w:space="0" w:color="auto"/>
                <w:right w:val="none" w:sz="0" w:space="0" w:color="auto"/>
              </w:divBdr>
            </w:div>
          </w:divsChild>
        </w:div>
        <w:div w:id="661784027">
          <w:marLeft w:val="0"/>
          <w:marRight w:val="0"/>
          <w:marTop w:val="0"/>
          <w:marBottom w:val="0"/>
          <w:divBdr>
            <w:top w:val="none" w:sz="0" w:space="0" w:color="auto"/>
            <w:left w:val="none" w:sz="0" w:space="0" w:color="auto"/>
            <w:bottom w:val="none" w:sz="0" w:space="0" w:color="auto"/>
            <w:right w:val="none" w:sz="0" w:space="0" w:color="auto"/>
          </w:divBdr>
          <w:divsChild>
            <w:div w:id="15706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795464">
      <w:bodyDiv w:val="1"/>
      <w:marLeft w:val="0"/>
      <w:marRight w:val="0"/>
      <w:marTop w:val="0"/>
      <w:marBottom w:val="0"/>
      <w:divBdr>
        <w:top w:val="none" w:sz="0" w:space="0" w:color="auto"/>
        <w:left w:val="none" w:sz="0" w:space="0" w:color="auto"/>
        <w:bottom w:val="none" w:sz="0" w:space="0" w:color="auto"/>
        <w:right w:val="none" w:sz="0" w:space="0" w:color="auto"/>
      </w:divBdr>
      <w:divsChild>
        <w:div w:id="947660112">
          <w:marLeft w:val="0"/>
          <w:marRight w:val="0"/>
          <w:marTop w:val="0"/>
          <w:marBottom w:val="0"/>
          <w:divBdr>
            <w:top w:val="none" w:sz="0" w:space="0" w:color="auto"/>
            <w:left w:val="none" w:sz="0" w:space="0" w:color="auto"/>
            <w:bottom w:val="none" w:sz="0" w:space="0" w:color="auto"/>
            <w:right w:val="none" w:sz="0" w:space="0" w:color="auto"/>
          </w:divBdr>
          <w:divsChild>
            <w:div w:id="1638870935">
              <w:marLeft w:val="0"/>
              <w:marRight w:val="0"/>
              <w:marTop w:val="0"/>
              <w:marBottom w:val="0"/>
              <w:divBdr>
                <w:top w:val="none" w:sz="0" w:space="0" w:color="auto"/>
                <w:left w:val="none" w:sz="0" w:space="0" w:color="auto"/>
                <w:bottom w:val="none" w:sz="0" w:space="0" w:color="auto"/>
                <w:right w:val="none" w:sz="0" w:space="0" w:color="auto"/>
              </w:divBdr>
            </w:div>
          </w:divsChild>
        </w:div>
        <w:div w:id="1300189872">
          <w:marLeft w:val="0"/>
          <w:marRight w:val="0"/>
          <w:marTop w:val="0"/>
          <w:marBottom w:val="0"/>
          <w:divBdr>
            <w:top w:val="none" w:sz="0" w:space="0" w:color="auto"/>
            <w:left w:val="none" w:sz="0" w:space="0" w:color="auto"/>
            <w:bottom w:val="none" w:sz="0" w:space="0" w:color="auto"/>
            <w:right w:val="none" w:sz="0" w:space="0" w:color="auto"/>
          </w:divBdr>
          <w:divsChild>
            <w:div w:id="1905598648">
              <w:marLeft w:val="0"/>
              <w:marRight w:val="0"/>
              <w:marTop w:val="0"/>
              <w:marBottom w:val="0"/>
              <w:divBdr>
                <w:top w:val="none" w:sz="0" w:space="0" w:color="auto"/>
                <w:left w:val="none" w:sz="0" w:space="0" w:color="auto"/>
                <w:bottom w:val="none" w:sz="0" w:space="0" w:color="auto"/>
                <w:right w:val="none" w:sz="0" w:space="0" w:color="auto"/>
              </w:divBdr>
            </w:div>
          </w:divsChild>
        </w:div>
        <w:div w:id="1582331691">
          <w:marLeft w:val="0"/>
          <w:marRight w:val="0"/>
          <w:marTop w:val="0"/>
          <w:marBottom w:val="105"/>
          <w:divBdr>
            <w:top w:val="none" w:sz="0" w:space="0" w:color="auto"/>
            <w:left w:val="none" w:sz="0" w:space="0" w:color="auto"/>
            <w:bottom w:val="none" w:sz="0" w:space="0" w:color="auto"/>
            <w:right w:val="none" w:sz="0" w:space="0" w:color="auto"/>
          </w:divBdr>
          <w:divsChild>
            <w:div w:id="145490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897609">
      <w:bodyDiv w:val="1"/>
      <w:marLeft w:val="0"/>
      <w:marRight w:val="0"/>
      <w:marTop w:val="0"/>
      <w:marBottom w:val="0"/>
      <w:divBdr>
        <w:top w:val="none" w:sz="0" w:space="0" w:color="auto"/>
        <w:left w:val="none" w:sz="0" w:space="0" w:color="auto"/>
        <w:bottom w:val="none" w:sz="0" w:space="0" w:color="auto"/>
        <w:right w:val="none" w:sz="0" w:space="0" w:color="auto"/>
      </w:divBdr>
      <w:divsChild>
        <w:div w:id="1120226719">
          <w:marLeft w:val="0"/>
          <w:marRight w:val="0"/>
          <w:marTop w:val="0"/>
          <w:marBottom w:val="0"/>
          <w:divBdr>
            <w:top w:val="none" w:sz="0" w:space="0" w:color="auto"/>
            <w:left w:val="none" w:sz="0" w:space="0" w:color="auto"/>
            <w:bottom w:val="none" w:sz="0" w:space="0" w:color="auto"/>
            <w:right w:val="none" w:sz="0" w:space="0" w:color="auto"/>
          </w:divBdr>
          <w:divsChild>
            <w:div w:id="1613050084">
              <w:marLeft w:val="0"/>
              <w:marRight w:val="0"/>
              <w:marTop w:val="0"/>
              <w:marBottom w:val="0"/>
              <w:divBdr>
                <w:top w:val="none" w:sz="0" w:space="0" w:color="auto"/>
                <w:left w:val="none" w:sz="0" w:space="0" w:color="auto"/>
                <w:bottom w:val="none" w:sz="0" w:space="0" w:color="auto"/>
                <w:right w:val="none" w:sz="0" w:space="0" w:color="auto"/>
              </w:divBdr>
            </w:div>
          </w:divsChild>
        </w:div>
        <w:div w:id="1830710735">
          <w:marLeft w:val="0"/>
          <w:marRight w:val="0"/>
          <w:marTop w:val="0"/>
          <w:marBottom w:val="0"/>
          <w:divBdr>
            <w:top w:val="none" w:sz="0" w:space="0" w:color="auto"/>
            <w:left w:val="none" w:sz="0" w:space="0" w:color="auto"/>
            <w:bottom w:val="none" w:sz="0" w:space="0" w:color="auto"/>
            <w:right w:val="none" w:sz="0" w:space="0" w:color="auto"/>
          </w:divBdr>
          <w:divsChild>
            <w:div w:id="200455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929070">
      <w:bodyDiv w:val="1"/>
      <w:marLeft w:val="0"/>
      <w:marRight w:val="0"/>
      <w:marTop w:val="0"/>
      <w:marBottom w:val="0"/>
      <w:divBdr>
        <w:top w:val="none" w:sz="0" w:space="0" w:color="auto"/>
        <w:left w:val="none" w:sz="0" w:space="0" w:color="auto"/>
        <w:bottom w:val="none" w:sz="0" w:space="0" w:color="auto"/>
        <w:right w:val="none" w:sz="0" w:space="0" w:color="auto"/>
      </w:divBdr>
      <w:divsChild>
        <w:div w:id="447621612">
          <w:marLeft w:val="0"/>
          <w:marRight w:val="0"/>
          <w:marTop w:val="0"/>
          <w:marBottom w:val="0"/>
          <w:divBdr>
            <w:top w:val="none" w:sz="0" w:space="0" w:color="auto"/>
            <w:left w:val="none" w:sz="0" w:space="0" w:color="auto"/>
            <w:bottom w:val="none" w:sz="0" w:space="0" w:color="auto"/>
            <w:right w:val="none" w:sz="0" w:space="0" w:color="auto"/>
          </w:divBdr>
        </w:div>
      </w:divsChild>
    </w:div>
    <w:div w:id="1536851700">
      <w:bodyDiv w:val="1"/>
      <w:marLeft w:val="0"/>
      <w:marRight w:val="0"/>
      <w:marTop w:val="0"/>
      <w:marBottom w:val="0"/>
      <w:divBdr>
        <w:top w:val="none" w:sz="0" w:space="0" w:color="auto"/>
        <w:left w:val="none" w:sz="0" w:space="0" w:color="auto"/>
        <w:bottom w:val="none" w:sz="0" w:space="0" w:color="auto"/>
        <w:right w:val="none" w:sz="0" w:space="0" w:color="auto"/>
      </w:divBdr>
      <w:divsChild>
        <w:div w:id="977801536">
          <w:marLeft w:val="0"/>
          <w:marRight w:val="0"/>
          <w:marTop w:val="0"/>
          <w:marBottom w:val="0"/>
          <w:divBdr>
            <w:top w:val="none" w:sz="0" w:space="0" w:color="auto"/>
            <w:left w:val="none" w:sz="0" w:space="0" w:color="auto"/>
            <w:bottom w:val="none" w:sz="0" w:space="0" w:color="auto"/>
            <w:right w:val="none" w:sz="0" w:space="0" w:color="auto"/>
          </w:divBdr>
        </w:div>
      </w:divsChild>
    </w:div>
    <w:div w:id="1555779029">
      <w:bodyDiv w:val="1"/>
      <w:marLeft w:val="0"/>
      <w:marRight w:val="0"/>
      <w:marTop w:val="0"/>
      <w:marBottom w:val="0"/>
      <w:divBdr>
        <w:top w:val="none" w:sz="0" w:space="0" w:color="auto"/>
        <w:left w:val="none" w:sz="0" w:space="0" w:color="auto"/>
        <w:bottom w:val="none" w:sz="0" w:space="0" w:color="auto"/>
        <w:right w:val="none" w:sz="0" w:space="0" w:color="auto"/>
      </w:divBdr>
      <w:divsChild>
        <w:div w:id="673651673">
          <w:marLeft w:val="0"/>
          <w:marRight w:val="0"/>
          <w:marTop w:val="0"/>
          <w:marBottom w:val="0"/>
          <w:divBdr>
            <w:top w:val="none" w:sz="0" w:space="0" w:color="auto"/>
            <w:left w:val="none" w:sz="0" w:space="0" w:color="auto"/>
            <w:bottom w:val="none" w:sz="0" w:space="0" w:color="auto"/>
            <w:right w:val="none" w:sz="0" w:space="0" w:color="auto"/>
          </w:divBdr>
        </w:div>
      </w:divsChild>
    </w:div>
    <w:div w:id="1587224257">
      <w:bodyDiv w:val="1"/>
      <w:marLeft w:val="0"/>
      <w:marRight w:val="0"/>
      <w:marTop w:val="0"/>
      <w:marBottom w:val="0"/>
      <w:divBdr>
        <w:top w:val="none" w:sz="0" w:space="0" w:color="auto"/>
        <w:left w:val="none" w:sz="0" w:space="0" w:color="auto"/>
        <w:bottom w:val="none" w:sz="0" w:space="0" w:color="auto"/>
        <w:right w:val="none" w:sz="0" w:space="0" w:color="auto"/>
      </w:divBdr>
      <w:divsChild>
        <w:div w:id="1752893176">
          <w:marLeft w:val="0"/>
          <w:marRight w:val="0"/>
          <w:marTop w:val="0"/>
          <w:marBottom w:val="0"/>
          <w:divBdr>
            <w:top w:val="none" w:sz="0" w:space="0" w:color="auto"/>
            <w:left w:val="none" w:sz="0" w:space="0" w:color="auto"/>
            <w:bottom w:val="none" w:sz="0" w:space="0" w:color="auto"/>
            <w:right w:val="none" w:sz="0" w:space="0" w:color="auto"/>
          </w:divBdr>
        </w:div>
      </w:divsChild>
    </w:div>
    <w:div w:id="1592280032">
      <w:bodyDiv w:val="1"/>
      <w:marLeft w:val="0"/>
      <w:marRight w:val="0"/>
      <w:marTop w:val="0"/>
      <w:marBottom w:val="0"/>
      <w:divBdr>
        <w:top w:val="none" w:sz="0" w:space="0" w:color="auto"/>
        <w:left w:val="none" w:sz="0" w:space="0" w:color="auto"/>
        <w:bottom w:val="none" w:sz="0" w:space="0" w:color="auto"/>
        <w:right w:val="none" w:sz="0" w:space="0" w:color="auto"/>
      </w:divBdr>
    </w:div>
    <w:div w:id="1619751039">
      <w:bodyDiv w:val="1"/>
      <w:marLeft w:val="0"/>
      <w:marRight w:val="0"/>
      <w:marTop w:val="0"/>
      <w:marBottom w:val="0"/>
      <w:divBdr>
        <w:top w:val="none" w:sz="0" w:space="0" w:color="auto"/>
        <w:left w:val="none" w:sz="0" w:space="0" w:color="auto"/>
        <w:bottom w:val="none" w:sz="0" w:space="0" w:color="auto"/>
        <w:right w:val="none" w:sz="0" w:space="0" w:color="auto"/>
      </w:divBdr>
      <w:divsChild>
        <w:div w:id="991980931">
          <w:marLeft w:val="0"/>
          <w:marRight w:val="0"/>
          <w:marTop w:val="0"/>
          <w:marBottom w:val="0"/>
          <w:divBdr>
            <w:top w:val="none" w:sz="0" w:space="0" w:color="auto"/>
            <w:left w:val="none" w:sz="0" w:space="0" w:color="auto"/>
            <w:bottom w:val="none" w:sz="0" w:space="0" w:color="auto"/>
            <w:right w:val="none" w:sz="0" w:space="0" w:color="auto"/>
          </w:divBdr>
          <w:divsChild>
            <w:div w:id="465700099">
              <w:marLeft w:val="0"/>
              <w:marRight w:val="0"/>
              <w:marTop w:val="0"/>
              <w:marBottom w:val="0"/>
              <w:divBdr>
                <w:top w:val="none" w:sz="0" w:space="0" w:color="auto"/>
                <w:left w:val="none" w:sz="0" w:space="0" w:color="auto"/>
                <w:bottom w:val="none" w:sz="0" w:space="0" w:color="auto"/>
                <w:right w:val="none" w:sz="0" w:space="0" w:color="auto"/>
              </w:divBdr>
            </w:div>
          </w:divsChild>
        </w:div>
        <w:div w:id="1928342323">
          <w:marLeft w:val="0"/>
          <w:marRight w:val="0"/>
          <w:marTop w:val="0"/>
          <w:marBottom w:val="0"/>
          <w:divBdr>
            <w:top w:val="none" w:sz="0" w:space="0" w:color="auto"/>
            <w:left w:val="none" w:sz="0" w:space="0" w:color="auto"/>
            <w:bottom w:val="none" w:sz="0" w:space="0" w:color="auto"/>
            <w:right w:val="none" w:sz="0" w:space="0" w:color="auto"/>
          </w:divBdr>
          <w:divsChild>
            <w:div w:id="149614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133502">
      <w:bodyDiv w:val="1"/>
      <w:marLeft w:val="0"/>
      <w:marRight w:val="0"/>
      <w:marTop w:val="0"/>
      <w:marBottom w:val="0"/>
      <w:divBdr>
        <w:top w:val="none" w:sz="0" w:space="0" w:color="auto"/>
        <w:left w:val="none" w:sz="0" w:space="0" w:color="auto"/>
        <w:bottom w:val="none" w:sz="0" w:space="0" w:color="auto"/>
        <w:right w:val="none" w:sz="0" w:space="0" w:color="auto"/>
      </w:divBdr>
      <w:divsChild>
        <w:div w:id="2043624334">
          <w:marLeft w:val="0"/>
          <w:marRight w:val="0"/>
          <w:marTop w:val="0"/>
          <w:marBottom w:val="0"/>
          <w:divBdr>
            <w:top w:val="none" w:sz="0" w:space="0" w:color="auto"/>
            <w:left w:val="none" w:sz="0" w:space="0" w:color="auto"/>
            <w:bottom w:val="none" w:sz="0" w:space="0" w:color="auto"/>
            <w:right w:val="none" w:sz="0" w:space="0" w:color="auto"/>
          </w:divBdr>
        </w:div>
      </w:divsChild>
    </w:div>
    <w:div w:id="1656496844">
      <w:bodyDiv w:val="1"/>
      <w:marLeft w:val="0"/>
      <w:marRight w:val="0"/>
      <w:marTop w:val="0"/>
      <w:marBottom w:val="0"/>
      <w:divBdr>
        <w:top w:val="none" w:sz="0" w:space="0" w:color="auto"/>
        <w:left w:val="none" w:sz="0" w:space="0" w:color="auto"/>
        <w:bottom w:val="none" w:sz="0" w:space="0" w:color="auto"/>
        <w:right w:val="none" w:sz="0" w:space="0" w:color="auto"/>
      </w:divBdr>
      <w:divsChild>
        <w:div w:id="37707148">
          <w:marLeft w:val="0"/>
          <w:marRight w:val="0"/>
          <w:marTop w:val="90"/>
          <w:marBottom w:val="330"/>
          <w:divBdr>
            <w:top w:val="none" w:sz="0" w:space="0" w:color="auto"/>
            <w:left w:val="none" w:sz="0" w:space="0" w:color="auto"/>
            <w:bottom w:val="none" w:sz="0" w:space="0" w:color="auto"/>
            <w:right w:val="none" w:sz="0" w:space="0" w:color="auto"/>
          </w:divBdr>
        </w:div>
        <w:div w:id="2053963873">
          <w:marLeft w:val="0"/>
          <w:marRight w:val="0"/>
          <w:marTop w:val="0"/>
          <w:marBottom w:val="330"/>
          <w:divBdr>
            <w:top w:val="none" w:sz="0" w:space="0" w:color="auto"/>
            <w:left w:val="none" w:sz="0" w:space="0" w:color="auto"/>
            <w:bottom w:val="none" w:sz="0" w:space="0" w:color="auto"/>
            <w:right w:val="none" w:sz="0" w:space="0" w:color="auto"/>
          </w:divBdr>
        </w:div>
      </w:divsChild>
    </w:div>
    <w:div w:id="1732343724">
      <w:bodyDiv w:val="1"/>
      <w:marLeft w:val="0"/>
      <w:marRight w:val="0"/>
      <w:marTop w:val="0"/>
      <w:marBottom w:val="0"/>
      <w:divBdr>
        <w:top w:val="none" w:sz="0" w:space="0" w:color="auto"/>
        <w:left w:val="none" w:sz="0" w:space="0" w:color="auto"/>
        <w:bottom w:val="none" w:sz="0" w:space="0" w:color="auto"/>
        <w:right w:val="none" w:sz="0" w:space="0" w:color="auto"/>
      </w:divBdr>
      <w:divsChild>
        <w:div w:id="405147777">
          <w:marLeft w:val="0"/>
          <w:marRight w:val="0"/>
          <w:marTop w:val="0"/>
          <w:marBottom w:val="0"/>
          <w:divBdr>
            <w:top w:val="none" w:sz="0" w:space="0" w:color="auto"/>
            <w:left w:val="none" w:sz="0" w:space="0" w:color="auto"/>
            <w:bottom w:val="none" w:sz="0" w:space="0" w:color="auto"/>
            <w:right w:val="none" w:sz="0" w:space="0" w:color="auto"/>
          </w:divBdr>
          <w:divsChild>
            <w:div w:id="1705708559">
              <w:marLeft w:val="0"/>
              <w:marRight w:val="0"/>
              <w:marTop w:val="0"/>
              <w:marBottom w:val="0"/>
              <w:divBdr>
                <w:top w:val="none" w:sz="0" w:space="0" w:color="auto"/>
                <w:left w:val="none" w:sz="0" w:space="0" w:color="auto"/>
                <w:bottom w:val="none" w:sz="0" w:space="0" w:color="auto"/>
                <w:right w:val="none" w:sz="0" w:space="0" w:color="auto"/>
              </w:divBdr>
            </w:div>
          </w:divsChild>
        </w:div>
        <w:div w:id="863983191">
          <w:marLeft w:val="0"/>
          <w:marRight w:val="0"/>
          <w:marTop w:val="0"/>
          <w:marBottom w:val="0"/>
          <w:divBdr>
            <w:top w:val="none" w:sz="0" w:space="0" w:color="auto"/>
            <w:left w:val="none" w:sz="0" w:space="0" w:color="auto"/>
            <w:bottom w:val="none" w:sz="0" w:space="0" w:color="auto"/>
            <w:right w:val="none" w:sz="0" w:space="0" w:color="auto"/>
          </w:divBdr>
          <w:divsChild>
            <w:div w:id="95795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610483">
      <w:bodyDiv w:val="1"/>
      <w:marLeft w:val="0"/>
      <w:marRight w:val="0"/>
      <w:marTop w:val="0"/>
      <w:marBottom w:val="0"/>
      <w:divBdr>
        <w:top w:val="none" w:sz="0" w:space="0" w:color="auto"/>
        <w:left w:val="none" w:sz="0" w:space="0" w:color="auto"/>
        <w:bottom w:val="none" w:sz="0" w:space="0" w:color="auto"/>
        <w:right w:val="none" w:sz="0" w:space="0" w:color="auto"/>
      </w:divBdr>
      <w:divsChild>
        <w:div w:id="1258513891">
          <w:marLeft w:val="0"/>
          <w:marRight w:val="0"/>
          <w:marTop w:val="0"/>
          <w:marBottom w:val="0"/>
          <w:divBdr>
            <w:top w:val="none" w:sz="0" w:space="0" w:color="auto"/>
            <w:left w:val="none" w:sz="0" w:space="0" w:color="auto"/>
            <w:bottom w:val="none" w:sz="0" w:space="0" w:color="auto"/>
            <w:right w:val="none" w:sz="0" w:space="0" w:color="auto"/>
          </w:divBdr>
          <w:divsChild>
            <w:div w:id="1183937566">
              <w:marLeft w:val="0"/>
              <w:marRight w:val="0"/>
              <w:marTop w:val="0"/>
              <w:marBottom w:val="45"/>
              <w:divBdr>
                <w:top w:val="none" w:sz="0" w:space="0" w:color="auto"/>
                <w:left w:val="none" w:sz="0" w:space="0" w:color="auto"/>
                <w:bottom w:val="none" w:sz="0" w:space="0" w:color="auto"/>
                <w:right w:val="none" w:sz="0" w:space="0" w:color="auto"/>
              </w:divBdr>
              <w:divsChild>
                <w:div w:id="37246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114238">
          <w:marLeft w:val="0"/>
          <w:marRight w:val="0"/>
          <w:marTop w:val="0"/>
          <w:marBottom w:val="0"/>
          <w:divBdr>
            <w:top w:val="none" w:sz="0" w:space="0" w:color="auto"/>
            <w:left w:val="none" w:sz="0" w:space="0" w:color="auto"/>
            <w:bottom w:val="none" w:sz="0" w:space="0" w:color="auto"/>
            <w:right w:val="none" w:sz="0" w:space="0" w:color="auto"/>
          </w:divBdr>
          <w:divsChild>
            <w:div w:id="912088701">
              <w:marLeft w:val="0"/>
              <w:marRight w:val="0"/>
              <w:marTop w:val="0"/>
              <w:marBottom w:val="0"/>
              <w:divBdr>
                <w:top w:val="none" w:sz="0" w:space="0" w:color="auto"/>
                <w:left w:val="none" w:sz="0" w:space="0" w:color="auto"/>
                <w:bottom w:val="none" w:sz="0" w:space="0" w:color="auto"/>
                <w:right w:val="none" w:sz="0" w:space="0" w:color="auto"/>
              </w:divBdr>
              <w:divsChild>
                <w:div w:id="108915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084392">
      <w:bodyDiv w:val="1"/>
      <w:marLeft w:val="0"/>
      <w:marRight w:val="0"/>
      <w:marTop w:val="0"/>
      <w:marBottom w:val="0"/>
      <w:divBdr>
        <w:top w:val="none" w:sz="0" w:space="0" w:color="auto"/>
        <w:left w:val="none" w:sz="0" w:space="0" w:color="auto"/>
        <w:bottom w:val="none" w:sz="0" w:space="0" w:color="auto"/>
        <w:right w:val="none" w:sz="0" w:space="0" w:color="auto"/>
      </w:divBdr>
      <w:divsChild>
        <w:div w:id="1581867401">
          <w:marLeft w:val="0"/>
          <w:marRight w:val="0"/>
          <w:marTop w:val="0"/>
          <w:marBottom w:val="0"/>
          <w:divBdr>
            <w:top w:val="none" w:sz="0" w:space="0" w:color="auto"/>
            <w:left w:val="none" w:sz="0" w:space="0" w:color="auto"/>
            <w:bottom w:val="none" w:sz="0" w:space="0" w:color="auto"/>
            <w:right w:val="none" w:sz="0" w:space="0" w:color="auto"/>
          </w:divBdr>
        </w:div>
      </w:divsChild>
    </w:div>
    <w:div w:id="1775054083">
      <w:bodyDiv w:val="1"/>
      <w:marLeft w:val="0"/>
      <w:marRight w:val="0"/>
      <w:marTop w:val="0"/>
      <w:marBottom w:val="0"/>
      <w:divBdr>
        <w:top w:val="none" w:sz="0" w:space="0" w:color="auto"/>
        <w:left w:val="none" w:sz="0" w:space="0" w:color="auto"/>
        <w:bottom w:val="none" w:sz="0" w:space="0" w:color="auto"/>
        <w:right w:val="none" w:sz="0" w:space="0" w:color="auto"/>
      </w:divBdr>
      <w:divsChild>
        <w:div w:id="269241956">
          <w:marLeft w:val="0"/>
          <w:marRight w:val="0"/>
          <w:marTop w:val="0"/>
          <w:marBottom w:val="0"/>
          <w:divBdr>
            <w:top w:val="none" w:sz="0" w:space="0" w:color="auto"/>
            <w:left w:val="none" w:sz="0" w:space="0" w:color="auto"/>
            <w:bottom w:val="none" w:sz="0" w:space="0" w:color="auto"/>
            <w:right w:val="none" w:sz="0" w:space="0" w:color="auto"/>
          </w:divBdr>
          <w:divsChild>
            <w:div w:id="2127845045">
              <w:marLeft w:val="0"/>
              <w:marRight w:val="0"/>
              <w:marTop w:val="0"/>
              <w:marBottom w:val="0"/>
              <w:divBdr>
                <w:top w:val="none" w:sz="0" w:space="0" w:color="auto"/>
                <w:left w:val="none" w:sz="0" w:space="0" w:color="auto"/>
                <w:bottom w:val="none" w:sz="0" w:space="0" w:color="auto"/>
                <w:right w:val="none" w:sz="0" w:space="0" w:color="auto"/>
              </w:divBdr>
            </w:div>
          </w:divsChild>
        </w:div>
        <w:div w:id="1880707234">
          <w:marLeft w:val="0"/>
          <w:marRight w:val="0"/>
          <w:marTop w:val="0"/>
          <w:marBottom w:val="0"/>
          <w:divBdr>
            <w:top w:val="none" w:sz="0" w:space="0" w:color="auto"/>
            <w:left w:val="none" w:sz="0" w:space="0" w:color="auto"/>
            <w:bottom w:val="none" w:sz="0" w:space="0" w:color="auto"/>
            <w:right w:val="none" w:sz="0" w:space="0" w:color="auto"/>
          </w:divBdr>
          <w:divsChild>
            <w:div w:id="1192261116">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1797289501">
      <w:bodyDiv w:val="1"/>
      <w:marLeft w:val="0"/>
      <w:marRight w:val="0"/>
      <w:marTop w:val="0"/>
      <w:marBottom w:val="0"/>
      <w:divBdr>
        <w:top w:val="none" w:sz="0" w:space="0" w:color="auto"/>
        <w:left w:val="none" w:sz="0" w:space="0" w:color="auto"/>
        <w:bottom w:val="none" w:sz="0" w:space="0" w:color="auto"/>
        <w:right w:val="none" w:sz="0" w:space="0" w:color="auto"/>
      </w:divBdr>
      <w:divsChild>
        <w:div w:id="45227436">
          <w:marLeft w:val="0"/>
          <w:marRight w:val="0"/>
          <w:marTop w:val="0"/>
          <w:marBottom w:val="0"/>
          <w:divBdr>
            <w:top w:val="none" w:sz="0" w:space="0" w:color="auto"/>
            <w:left w:val="none" w:sz="0" w:space="0" w:color="auto"/>
            <w:bottom w:val="none" w:sz="0" w:space="0" w:color="auto"/>
            <w:right w:val="none" w:sz="0" w:space="0" w:color="auto"/>
          </w:divBdr>
        </w:div>
      </w:divsChild>
    </w:div>
    <w:div w:id="1843474262">
      <w:bodyDiv w:val="1"/>
      <w:marLeft w:val="0"/>
      <w:marRight w:val="0"/>
      <w:marTop w:val="0"/>
      <w:marBottom w:val="0"/>
      <w:divBdr>
        <w:top w:val="none" w:sz="0" w:space="0" w:color="auto"/>
        <w:left w:val="none" w:sz="0" w:space="0" w:color="auto"/>
        <w:bottom w:val="none" w:sz="0" w:space="0" w:color="auto"/>
        <w:right w:val="none" w:sz="0" w:space="0" w:color="auto"/>
      </w:divBdr>
    </w:div>
    <w:div w:id="1896701492">
      <w:bodyDiv w:val="1"/>
      <w:marLeft w:val="0"/>
      <w:marRight w:val="0"/>
      <w:marTop w:val="0"/>
      <w:marBottom w:val="0"/>
      <w:divBdr>
        <w:top w:val="none" w:sz="0" w:space="0" w:color="auto"/>
        <w:left w:val="none" w:sz="0" w:space="0" w:color="auto"/>
        <w:bottom w:val="none" w:sz="0" w:space="0" w:color="auto"/>
        <w:right w:val="none" w:sz="0" w:space="0" w:color="auto"/>
      </w:divBdr>
      <w:divsChild>
        <w:div w:id="2106148762">
          <w:marLeft w:val="0"/>
          <w:marRight w:val="0"/>
          <w:marTop w:val="0"/>
          <w:marBottom w:val="0"/>
          <w:divBdr>
            <w:top w:val="none" w:sz="0" w:space="0" w:color="auto"/>
            <w:left w:val="none" w:sz="0" w:space="0" w:color="auto"/>
            <w:bottom w:val="none" w:sz="0" w:space="0" w:color="auto"/>
            <w:right w:val="none" w:sz="0" w:space="0" w:color="auto"/>
          </w:divBdr>
        </w:div>
      </w:divsChild>
    </w:div>
    <w:div w:id="1897743365">
      <w:bodyDiv w:val="1"/>
      <w:marLeft w:val="0"/>
      <w:marRight w:val="0"/>
      <w:marTop w:val="0"/>
      <w:marBottom w:val="0"/>
      <w:divBdr>
        <w:top w:val="none" w:sz="0" w:space="0" w:color="auto"/>
        <w:left w:val="none" w:sz="0" w:space="0" w:color="auto"/>
        <w:bottom w:val="none" w:sz="0" w:space="0" w:color="auto"/>
        <w:right w:val="none" w:sz="0" w:space="0" w:color="auto"/>
      </w:divBdr>
      <w:divsChild>
        <w:div w:id="1014305606">
          <w:marLeft w:val="0"/>
          <w:marRight w:val="0"/>
          <w:marTop w:val="0"/>
          <w:marBottom w:val="0"/>
          <w:divBdr>
            <w:top w:val="none" w:sz="0" w:space="0" w:color="auto"/>
            <w:left w:val="none" w:sz="0" w:space="0" w:color="auto"/>
            <w:bottom w:val="none" w:sz="0" w:space="0" w:color="auto"/>
            <w:right w:val="none" w:sz="0" w:space="0" w:color="auto"/>
          </w:divBdr>
        </w:div>
      </w:divsChild>
    </w:div>
    <w:div w:id="1920559806">
      <w:bodyDiv w:val="1"/>
      <w:marLeft w:val="0"/>
      <w:marRight w:val="0"/>
      <w:marTop w:val="0"/>
      <w:marBottom w:val="0"/>
      <w:divBdr>
        <w:top w:val="none" w:sz="0" w:space="0" w:color="auto"/>
        <w:left w:val="none" w:sz="0" w:space="0" w:color="auto"/>
        <w:bottom w:val="none" w:sz="0" w:space="0" w:color="auto"/>
        <w:right w:val="none" w:sz="0" w:space="0" w:color="auto"/>
      </w:divBdr>
    </w:div>
    <w:div w:id="1928727027">
      <w:bodyDiv w:val="1"/>
      <w:marLeft w:val="0"/>
      <w:marRight w:val="0"/>
      <w:marTop w:val="0"/>
      <w:marBottom w:val="0"/>
      <w:divBdr>
        <w:top w:val="none" w:sz="0" w:space="0" w:color="auto"/>
        <w:left w:val="none" w:sz="0" w:space="0" w:color="auto"/>
        <w:bottom w:val="none" w:sz="0" w:space="0" w:color="auto"/>
        <w:right w:val="none" w:sz="0" w:space="0" w:color="auto"/>
      </w:divBdr>
      <w:divsChild>
        <w:div w:id="1005480653">
          <w:marLeft w:val="0"/>
          <w:marRight w:val="0"/>
          <w:marTop w:val="0"/>
          <w:marBottom w:val="0"/>
          <w:divBdr>
            <w:top w:val="none" w:sz="0" w:space="0" w:color="auto"/>
            <w:left w:val="none" w:sz="0" w:space="0" w:color="auto"/>
            <w:bottom w:val="none" w:sz="0" w:space="0" w:color="auto"/>
            <w:right w:val="none" w:sz="0" w:space="0" w:color="auto"/>
          </w:divBdr>
        </w:div>
      </w:divsChild>
    </w:div>
    <w:div w:id="1929266215">
      <w:bodyDiv w:val="1"/>
      <w:marLeft w:val="0"/>
      <w:marRight w:val="0"/>
      <w:marTop w:val="0"/>
      <w:marBottom w:val="0"/>
      <w:divBdr>
        <w:top w:val="none" w:sz="0" w:space="0" w:color="auto"/>
        <w:left w:val="none" w:sz="0" w:space="0" w:color="auto"/>
        <w:bottom w:val="none" w:sz="0" w:space="0" w:color="auto"/>
        <w:right w:val="none" w:sz="0" w:space="0" w:color="auto"/>
      </w:divBdr>
      <w:divsChild>
        <w:div w:id="238945727">
          <w:marLeft w:val="0"/>
          <w:marRight w:val="0"/>
          <w:marTop w:val="0"/>
          <w:marBottom w:val="0"/>
          <w:divBdr>
            <w:top w:val="none" w:sz="0" w:space="0" w:color="auto"/>
            <w:left w:val="none" w:sz="0" w:space="0" w:color="auto"/>
            <w:bottom w:val="none" w:sz="0" w:space="0" w:color="auto"/>
            <w:right w:val="none" w:sz="0" w:space="0" w:color="auto"/>
          </w:divBdr>
        </w:div>
      </w:divsChild>
    </w:div>
    <w:div w:id="1945072507">
      <w:bodyDiv w:val="1"/>
      <w:marLeft w:val="0"/>
      <w:marRight w:val="0"/>
      <w:marTop w:val="0"/>
      <w:marBottom w:val="0"/>
      <w:divBdr>
        <w:top w:val="none" w:sz="0" w:space="0" w:color="auto"/>
        <w:left w:val="none" w:sz="0" w:space="0" w:color="auto"/>
        <w:bottom w:val="none" w:sz="0" w:space="0" w:color="auto"/>
        <w:right w:val="none" w:sz="0" w:space="0" w:color="auto"/>
      </w:divBdr>
      <w:divsChild>
        <w:div w:id="247622474">
          <w:marLeft w:val="0"/>
          <w:marRight w:val="0"/>
          <w:marTop w:val="0"/>
          <w:marBottom w:val="0"/>
          <w:divBdr>
            <w:top w:val="none" w:sz="0" w:space="0" w:color="auto"/>
            <w:left w:val="none" w:sz="0" w:space="0" w:color="auto"/>
            <w:bottom w:val="none" w:sz="0" w:space="0" w:color="auto"/>
            <w:right w:val="none" w:sz="0" w:space="0" w:color="auto"/>
          </w:divBdr>
          <w:divsChild>
            <w:div w:id="859784084">
              <w:marLeft w:val="0"/>
              <w:marRight w:val="0"/>
              <w:marTop w:val="0"/>
              <w:marBottom w:val="0"/>
              <w:divBdr>
                <w:top w:val="none" w:sz="0" w:space="0" w:color="auto"/>
                <w:left w:val="none" w:sz="0" w:space="0" w:color="auto"/>
                <w:bottom w:val="none" w:sz="0" w:space="0" w:color="auto"/>
                <w:right w:val="none" w:sz="0" w:space="0" w:color="auto"/>
              </w:divBdr>
            </w:div>
          </w:divsChild>
        </w:div>
        <w:div w:id="1731414691">
          <w:marLeft w:val="0"/>
          <w:marRight w:val="0"/>
          <w:marTop w:val="0"/>
          <w:marBottom w:val="0"/>
          <w:divBdr>
            <w:top w:val="none" w:sz="0" w:space="0" w:color="auto"/>
            <w:left w:val="none" w:sz="0" w:space="0" w:color="auto"/>
            <w:bottom w:val="none" w:sz="0" w:space="0" w:color="auto"/>
            <w:right w:val="none" w:sz="0" w:space="0" w:color="auto"/>
          </w:divBdr>
          <w:divsChild>
            <w:div w:id="68336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345796">
      <w:bodyDiv w:val="1"/>
      <w:marLeft w:val="0"/>
      <w:marRight w:val="0"/>
      <w:marTop w:val="0"/>
      <w:marBottom w:val="0"/>
      <w:divBdr>
        <w:top w:val="none" w:sz="0" w:space="0" w:color="auto"/>
        <w:left w:val="none" w:sz="0" w:space="0" w:color="auto"/>
        <w:bottom w:val="none" w:sz="0" w:space="0" w:color="auto"/>
        <w:right w:val="none" w:sz="0" w:space="0" w:color="auto"/>
      </w:divBdr>
      <w:divsChild>
        <w:div w:id="833492523">
          <w:marLeft w:val="0"/>
          <w:marRight w:val="0"/>
          <w:marTop w:val="0"/>
          <w:marBottom w:val="0"/>
          <w:divBdr>
            <w:top w:val="none" w:sz="0" w:space="0" w:color="auto"/>
            <w:left w:val="none" w:sz="0" w:space="0" w:color="auto"/>
            <w:bottom w:val="none" w:sz="0" w:space="0" w:color="auto"/>
            <w:right w:val="none" w:sz="0" w:space="0" w:color="auto"/>
          </w:divBdr>
        </w:div>
      </w:divsChild>
    </w:div>
    <w:div w:id="2013138148">
      <w:bodyDiv w:val="1"/>
      <w:marLeft w:val="0"/>
      <w:marRight w:val="0"/>
      <w:marTop w:val="0"/>
      <w:marBottom w:val="0"/>
      <w:divBdr>
        <w:top w:val="none" w:sz="0" w:space="0" w:color="auto"/>
        <w:left w:val="none" w:sz="0" w:space="0" w:color="auto"/>
        <w:bottom w:val="none" w:sz="0" w:space="0" w:color="auto"/>
        <w:right w:val="none" w:sz="0" w:space="0" w:color="auto"/>
      </w:divBdr>
    </w:div>
    <w:div w:id="2020042424">
      <w:bodyDiv w:val="1"/>
      <w:marLeft w:val="0"/>
      <w:marRight w:val="0"/>
      <w:marTop w:val="0"/>
      <w:marBottom w:val="0"/>
      <w:divBdr>
        <w:top w:val="none" w:sz="0" w:space="0" w:color="auto"/>
        <w:left w:val="none" w:sz="0" w:space="0" w:color="auto"/>
        <w:bottom w:val="none" w:sz="0" w:space="0" w:color="auto"/>
        <w:right w:val="none" w:sz="0" w:space="0" w:color="auto"/>
      </w:divBdr>
    </w:div>
    <w:div w:id="2021272493">
      <w:bodyDiv w:val="1"/>
      <w:marLeft w:val="0"/>
      <w:marRight w:val="0"/>
      <w:marTop w:val="0"/>
      <w:marBottom w:val="0"/>
      <w:divBdr>
        <w:top w:val="none" w:sz="0" w:space="0" w:color="auto"/>
        <w:left w:val="none" w:sz="0" w:space="0" w:color="auto"/>
        <w:bottom w:val="none" w:sz="0" w:space="0" w:color="auto"/>
        <w:right w:val="none" w:sz="0" w:space="0" w:color="auto"/>
      </w:divBdr>
    </w:div>
    <w:div w:id="2042704219">
      <w:bodyDiv w:val="1"/>
      <w:marLeft w:val="0"/>
      <w:marRight w:val="0"/>
      <w:marTop w:val="0"/>
      <w:marBottom w:val="0"/>
      <w:divBdr>
        <w:top w:val="none" w:sz="0" w:space="0" w:color="auto"/>
        <w:left w:val="none" w:sz="0" w:space="0" w:color="auto"/>
        <w:bottom w:val="none" w:sz="0" w:space="0" w:color="auto"/>
        <w:right w:val="none" w:sz="0" w:space="0" w:color="auto"/>
      </w:divBdr>
      <w:divsChild>
        <w:div w:id="529879916">
          <w:marLeft w:val="0"/>
          <w:marRight w:val="0"/>
          <w:marTop w:val="0"/>
          <w:marBottom w:val="0"/>
          <w:divBdr>
            <w:top w:val="none" w:sz="0" w:space="0" w:color="auto"/>
            <w:left w:val="none" w:sz="0" w:space="0" w:color="auto"/>
            <w:bottom w:val="none" w:sz="0" w:space="0" w:color="auto"/>
            <w:right w:val="none" w:sz="0" w:space="0" w:color="auto"/>
          </w:divBdr>
        </w:div>
      </w:divsChild>
    </w:div>
    <w:div w:id="2078360526">
      <w:bodyDiv w:val="1"/>
      <w:marLeft w:val="0"/>
      <w:marRight w:val="0"/>
      <w:marTop w:val="0"/>
      <w:marBottom w:val="0"/>
      <w:divBdr>
        <w:top w:val="none" w:sz="0" w:space="0" w:color="auto"/>
        <w:left w:val="none" w:sz="0" w:space="0" w:color="auto"/>
        <w:bottom w:val="none" w:sz="0" w:space="0" w:color="auto"/>
        <w:right w:val="none" w:sz="0" w:space="0" w:color="auto"/>
      </w:divBdr>
      <w:divsChild>
        <w:div w:id="1858425688">
          <w:marLeft w:val="0"/>
          <w:marRight w:val="0"/>
          <w:marTop w:val="0"/>
          <w:marBottom w:val="0"/>
          <w:divBdr>
            <w:top w:val="none" w:sz="0" w:space="0" w:color="auto"/>
            <w:left w:val="none" w:sz="0" w:space="0" w:color="auto"/>
            <w:bottom w:val="none" w:sz="0" w:space="0" w:color="auto"/>
            <w:right w:val="none" w:sz="0" w:space="0" w:color="auto"/>
          </w:divBdr>
        </w:div>
      </w:divsChild>
    </w:div>
    <w:div w:id="2087997551">
      <w:bodyDiv w:val="1"/>
      <w:marLeft w:val="0"/>
      <w:marRight w:val="0"/>
      <w:marTop w:val="0"/>
      <w:marBottom w:val="0"/>
      <w:divBdr>
        <w:top w:val="none" w:sz="0" w:space="0" w:color="auto"/>
        <w:left w:val="none" w:sz="0" w:space="0" w:color="auto"/>
        <w:bottom w:val="none" w:sz="0" w:space="0" w:color="auto"/>
        <w:right w:val="none" w:sz="0" w:space="0" w:color="auto"/>
      </w:divBdr>
      <w:divsChild>
        <w:div w:id="1963730476">
          <w:marLeft w:val="0"/>
          <w:marRight w:val="0"/>
          <w:marTop w:val="0"/>
          <w:marBottom w:val="0"/>
          <w:divBdr>
            <w:top w:val="none" w:sz="0" w:space="0" w:color="auto"/>
            <w:left w:val="none" w:sz="0" w:space="0" w:color="auto"/>
            <w:bottom w:val="none" w:sz="0" w:space="0" w:color="auto"/>
            <w:right w:val="none" w:sz="0" w:space="0" w:color="auto"/>
          </w:divBdr>
          <w:divsChild>
            <w:div w:id="137965915">
              <w:marLeft w:val="0"/>
              <w:marRight w:val="0"/>
              <w:marTop w:val="0"/>
              <w:marBottom w:val="0"/>
              <w:divBdr>
                <w:top w:val="none" w:sz="0" w:space="0" w:color="auto"/>
                <w:left w:val="none" w:sz="0" w:space="0" w:color="auto"/>
                <w:bottom w:val="none" w:sz="0" w:space="0" w:color="auto"/>
                <w:right w:val="none" w:sz="0" w:space="0" w:color="auto"/>
              </w:divBdr>
              <w:divsChild>
                <w:div w:id="2019261219">
                  <w:marLeft w:val="0"/>
                  <w:marRight w:val="0"/>
                  <w:marTop w:val="0"/>
                  <w:marBottom w:val="45"/>
                  <w:divBdr>
                    <w:top w:val="none" w:sz="0" w:space="0" w:color="auto"/>
                    <w:left w:val="none" w:sz="0" w:space="0" w:color="auto"/>
                    <w:bottom w:val="none" w:sz="0" w:space="0" w:color="auto"/>
                    <w:right w:val="none" w:sz="0" w:space="0" w:color="auto"/>
                  </w:divBdr>
                  <w:divsChild>
                    <w:div w:id="2349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922822">
              <w:marLeft w:val="0"/>
              <w:marRight w:val="0"/>
              <w:marTop w:val="0"/>
              <w:marBottom w:val="0"/>
              <w:divBdr>
                <w:top w:val="none" w:sz="0" w:space="0" w:color="auto"/>
                <w:left w:val="none" w:sz="0" w:space="0" w:color="auto"/>
                <w:bottom w:val="none" w:sz="0" w:space="0" w:color="auto"/>
                <w:right w:val="none" w:sz="0" w:space="0" w:color="auto"/>
              </w:divBdr>
              <w:divsChild>
                <w:div w:id="1471286984">
                  <w:marLeft w:val="0"/>
                  <w:marRight w:val="0"/>
                  <w:marTop w:val="0"/>
                  <w:marBottom w:val="0"/>
                  <w:divBdr>
                    <w:top w:val="none" w:sz="0" w:space="0" w:color="auto"/>
                    <w:left w:val="none" w:sz="0" w:space="0" w:color="auto"/>
                    <w:bottom w:val="none" w:sz="0" w:space="0" w:color="auto"/>
                    <w:right w:val="none" w:sz="0" w:space="0" w:color="auto"/>
                  </w:divBdr>
                  <w:divsChild>
                    <w:div w:id="25212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116956">
      <w:bodyDiv w:val="1"/>
      <w:marLeft w:val="0"/>
      <w:marRight w:val="0"/>
      <w:marTop w:val="0"/>
      <w:marBottom w:val="0"/>
      <w:divBdr>
        <w:top w:val="none" w:sz="0" w:space="0" w:color="auto"/>
        <w:left w:val="none" w:sz="0" w:space="0" w:color="auto"/>
        <w:bottom w:val="none" w:sz="0" w:space="0" w:color="auto"/>
        <w:right w:val="none" w:sz="0" w:space="0" w:color="auto"/>
      </w:divBdr>
      <w:divsChild>
        <w:div w:id="822818189">
          <w:marLeft w:val="0"/>
          <w:marRight w:val="0"/>
          <w:marTop w:val="0"/>
          <w:marBottom w:val="0"/>
          <w:divBdr>
            <w:top w:val="none" w:sz="0" w:space="0" w:color="auto"/>
            <w:left w:val="none" w:sz="0" w:space="0" w:color="auto"/>
            <w:bottom w:val="none" w:sz="0" w:space="0" w:color="auto"/>
            <w:right w:val="none" w:sz="0" w:space="0" w:color="auto"/>
          </w:divBdr>
        </w:div>
      </w:divsChild>
    </w:div>
    <w:div w:id="2127655467">
      <w:bodyDiv w:val="1"/>
      <w:marLeft w:val="0"/>
      <w:marRight w:val="0"/>
      <w:marTop w:val="0"/>
      <w:marBottom w:val="0"/>
      <w:divBdr>
        <w:top w:val="none" w:sz="0" w:space="0" w:color="auto"/>
        <w:left w:val="none" w:sz="0" w:space="0" w:color="auto"/>
        <w:bottom w:val="none" w:sz="0" w:space="0" w:color="auto"/>
        <w:right w:val="none" w:sz="0" w:space="0" w:color="auto"/>
      </w:divBdr>
      <w:divsChild>
        <w:div w:id="8142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6A003-6B4F-4C0F-AE6E-8C6996ADB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1099</Words>
  <Characters>6269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whittaker</dc:creator>
  <cp:keywords/>
  <dc:description/>
  <cp:lastModifiedBy>Dawn Robertson</cp:lastModifiedBy>
  <cp:revision>2</cp:revision>
  <dcterms:created xsi:type="dcterms:W3CDTF">2025-04-03T00:02:00Z</dcterms:created>
  <dcterms:modified xsi:type="dcterms:W3CDTF">2025-04-03T00:02:00Z</dcterms:modified>
</cp:coreProperties>
</file>